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9450F" w14:textId="42532157" w:rsidR="00187D99" w:rsidRDefault="00DB286D" w:rsidP="00187D99">
      <w:pPr>
        <w:spacing w:line="240" w:lineRule="auto"/>
        <w:ind w:left="-284"/>
        <w:jc w:val="center"/>
        <w:rPr>
          <w:rFonts w:ascii="Times New Roman" w:hAnsi="Times New Roman" w:cs="Times New Roman"/>
          <w:b/>
          <w:sz w:val="24"/>
          <w:szCs w:val="24"/>
          <w:lang w:val="id-ID"/>
        </w:rPr>
      </w:pPr>
      <w:r>
        <w:rPr>
          <w:rFonts w:ascii="Times New Roman" w:hAnsi="Times New Roman" w:cs="Times New Roman"/>
          <w:b/>
          <w:sz w:val="24"/>
          <w:szCs w:val="24"/>
        </w:rPr>
        <w:t xml:space="preserve">Penilaian </w:t>
      </w:r>
      <w:r>
        <w:rPr>
          <w:rFonts w:ascii="Times New Roman" w:hAnsi="Times New Roman" w:cs="Times New Roman"/>
          <w:b/>
          <w:i/>
          <w:sz w:val="24"/>
          <w:szCs w:val="24"/>
        </w:rPr>
        <w:t>Rheumatoid Arthritis</w:t>
      </w:r>
      <w:r>
        <w:rPr>
          <w:rFonts w:ascii="Times New Roman" w:hAnsi="Times New Roman" w:cs="Times New Roman"/>
          <w:b/>
          <w:sz w:val="24"/>
          <w:szCs w:val="24"/>
        </w:rPr>
        <w:t xml:space="preserve"> Terintegrasi </w:t>
      </w:r>
      <w:r w:rsidRPr="00A813C4">
        <w:rPr>
          <w:rFonts w:ascii="Times New Roman" w:hAnsi="Times New Roman" w:cs="Times New Roman"/>
          <w:b/>
          <w:i/>
          <w:sz w:val="24"/>
          <w:szCs w:val="24"/>
        </w:rPr>
        <w:t>Smartphone</w:t>
      </w:r>
      <w:r>
        <w:rPr>
          <w:rFonts w:ascii="Times New Roman" w:hAnsi="Times New Roman" w:cs="Times New Roman"/>
          <w:b/>
          <w:i/>
          <w:sz w:val="24"/>
          <w:szCs w:val="24"/>
          <w:lang w:val="id-ID"/>
        </w:rPr>
        <w:t xml:space="preserve"> </w:t>
      </w:r>
      <w:r w:rsidRPr="00372AE1">
        <w:rPr>
          <w:rFonts w:ascii="Times New Roman" w:hAnsi="Times New Roman" w:cs="Times New Roman"/>
          <w:b/>
          <w:sz w:val="24"/>
          <w:szCs w:val="24"/>
          <w:lang w:val="id-ID"/>
        </w:rPr>
        <w:t>S</w:t>
      </w:r>
      <w:r>
        <w:rPr>
          <w:rFonts w:ascii="Times New Roman" w:hAnsi="Times New Roman" w:cs="Times New Roman"/>
          <w:b/>
          <w:sz w:val="24"/>
          <w:szCs w:val="24"/>
          <w:lang w:val="id-ID"/>
        </w:rPr>
        <w:t xml:space="preserve">ebagai </w:t>
      </w:r>
      <w:r w:rsidRPr="00054197">
        <w:rPr>
          <w:rFonts w:ascii="Times New Roman" w:hAnsi="Times New Roman" w:cs="Times New Roman"/>
          <w:b/>
          <w:sz w:val="24"/>
          <w:szCs w:val="24"/>
        </w:rPr>
        <w:t>Solusi Teknol</w:t>
      </w:r>
      <w:r>
        <w:rPr>
          <w:rFonts w:ascii="Times New Roman" w:hAnsi="Times New Roman" w:cs="Times New Roman"/>
          <w:b/>
          <w:sz w:val="24"/>
          <w:szCs w:val="24"/>
        </w:rPr>
        <w:t>ogi Dalam Meningkatkan Kualitas</w:t>
      </w:r>
      <w:r>
        <w:rPr>
          <w:rFonts w:ascii="Times New Roman" w:hAnsi="Times New Roman" w:cs="Times New Roman"/>
          <w:b/>
          <w:sz w:val="24"/>
          <w:szCs w:val="24"/>
          <w:lang w:val="id-ID"/>
        </w:rPr>
        <w:t xml:space="preserve"> </w:t>
      </w:r>
      <w:r w:rsidRPr="00054197">
        <w:rPr>
          <w:rFonts w:ascii="Times New Roman" w:hAnsi="Times New Roman" w:cs="Times New Roman"/>
          <w:b/>
          <w:sz w:val="24"/>
          <w:szCs w:val="24"/>
        </w:rPr>
        <w:t xml:space="preserve">Pelayanan </w:t>
      </w:r>
      <w:r>
        <w:rPr>
          <w:rFonts w:ascii="Times New Roman" w:hAnsi="Times New Roman" w:cs="Times New Roman"/>
          <w:b/>
          <w:sz w:val="24"/>
          <w:szCs w:val="24"/>
          <w:lang w:val="id-ID"/>
        </w:rPr>
        <w:t>K</w:t>
      </w:r>
      <w:r w:rsidRPr="00054197">
        <w:rPr>
          <w:rFonts w:ascii="Times New Roman" w:hAnsi="Times New Roman" w:cs="Times New Roman"/>
          <w:b/>
          <w:sz w:val="24"/>
          <w:szCs w:val="24"/>
        </w:rPr>
        <w:t>eperawatan</w:t>
      </w:r>
      <w:r>
        <w:rPr>
          <w:rFonts w:ascii="Times New Roman" w:hAnsi="Times New Roman" w:cs="Times New Roman"/>
          <w:b/>
          <w:sz w:val="24"/>
          <w:szCs w:val="24"/>
          <w:lang w:val="id-ID"/>
        </w:rPr>
        <w:t xml:space="preserve"> : Kajian Literatur</w:t>
      </w:r>
    </w:p>
    <w:p w14:paraId="550B0DE4" w14:textId="2E0E8BCF" w:rsidR="006D0811" w:rsidRDefault="00FA6D8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420BB92" w14:textId="5DC73460" w:rsidR="006D0811" w:rsidRPr="00583DC9" w:rsidRDefault="00DB286D">
      <w:pPr>
        <w:ind w:left="140" w:right="140"/>
        <w:contextualSpacing w:val="0"/>
        <w:jc w:val="center"/>
        <w:rPr>
          <w:rFonts w:ascii="Times New Roman" w:eastAsia="Times New Roman" w:hAnsi="Times New Roman" w:cs="Times New Roman"/>
          <w:sz w:val="18"/>
          <w:szCs w:val="18"/>
          <w:highlight w:val="white"/>
          <w:lang w:val="id-ID"/>
        </w:rPr>
      </w:pPr>
      <w:r w:rsidRPr="00583DC9">
        <w:rPr>
          <w:rFonts w:ascii="Times New Roman" w:eastAsia="Times New Roman" w:hAnsi="Times New Roman" w:cs="Times New Roman"/>
          <w:sz w:val="18"/>
          <w:szCs w:val="18"/>
          <w:highlight w:val="white"/>
          <w:vertAlign w:val="superscript"/>
        </w:rPr>
        <w:t>1</w:t>
      </w:r>
      <w:r w:rsidR="00187D99" w:rsidRPr="00583DC9">
        <w:rPr>
          <w:rFonts w:ascii="Times New Roman" w:eastAsia="Times New Roman" w:hAnsi="Times New Roman" w:cs="Times New Roman"/>
          <w:sz w:val="18"/>
          <w:szCs w:val="18"/>
          <w:highlight w:val="white"/>
          <w:lang w:val="id-ID"/>
        </w:rPr>
        <w:t>Faraniara</w:t>
      </w:r>
      <w:r w:rsidR="00FA6D81" w:rsidRPr="00583DC9">
        <w:rPr>
          <w:rFonts w:ascii="Times New Roman" w:eastAsia="Times New Roman" w:hAnsi="Times New Roman" w:cs="Times New Roman"/>
          <w:sz w:val="18"/>
          <w:szCs w:val="18"/>
          <w:highlight w:val="white"/>
          <w:vertAlign w:val="superscript"/>
        </w:rPr>
        <w:t>*</w:t>
      </w:r>
      <w:r w:rsidRPr="00583DC9">
        <w:rPr>
          <w:rFonts w:ascii="Times New Roman" w:eastAsia="Times New Roman" w:hAnsi="Times New Roman" w:cs="Times New Roman"/>
          <w:sz w:val="18"/>
          <w:szCs w:val="18"/>
          <w:highlight w:val="white"/>
          <w:lang w:val="id-ID"/>
        </w:rPr>
        <w:t xml:space="preserve">, </w:t>
      </w:r>
      <w:r w:rsidRPr="00583DC9">
        <w:rPr>
          <w:rFonts w:ascii="Times New Roman" w:eastAsia="Times New Roman" w:hAnsi="Times New Roman" w:cs="Times New Roman"/>
          <w:sz w:val="18"/>
          <w:szCs w:val="18"/>
          <w:highlight w:val="white"/>
          <w:vertAlign w:val="superscript"/>
          <w:lang w:val="id-ID"/>
        </w:rPr>
        <w:t>2</w:t>
      </w:r>
      <w:r w:rsidRPr="00583DC9">
        <w:rPr>
          <w:rFonts w:ascii="Times New Roman" w:eastAsia="Times New Roman" w:hAnsi="Times New Roman" w:cs="Times New Roman"/>
          <w:sz w:val="18"/>
          <w:szCs w:val="18"/>
          <w:highlight w:val="white"/>
          <w:lang w:val="id-ID"/>
        </w:rPr>
        <w:t>Roro Tutik Sri Haryati</w:t>
      </w:r>
    </w:p>
    <w:p w14:paraId="16C89E6B" w14:textId="165043CE" w:rsidR="00187D99" w:rsidRPr="00583DC9" w:rsidRDefault="00187D99" w:rsidP="00187D99">
      <w:pPr>
        <w:spacing w:line="240" w:lineRule="auto"/>
        <w:ind w:left="-284"/>
        <w:jc w:val="center"/>
        <w:rPr>
          <w:rFonts w:ascii="Times New Roman" w:hAnsi="Times New Roman" w:cs="Times New Roman"/>
          <w:sz w:val="18"/>
          <w:szCs w:val="18"/>
          <w:lang w:val="id-ID"/>
        </w:rPr>
      </w:pPr>
      <w:r w:rsidRPr="00583DC9">
        <w:rPr>
          <w:rFonts w:ascii="Times New Roman" w:hAnsi="Times New Roman" w:cs="Times New Roman"/>
          <w:sz w:val="18"/>
          <w:szCs w:val="18"/>
          <w:lang w:val="id-ID"/>
        </w:rPr>
        <w:t>Fakultas Ilmu Keperawatan Universitas Indonesia, Depok, 16424, Indonesia</w:t>
      </w:r>
    </w:p>
    <w:p w14:paraId="1A96C244" w14:textId="6CBFC018" w:rsidR="00187D99" w:rsidRPr="00583DC9" w:rsidRDefault="00FB4776" w:rsidP="00187D99">
      <w:pPr>
        <w:spacing w:line="240" w:lineRule="auto"/>
        <w:jc w:val="center"/>
        <w:rPr>
          <w:rFonts w:ascii="Times New Roman" w:hAnsi="Times New Roman" w:cs="Times New Roman"/>
          <w:i/>
          <w:sz w:val="18"/>
          <w:szCs w:val="18"/>
          <w:lang w:val="id-ID"/>
        </w:rPr>
      </w:pPr>
      <w:r w:rsidRPr="00583DC9">
        <w:rPr>
          <w:rFonts w:ascii="Times New Roman" w:hAnsi="Times New Roman" w:cs="Times New Roman"/>
          <w:noProof/>
          <w:sz w:val="18"/>
          <w:szCs w:val="18"/>
          <w:lang w:val="id-ID"/>
        </w:rPr>
        <mc:AlternateContent>
          <mc:Choice Requires="wps">
            <w:drawing>
              <wp:anchor distT="0" distB="0" distL="114300" distR="114300" simplePos="0" relativeHeight="251662848" behindDoc="0" locked="0" layoutInCell="1" allowOverlap="1" wp14:anchorId="6BCA98EE" wp14:editId="66135D60">
                <wp:simplePos x="0" y="0"/>
                <wp:positionH relativeFrom="margin">
                  <wp:posOffset>-85725</wp:posOffset>
                </wp:positionH>
                <wp:positionV relativeFrom="paragraph">
                  <wp:posOffset>170815</wp:posOffset>
                </wp:positionV>
                <wp:extent cx="933450" cy="44862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933450" cy="4486275"/>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1ED678FB" w14:textId="48406D86" w:rsidR="00DB286D" w:rsidRPr="00DC5C4B" w:rsidRDefault="00DB286D" w:rsidP="00DB286D">
                            <w:pPr>
                              <w:ind w:right="140"/>
                              <w:contextualSpacing w:val="0"/>
                              <w:rPr>
                                <w:rFonts w:ascii="Times New Roman" w:eastAsia="Times New Roman" w:hAnsi="Times New Roman" w:cs="Times New Roman"/>
                                <w:sz w:val="18"/>
                                <w:szCs w:val="18"/>
                              </w:rPr>
                            </w:pPr>
                            <w:r w:rsidRPr="00DC5C4B">
                              <w:rPr>
                                <w:rFonts w:ascii="Times New Roman" w:eastAsia="Times New Roman" w:hAnsi="Times New Roman" w:cs="Times New Roman"/>
                                <w:b/>
                                <w:sz w:val="18"/>
                                <w:szCs w:val="18"/>
                                <w:lang w:val="id-ID"/>
                              </w:rPr>
                              <w:t>Kata Kunci</w:t>
                            </w:r>
                            <w:r w:rsidRPr="00DC5C4B">
                              <w:rPr>
                                <w:rFonts w:ascii="Times New Roman" w:eastAsia="Times New Roman" w:hAnsi="Times New Roman" w:cs="Times New Roman"/>
                                <w:sz w:val="18"/>
                                <w:szCs w:val="18"/>
                              </w:rPr>
                              <w:t xml:space="preserve">: </w:t>
                            </w:r>
                            <w:r w:rsidR="008C0ACA" w:rsidRPr="00DC5C4B">
                              <w:rPr>
                                <w:rFonts w:ascii="Times New Roman" w:eastAsia="Times New Roman" w:hAnsi="Times New Roman" w:cs="Times New Roman"/>
                                <w:i/>
                                <w:sz w:val="18"/>
                                <w:szCs w:val="18"/>
                                <w:lang w:val="id-ID"/>
                              </w:rPr>
                              <w:t>M</w:t>
                            </w:r>
                            <w:r w:rsidR="008C0ACA" w:rsidRPr="00DC5C4B">
                              <w:rPr>
                                <w:rFonts w:ascii="Times New Roman" w:eastAsia="Times New Roman" w:hAnsi="Times New Roman" w:cs="Times New Roman"/>
                                <w:i/>
                                <w:sz w:val="18"/>
                                <w:szCs w:val="18"/>
                                <w:lang w:val="en-US" w:eastAsia="en-US"/>
                              </w:rPr>
                              <w:t>obil</w:t>
                            </w:r>
                            <w:r w:rsidR="008C0ACA" w:rsidRPr="00DC5C4B">
                              <w:rPr>
                                <w:rFonts w:ascii="Times New Roman" w:eastAsia="Times New Roman" w:hAnsi="Times New Roman" w:cs="Times New Roman"/>
                                <w:i/>
                                <w:sz w:val="18"/>
                                <w:szCs w:val="18"/>
                                <w:lang w:val="id-ID" w:eastAsia="en-US"/>
                              </w:rPr>
                              <w:t>e h</w:t>
                            </w:r>
                            <w:r w:rsidR="008C0ACA" w:rsidRPr="00DC5C4B">
                              <w:rPr>
                                <w:rFonts w:ascii="Times New Roman" w:eastAsia="Times New Roman" w:hAnsi="Times New Roman" w:cs="Times New Roman"/>
                                <w:i/>
                                <w:sz w:val="18"/>
                                <w:szCs w:val="18"/>
                                <w:lang w:val="en-US" w:eastAsia="en-US"/>
                              </w:rPr>
                              <w:t xml:space="preserve">ealth; </w:t>
                            </w:r>
                            <w:r w:rsidR="008C0ACA" w:rsidRPr="00DC5C4B">
                              <w:rPr>
                                <w:rFonts w:ascii="Times New Roman" w:eastAsia="Times New Roman" w:hAnsi="Times New Roman" w:cs="Times New Roman"/>
                                <w:i/>
                                <w:sz w:val="18"/>
                                <w:szCs w:val="18"/>
                                <w:lang w:val="id-ID" w:eastAsia="en-US"/>
                              </w:rPr>
                              <w:t>R</w:t>
                            </w:r>
                            <w:r w:rsidRPr="00DC5C4B">
                              <w:rPr>
                                <w:rFonts w:ascii="Times New Roman" w:eastAsia="Times New Roman" w:hAnsi="Times New Roman" w:cs="Times New Roman"/>
                                <w:i/>
                                <w:sz w:val="18"/>
                                <w:szCs w:val="18"/>
                                <w:lang w:val="en-US" w:eastAsia="en-US"/>
                              </w:rPr>
                              <w:t xml:space="preserve">heumatoid </w:t>
                            </w:r>
                            <w:r w:rsidRPr="00DC5C4B">
                              <w:rPr>
                                <w:rFonts w:ascii="Times New Roman" w:eastAsia="Times New Roman" w:hAnsi="Times New Roman" w:cs="Times New Roman"/>
                                <w:i/>
                                <w:sz w:val="18"/>
                                <w:szCs w:val="18"/>
                                <w:lang w:val="id-ID" w:eastAsia="en-US"/>
                              </w:rPr>
                              <w:t>a</w:t>
                            </w:r>
                            <w:r w:rsidRPr="00DC5C4B">
                              <w:rPr>
                                <w:rFonts w:ascii="Times New Roman" w:eastAsia="Times New Roman" w:hAnsi="Times New Roman" w:cs="Times New Roman"/>
                                <w:i/>
                                <w:sz w:val="18"/>
                                <w:szCs w:val="18"/>
                                <w:lang w:val="en-US" w:eastAsia="en-US"/>
                              </w:rPr>
                              <w:t>rthritis</w:t>
                            </w:r>
                            <w:r w:rsidR="008C0ACA" w:rsidRPr="00DC5C4B">
                              <w:rPr>
                                <w:rFonts w:ascii="Times New Roman" w:eastAsia="Times New Roman" w:hAnsi="Times New Roman" w:cs="Times New Roman"/>
                                <w:i/>
                                <w:sz w:val="18"/>
                                <w:szCs w:val="18"/>
                                <w:lang w:val="id-ID" w:eastAsia="en-US"/>
                              </w:rPr>
                              <w:t>;</w:t>
                            </w:r>
                            <w:r w:rsidRPr="00DC5C4B">
                              <w:rPr>
                                <w:rFonts w:ascii="Times New Roman" w:eastAsia="Times New Roman" w:hAnsi="Times New Roman" w:cs="Times New Roman"/>
                                <w:i/>
                                <w:sz w:val="18"/>
                                <w:szCs w:val="18"/>
                                <w:lang w:val="id-ID" w:eastAsia="en-US"/>
                              </w:rPr>
                              <w:t xml:space="preserve"> </w:t>
                            </w:r>
                            <w:r w:rsidR="008C0ACA" w:rsidRPr="00DC5C4B">
                              <w:rPr>
                                <w:rFonts w:ascii="Times New Roman" w:eastAsia="Times New Roman" w:hAnsi="Times New Roman" w:cs="Times New Roman"/>
                                <w:i/>
                                <w:sz w:val="18"/>
                                <w:szCs w:val="18"/>
                                <w:lang w:val="id-ID" w:eastAsia="en-US"/>
                              </w:rPr>
                              <w:t>S</w:t>
                            </w:r>
                            <w:r w:rsidRPr="00DC5C4B">
                              <w:rPr>
                                <w:rFonts w:ascii="Times New Roman" w:eastAsia="Times New Roman" w:hAnsi="Times New Roman" w:cs="Times New Roman"/>
                                <w:i/>
                                <w:sz w:val="18"/>
                                <w:szCs w:val="18"/>
                                <w:lang w:val="en-US" w:eastAsia="en-US"/>
                              </w:rPr>
                              <w:t>martphon</w:t>
                            </w:r>
                            <w:r w:rsidRPr="00DC5C4B">
                              <w:rPr>
                                <w:rFonts w:ascii="Times New Roman" w:eastAsia="Times New Roman" w:hAnsi="Times New Roman" w:cs="Times New Roman"/>
                                <w:i/>
                                <w:sz w:val="18"/>
                                <w:szCs w:val="18"/>
                                <w:lang w:val="id-ID" w:eastAsia="en-US"/>
                              </w:rPr>
                              <w:t>e</w:t>
                            </w:r>
                          </w:p>
                          <w:p w14:paraId="6D290098" w14:textId="77777777" w:rsidR="008C0ACA" w:rsidRPr="00DC5C4B" w:rsidRDefault="008C0ACA" w:rsidP="00DB286D">
                            <w:pPr>
                              <w:widowControl w:val="0"/>
                              <w:autoSpaceDE w:val="0"/>
                              <w:autoSpaceDN w:val="0"/>
                              <w:adjustRightInd w:val="0"/>
                              <w:spacing w:line="239" w:lineRule="auto"/>
                              <w:rPr>
                                <w:rFonts w:ascii="Times New Roman" w:hAnsi="Times New Roman" w:cs="Times New Roman"/>
                                <w:b/>
                                <w:bCs/>
                                <w:sz w:val="18"/>
                                <w:szCs w:val="18"/>
                              </w:rPr>
                            </w:pPr>
                          </w:p>
                          <w:p w14:paraId="1D941912" w14:textId="77777777" w:rsidR="008C0ACA" w:rsidRDefault="008C0ACA" w:rsidP="00DB286D">
                            <w:pPr>
                              <w:widowControl w:val="0"/>
                              <w:autoSpaceDE w:val="0"/>
                              <w:autoSpaceDN w:val="0"/>
                              <w:adjustRightInd w:val="0"/>
                              <w:spacing w:line="239" w:lineRule="auto"/>
                              <w:rPr>
                                <w:rFonts w:ascii="Times New Roman" w:hAnsi="Times New Roman" w:cs="Times New Roman"/>
                                <w:b/>
                                <w:bCs/>
                                <w:sz w:val="18"/>
                                <w:szCs w:val="18"/>
                              </w:rPr>
                            </w:pPr>
                          </w:p>
                          <w:p w14:paraId="46D1A534" w14:textId="77777777" w:rsidR="00DC5C4B" w:rsidRDefault="00DC5C4B" w:rsidP="00DB286D">
                            <w:pPr>
                              <w:widowControl w:val="0"/>
                              <w:autoSpaceDE w:val="0"/>
                              <w:autoSpaceDN w:val="0"/>
                              <w:adjustRightInd w:val="0"/>
                              <w:spacing w:line="239" w:lineRule="auto"/>
                              <w:rPr>
                                <w:rFonts w:ascii="Times New Roman" w:hAnsi="Times New Roman" w:cs="Times New Roman"/>
                                <w:b/>
                                <w:bCs/>
                                <w:sz w:val="18"/>
                                <w:szCs w:val="18"/>
                              </w:rPr>
                            </w:pPr>
                          </w:p>
                          <w:p w14:paraId="73BB8671" w14:textId="77777777" w:rsidR="00DC5C4B" w:rsidRPr="00DC5C4B" w:rsidRDefault="00DC5C4B" w:rsidP="00DB286D">
                            <w:pPr>
                              <w:widowControl w:val="0"/>
                              <w:autoSpaceDE w:val="0"/>
                              <w:autoSpaceDN w:val="0"/>
                              <w:adjustRightInd w:val="0"/>
                              <w:spacing w:line="239" w:lineRule="auto"/>
                              <w:rPr>
                                <w:rFonts w:ascii="Times New Roman" w:hAnsi="Times New Roman" w:cs="Times New Roman"/>
                                <w:b/>
                                <w:bCs/>
                                <w:sz w:val="18"/>
                                <w:szCs w:val="18"/>
                              </w:rPr>
                            </w:pPr>
                          </w:p>
                          <w:p w14:paraId="55927C4A" w14:textId="77777777" w:rsidR="008C0ACA" w:rsidRPr="00DC5C4B" w:rsidRDefault="008C0ACA" w:rsidP="00DB286D">
                            <w:pPr>
                              <w:widowControl w:val="0"/>
                              <w:autoSpaceDE w:val="0"/>
                              <w:autoSpaceDN w:val="0"/>
                              <w:adjustRightInd w:val="0"/>
                              <w:spacing w:line="239" w:lineRule="auto"/>
                              <w:rPr>
                                <w:rFonts w:ascii="Times New Roman" w:hAnsi="Times New Roman" w:cs="Times New Roman"/>
                                <w:b/>
                                <w:bCs/>
                                <w:sz w:val="18"/>
                                <w:szCs w:val="18"/>
                              </w:rPr>
                            </w:pPr>
                          </w:p>
                          <w:p w14:paraId="60B2BCCC" w14:textId="53783D47" w:rsidR="00DB286D" w:rsidRDefault="00DB286D" w:rsidP="00DB286D">
                            <w:pPr>
                              <w:ind w:right="140"/>
                              <w:contextualSpacing w:val="0"/>
                              <w:jc w:val="both"/>
                              <w:rPr>
                                <w:rFonts w:ascii="Times New Roman" w:eastAsia="Times New Roman" w:hAnsi="Times New Roman" w:cs="Times New Roman"/>
                                <w:i/>
                                <w:sz w:val="18"/>
                                <w:szCs w:val="18"/>
                                <w:lang w:val="en-US" w:eastAsia="en-US"/>
                              </w:rPr>
                            </w:pPr>
                            <w:r w:rsidRPr="00DC5C4B">
                              <w:rPr>
                                <w:rFonts w:ascii="Times New Roman" w:eastAsia="Times New Roman" w:hAnsi="Times New Roman" w:cs="Times New Roman"/>
                                <w:b/>
                                <w:sz w:val="18"/>
                                <w:szCs w:val="18"/>
                                <w:lang w:val="id-ID"/>
                              </w:rPr>
                              <w:t>Keywords</w:t>
                            </w:r>
                            <w:r w:rsidRPr="00DC5C4B">
                              <w:rPr>
                                <w:rFonts w:ascii="Times New Roman" w:eastAsia="Times New Roman" w:hAnsi="Times New Roman" w:cs="Times New Roman"/>
                                <w:b/>
                                <w:sz w:val="18"/>
                                <w:szCs w:val="18"/>
                              </w:rPr>
                              <w:t xml:space="preserve">: </w:t>
                            </w:r>
                            <w:r w:rsidR="008C0ACA" w:rsidRPr="00DC5C4B">
                              <w:rPr>
                                <w:rFonts w:ascii="Times New Roman" w:eastAsia="Times New Roman" w:hAnsi="Times New Roman" w:cs="Times New Roman"/>
                                <w:i/>
                                <w:sz w:val="18"/>
                                <w:szCs w:val="18"/>
                                <w:lang w:val="id-ID" w:eastAsia="en-US"/>
                              </w:rPr>
                              <w:t>M</w:t>
                            </w:r>
                            <w:r w:rsidRPr="00DC5C4B">
                              <w:rPr>
                                <w:rFonts w:ascii="Times New Roman" w:eastAsia="Times New Roman" w:hAnsi="Times New Roman" w:cs="Times New Roman"/>
                                <w:i/>
                                <w:sz w:val="18"/>
                                <w:szCs w:val="18"/>
                                <w:lang w:val="en-US" w:eastAsia="en-US"/>
                              </w:rPr>
                              <w:t>obil</w:t>
                            </w:r>
                            <w:r w:rsidRPr="00DC5C4B">
                              <w:rPr>
                                <w:rFonts w:ascii="Times New Roman" w:eastAsia="Times New Roman" w:hAnsi="Times New Roman" w:cs="Times New Roman"/>
                                <w:i/>
                                <w:sz w:val="18"/>
                                <w:szCs w:val="18"/>
                                <w:lang w:val="id-ID" w:eastAsia="en-US"/>
                              </w:rPr>
                              <w:t>e h</w:t>
                            </w:r>
                            <w:r w:rsidRPr="00DC5C4B">
                              <w:rPr>
                                <w:rFonts w:ascii="Times New Roman" w:eastAsia="Times New Roman" w:hAnsi="Times New Roman" w:cs="Times New Roman"/>
                                <w:i/>
                                <w:sz w:val="18"/>
                                <w:szCs w:val="18"/>
                                <w:lang w:val="en-US" w:eastAsia="en-US"/>
                              </w:rPr>
                              <w:t>ealth</w:t>
                            </w:r>
                            <w:r w:rsidR="008C0ACA" w:rsidRPr="00DC5C4B">
                              <w:rPr>
                                <w:rFonts w:ascii="Times New Roman" w:eastAsia="Times New Roman" w:hAnsi="Times New Roman" w:cs="Times New Roman"/>
                                <w:i/>
                                <w:sz w:val="18"/>
                                <w:szCs w:val="18"/>
                                <w:lang w:val="id-ID" w:eastAsia="en-US"/>
                              </w:rPr>
                              <w:t>;</w:t>
                            </w:r>
                            <w:r w:rsidRPr="00DC5C4B">
                              <w:rPr>
                                <w:rFonts w:ascii="Times New Roman" w:eastAsia="Times New Roman" w:hAnsi="Times New Roman" w:cs="Times New Roman"/>
                                <w:i/>
                                <w:sz w:val="18"/>
                                <w:szCs w:val="18"/>
                                <w:lang w:val="id-ID" w:eastAsia="en-US"/>
                              </w:rPr>
                              <w:t xml:space="preserve"> </w:t>
                            </w:r>
                            <w:r w:rsidR="008C0ACA" w:rsidRPr="00DC5C4B">
                              <w:rPr>
                                <w:rFonts w:ascii="Times New Roman" w:eastAsia="Times New Roman" w:hAnsi="Times New Roman" w:cs="Times New Roman"/>
                                <w:i/>
                                <w:sz w:val="18"/>
                                <w:szCs w:val="18"/>
                                <w:lang w:val="id-ID" w:eastAsia="en-US"/>
                              </w:rPr>
                              <w:t>R</w:t>
                            </w:r>
                            <w:r w:rsidR="008C0ACA" w:rsidRPr="00DC5C4B">
                              <w:rPr>
                                <w:rFonts w:ascii="Times New Roman" w:eastAsia="Times New Roman" w:hAnsi="Times New Roman" w:cs="Times New Roman"/>
                                <w:i/>
                                <w:sz w:val="18"/>
                                <w:szCs w:val="18"/>
                                <w:lang w:val="en-US" w:eastAsia="en-US"/>
                              </w:rPr>
                              <w:t xml:space="preserve">heumatoid </w:t>
                            </w:r>
                            <w:r w:rsidRPr="00DC5C4B">
                              <w:rPr>
                                <w:rFonts w:ascii="Times New Roman" w:eastAsia="Times New Roman" w:hAnsi="Times New Roman" w:cs="Times New Roman"/>
                                <w:i/>
                                <w:sz w:val="18"/>
                                <w:szCs w:val="18"/>
                                <w:lang w:val="id-ID" w:eastAsia="en-US"/>
                              </w:rPr>
                              <w:t>a</w:t>
                            </w:r>
                            <w:r w:rsidR="008C0ACA" w:rsidRPr="00DC5C4B">
                              <w:rPr>
                                <w:rFonts w:ascii="Times New Roman" w:eastAsia="Times New Roman" w:hAnsi="Times New Roman" w:cs="Times New Roman"/>
                                <w:i/>
                                <w:sz w:val="18"/>
                                <w:szCs w:val="18"/>
                                <w:lang w:val="en-US" w:eastAsia="en-US"/>
                              </w:rPr>
                              <w:t xml:space="preserve">rthritis; </w:t>
                            </w:r>
                            <w:r w:rsidRPr="00DC5C4B">
                              <w:rPr>
                                <w:rFonts w:ascii="Times New Roman" w:eastAsia="Times New Roman" w:hAnsi="Times New Roman" w:cs="Times New Roman"/>
                                <w:i/>
                                <w:sz w:val="18"/>
                                <w:szCs w:val="18"/>
                                <w:lang w:val="id-ID" w:eastAsia="en-US"/>
                              </w:rPr>
                              <w:t>s</w:t>
                            </w:r>
                            <w:r w:rsidRPr="00DC5C4B">
                              <w:rPr>
                                <w:rFonts w:ascii="Times New Roman" w:eastAsia="Times New Roman" w:hAnsi="Times New Roman" w:cs="Times New Roman"/>
                                <w:i/>
                                <w:sz w:val="18"/>
                                <w:szCs w:val="18"/>
                                <w:lang w:val="en-US" w:eastAsia="en-US"/>
                              </w:rPr>
                              <w:t>martphone</w:t>
                            </w:r>
                          </w:p>
                          <w:p w14:paraId="740F0FE3" w14:textId="77777777" w:rsidR="00FB4776" w:rsidRDefault="00FB4776" w:rsidP="00DB286D">
                            <w:pPr>
                              <w:ind w:right="140"/>
                              <w:contextualSpacing w:val="0"/>
                              <w:jc w:val="both"/>
                              <w:rPr>
                                <w:rFonts w:ascii="Times New Roman" w:eastAsia="Times New Roman" w:hAnsi="Times New Roman" w:cs="Times New Roman"/>
                                <w:i/>
                                <w:sz w:val="18"/>
                                <w:szCs w:val="18"/>
                                <w:lang w:val="en-US" w:eastAsia="en-US"/>
                              </w:rPr>
                            </w:pPr>
                          </w:p>
                          <w:p w14:paraId="0A8F0D91" w14:textId="77777777" w:rsidR="00FB4776" w:rsidRPr="00D1379D" w:rsidRDefault="00FB4776" w:rsidP="00FB4776">
                            <w:pPr>
                              <w:widowControl w:val="0"/>
                              <w:autoSpaceDE w:val="0"/>
                              <w:autoSpaceDN w:val="0"/>
                              <w:adjustRightInd w:val="0"/>
                              <w:spacing w:line="239" w:lineRule="auto"/>
                              <w:rPr>
                                <w:rFonts w:ascii="Times New Roman" w:hAnsi="Times New Roman" w:cs="Times New Roman"/>
                                <w:bCs/>
                                <w:sz w:val="16"/>
                                <w:szCs w:val="16"/>
                                <w:lang w:val="id-ID"/>
                              </w:rPr>
                            </w:pPr>
                            <w:r w:rsidRPr="00D1379D">
                              <w:rPr>
                                <w:rFonts w:ascii="Times New Roman" w:hAnsi="Times New Roman" w:cs="Times New Roman"/>
                                <w:bCs/>
                                <w:sz w:val="16"/>
                                <w:szCs w:val="16"/>
                                <w:lang w:val="id-ID"/>
                              </w:rPr>
                              <w:t>Info Artikel:</w:t>
                            </w:r>
                          </w:p>
                          <w:p w14:paraId="2D081F23" w14:textId="77777777" w:rsidR="00FB4776" w:rsidRPr="00D1379D" w:rsidRDefault="00FB4776" w:rsidP="00FB4776">
                            <w:pPr>
                              <w:widowControl w:val="0"/>
                              <w:autoSpaceDE w:val="0"/>
                              <w:autoSpaceDN w:val="0"/>
                              <w:adjustRightInd w:val="0"/>
                              <w:spacing w:line="239" w:lineRule="auto"/>
                              <w:rPr>
                                <w:rFonts w:ascii="Times New Roman" w:hAnsi="Times New Roman" w:cs="Times New Roman"/>
                                <w:bCs/>
                                <w:sz w:val="16"/>
                                <w:szCs w:val="16"/>
                                <w:lang w:val="id-ID"/>
                              </w:rPr>
                            </w:pPr>
                            <w:r w:rsidRPr="00D1379D">
                              <w:rPr>
                                <w:rFonts w:ascii="Times New Roman" w:hAnsi="Times New Roman" w:cs="Times New Roman"/>
                                <w:bCs/>
                                <w:sz w:val="16"/>
                                <w:szCs w:val="16"/>
                                <w:lang w:val="id-ID"/>
                              </w:rPr>
                              <w:t>Tanggal dikirim: 30 November 2018</w:t>
                            </w:r>
                          </w:p>
                          <w:p w14:paraId="2B9F42AE" w14:textId="3E805334" w:rsidR="00FB4776" w:rsidRPr="00D1379D" w:rsidRDefault="00FB4776" w:rsidP="00FB4776">
                            <w:pPr>
                              <w:widowControl w:val="0"/>
                              <w:autoSpaceDE w:val="0"/>
                              <w:autoSpaceDN w:val="0"/>
                              <w:adjustRightInd w:val="0"/>
                              <w:spacing w:line="239" w:lineRule="auto"/>
                              <w:rPr>
                                <w:rFonts w:ascii="Times New Roman" w:hAnsi="Times New Roman" w:cs="Times New Roman"/>
                                <w:bCs/>
                                <w:sz w:val="16"/>
                                <w:szCs w:val="16"/>
                                <w:lang w:val="id-ID"/>
                              </w:rPr>
                            </w:pPr>
                            <w:r w:rsidRPr="00D1379D">
                              <w:rPr>
                                <w:rFonts w:ascii="Times New Roman" w:hAnsi="Times New Roman" w:cs="Times New Roman"/>
                                <w:bCs/>
                                <w:sz w:val="16"/>
                                <w:szCs w:val="16"/>
                                <w:lang w:val="id-ID"/>
                              </w:rPr>
                              <w:t xml:space="preserve">Tanggal direvisi: </w:t>
                            </w:r>
                            <w:r w:rsidR="00F613AD">
                              <w:rPr>
                                <w:rFonts w:ascii="Times New Roman" w:hAnsi="Times New Roman" w:cs="Times New Roman"/>
                                <w:bCs/>
                                <w:sz w:val="16"/>
                                <w:szCs w:val="16"/>
                                <w:lang w:val="id-ID"/>
                              </w:rPr>
                              <w:t>10 Januari</w:t>
                            </w:r>
                            <w:bookmarkStart w:id="0" w:name="_GoBack"/>
                            <w:bookmarkEnd w:id="0"/>
                            <w:r w:rsidRPr="00D1379D">
                              <w:rPr>
                                <w:rFonts w:ascii="Times New Roman" w:hAnsi="Times New Roman" w:cs="Times New Roman"/>
                                <w:bCs/>
                                <w:sz w:val="16"/>
                                <w:szCs w:val="16"/>
                                <w:lang w:val="id-ID"/>
                              </w:rPr>
                              <w:t xml:space="preserve"> 2019</w:t>
                            </w:r>
                          </w:p>
                          <w:p w14:paraId="17CDD332" w14:textId="77777777" w:rsidR="00FB4776" w:rsidRPr="00D1379D" w:rsidRDefault="00FB4776" w:rsidP="00FB4776">
                            <w:pPr>
                              <w:widowControl w:val="0"/>
                              <w:autoSpaceDE w:val="0"/>
                              <w:autoSpaceDN w:val="0"/>
                              <w:adjustRightInd w:val="0"/>
                              <w:spacing w:line="239" w:lineRule="auto"/>
                              <w:rPr>
                                <w:rFonts w:ascii="Times New Roman" w:hAnsi="Times New Roman" w:cs="Times New Roman"/>
                                <w:bCs/>
                                <w:sz w:val="16"/>
                                <w:szCs w:val="16"/>
                                <w:lang w:val="id-ID"/>
                              </w:rPr>
                            </w:pPr>
                            <w:r w:rsidRPr="00D1379D">
                              <w:rPr>
                                <w:rFonts w:ascii="Times New Roman" w:hAnsi="Times New Roman" w:cs="Times New Roman"/>
                                <w:bCs/>
                                <w:sz w:val="16"/>
                                <w:szCs w:val="16"/>
                                <w:lang w:val="id-ID"/>
                              </w:rPr>
                              <w:t>Tanggal diterima: 24 Juni 2019</w:t>
                            </w:r>
                          </w:p>
                          <w:p w14:paraId="06E2F20F" w14:textId="274FAF31" w:rsidR="00FB4776" w:rsidRDefault="00FB4776" w:rsidP="00FB4776">
                            <w:pPr>
                              <w:widowControl w:val="0"/>
                              <w:autoSpaceDE w:val="0"/>
                              <w:autoSpaceDN w:val="0"/>
                              <w:adjustRightInd w:val="0"/>
                              <w:spacing w:line="239" w:lineRule="auto"/>
                              <w:rPr>
                                <w:rStyle w:val="value"/>
                                <w:rFonts w:ascii="Helvetica" w:hAnsi="Helvetica"/>
                                <w:sz w:val="16"/>
                                <w:szCs w:val="16"/>
                                <w:shd w:val="clear" w:color="auto" w:fill="FFFFFF"/>
                                <w:lang w:val="id-ID"/>
                              </w:rPr>
                            </w:pPr>
                            <w:r w:rsidRPr="00D1379D">
                              <w:rPr>
                                <w:rFonts w:ascii="Times New Roman" w:hAnsi="Times New Roman" w:cs="Times New Roman"/>
                                <w:bCs/>
                                <w:sz w:val="16"/>
                                <w:szCs w:val="16"/>
                                <w:lang w:val="id-ID"/>
                              </w:rPr>
                              <w:t>DOI Artikel:</w:t>
                            </w:r>
                            <w:r w:rsidRPr="00D1379D">
                              <w:rPr>
                                <w:rFonts w:ascii="Segoe UI" w:hAnsi="Segoe UI" w:cs="Segoe UI"/>
                                <w:b/>
                                <w:bCs/>
                                <w:sz w:val="16"/>
                                <w:szCs w:val="16"/>
                                <w:shd w:val="clear" w:color="auto" w:fill="FFFFFF"/>
                              </w:rPr>
                              <w:t xml:space="preserve"> </w:t>
                            </w:r>
                            <w:hyperlink r:id="rId7" w:history="1">
                              <w:r w:rsidRPr="00D1379D">
                                <w:rPr>
                                  <w:rStyle w:val="Hyperlink"/>
                                  <w:rFonts w:ascii="Helvetica" w:hAnsi="Helvetica"/>
                                  <w:color w:val="auto"/>
                                  <w:sz w:val="16"/>
                                  <w:szCs w:val="16"/>
                                  <w:u w:val="none"/>
                                </w:rPr>
                                <w:t>10.33862/citradelima.v</w:t>
                              </w:r>
                              <w:r w:rsidRPr="00D1379D">
                                <w:rPr>
                                  <w:rStyle w:val="Hyperlink"/>
                                  <w:rFonts w:ascii="Helvetica" w:hAnsi="Helvetica"/>
                                  <w:color w:val="auto"/>
                                  <w:sz w:val="16"/>
                                  <w:szCs w:val="16"/>
                                  <w:u w:val="none"/>
                                  <w:lang w:val="id-ID"/>
                                </w:rPr>
                                <w:t>3</w:t>
                              </w:r>
                              <w:r w:rsidRPr="00D1379D">
                                <w:rPr>
                                  <w:rStyle w:val="Hyperlink"/>
                                  <w:rFonts w:ascii="Helvetica" w:hAnsi="Helvetica"/>
                                  <w:color w:val="auto"/>
                                  <w:sz w:val="16"/>
                                  <w:szCs w:val="16"/>
                                  <w:u w:val="none"/>
                                </w:rPr>
                                <w:t>i</w:t>
                              </w:r>
                            </w:hyperlink>
                            <w:r w:rsidRPr="00D1379D">
                              <w:rPr>
                                <w:rStyle w:val="value"/>
                                <w:rFonts w:ascii="Helvetica" w:hAnsi="Helvetica"/>
                                <w:sz w:val="16"/>
                                <w:szCs w:val="16"/>
                                <w:shd w:val="clear" w:color="auto" w:fill="FFFFFF"/>
                                <w:lang w:val="id-ID"/>
                              </w:rPr>
                              <w:t>1</w:t>
                            </w:r>
                            <w:r w:rsidR="00D1379D" w:rsidRPr="00D1379D">
                              <w:rPr>
                                <w:rStyle w:val="value"/>
                                <w:rFonts w:ascii="Helvetica" w:hAnsi="Helvetica"/>
                                <w:sz w:val="16"/>
                                <w:szCs w:val="16"/>
                                <w:shd w:val="clear" w:color="auto" w:fill="FFFFFF"/>
                                <w:lang w:val="id-ID"/>
                              </w:rPr>
                              <w:t>.29</w:t>
                            </w:r>
                          </w:p>
                          <w:p w14:paraId="7316870D" w14:textId="79361F77" w:rsidR="001F76D7" w:rsidRPr="00D1379D" w:rsidRDefault="001F76D7" w:rsidP="00FB4776">
                            <w:pPr>
                              <w:widowControl w:val="0"/>
                              <w:autoSpaceDE w:val="0"/>
                              <w:autoSpaceDN w:val="0"/>
                              <w:adjustRightInd w:val="0"/>
                              <w:spacing w:line="239" w:lineRule="auto"/>
                              <w:rPr>
                                <w:rFonts w:ascii="Times New Roman" w:hAnsi="Times New Roman" w:cs="Times New Roman"/>
                                <w:bCs/>
                                <w:sz w:val="16"/>
                                <w:szCs w:val="16"/>
                                <w:lang w:val="id-ID"/>
                              </w:rPr>
                            </w:pPr>
                            <w:r>
                              <w:rPr>
                                <w:rStyle w:val="value"/>
                                <w:rFonts w:ascii="Helvetica" w:hAnsi="Helvetica"/>
                                <w:sz w:val="16"/>
                                <w:szCs w:val="16"/>
                                <w:shd w:val="clear" w:color="auto" w:fill="FFFFFF"/>
                                <w:lang w:val="id-ID"/>
                              </w:rPr>
                              <w:t>Hal: 60 - 66</w:t>
                            </w:r>
                          </w:p>
                          <w:p w14:paraId="4E2BF1AA" w14:textId="77777777" w:rsidR="00FB4776" w:rsidRPr="00DC5C4B" w:rsidRDefault="00FB4776" w:rsidP="00FB4776">
                            <w:pPr>
                              <w:widowControl w:val="0"/>
                              <w:autoSpaceDE w:val="0"/>
                              <w:autoSpaceDN w:val="0"/>
                              <w:adjustRightInd w:val="0"/>
                              <w:spacing w:line="239" w:lineRule="auto"/>
                              <w:rPr>
                                <w:rFonts w:ascii="Times New Roman" w:hAnsi="Times New Roman" w:cs="Times New Roman"/>
                                <w:bCs/>
                                <w:sz w:val="18"/>
                                <w:szCs w:val="18"/>
                                <w:lang w:val="id-ID"/>
                              </w:rPr>
                            </w:pPr>
                          </w:p>
                          <w:p w14:paraId="552F16EB" w14:textId="77777777" w:rsidR="00FB4776" w:rsidRPr="00DC5C4B" w:rsidRDefault="00FB4776" w:rsidP="00DB286D">
                            <w:pPr>
                              <w:ind w:right="140"/>
                              <w:contextualSpacing w:val="0"/>
                              <w:jc w:val="both"/>
                              <w:rPr>
                                <w:rFonts w:ascii="Times New Roman" w:eastAsia="Times New Roman" w:hAnsi="Times New Roman" w:cs="Times New Roman"/>
                                <w:sz w:val="18"/>
                                <w:szCs w:val="18"/>
                              </w:rPr>
                            </w:pPr>
                          </w:p>
                          <w:p w14:paraId="53AF06C3" w14:textId="77777777" w:rsidR="00DB286D" w:rsidRPr="00DC5C4B" w:rsidRDefault="00DB286D" w:rsidP="00DB286D">
                            <w:pPr>
                              <w:widowControl w:val="0"/>
                              <w:autoSpaceDE w:val="0"/>
                              <w:autoSpaceDN w:val="0"/>
                              <w:adjustRightInd w:val="0"/>
                              <w:spacing w:line="239" w:lineRule="auto"/>
                              <w:rPr>
                                <w:rFonts w:ascii="Times New Roman" w:hAnsi="Times New Roman" w:cs="Times New Roman"/>
                                <w:bCs/>
                                <w:i/>
                                <w:sz w:val="18"/>
                                <w:szCs w:val="18"/>
                              </w:rPr>
                            </w:pPr>
                          </w:p>
                          <w:p w14:paraId="7CA341CD" w14:textId="77777777" w:rsidR="00DB286D" w:rsidRPr="00DC5C4B" w:rsidRDefault="00DB286D" w:rsidP="00DB286D">
                            <w:pPr>
                              <w:widowControl w:val="0"/>
                              <w:autoSpaceDE w:val="0"/>
                              <w:autoSpaceDN w:val="0"/>
                              <w:adjustRightInd w:val="0"/>
                              <w:spacing w:line="239" w:lineRule="auto"/>
                              <w:rPr>
                                <w:rFonts w:ascii="Times New Roman" w:hAnsi="Times New Roman" w:cs="Times New Roman"/>
                                <w:bCs/>
                                <w:i/>
                                <w:sz w:val="18"/>
                                <w:szCs w:val="18"/>
                              </w:rPr>
                            </w:pPr>
                          </w:p>
                          <w:p w14:paraId="1E2042F2" w14:textId="77777777" w:rsidR="00DB286D" w:rsidRPr="00DC5C4B" w:rsidRDefault="00DB286D" w:rsidP="00DB286D">
                            <w:pPr>
                              <w:widowControl w:val="0"/>
                              <w:autoSpaceDE w:val="0"/>
                              <w:autoSpaceDN w:val="0"/>
                              <w:adjustRightInd w:val="0"/>
                              <w:spacing w:line="239" w:lineRule="auto"/>
                              <w:rPr>
                                <w:rFonts w:ascii="Times New Roman" w:hAnsi="Times New Roman" w:cs="Times New Roman"/>
                                <w:bCs/>
                                <w:i/>
                                <w:sz w:val="18"/>
                                <w:szCs w:val="18"/>
                              </w:rPr>
                            </w:pPr>
                          </w:p>
                          <w:p w14:paraId="56B4FFED" w14:textId="77777777" w:rsidR="00DB286D" w:rsidRPr="00DC5C4B" w:rsidRDefault="00DB286D" w:rsidP="00DB286D">
                            <w:pPr>
                              <w:widowControl w:val="0"/>
                              <w:autoSpaceDE w:val="0"/>
                              <w:autoSpaceDN w:val="0"/>
                              <w:adjustRightInd w:val="0"/>
                              <w:spacing w:line="239" w:lineRule="auto"/>
                              <w:rPr>
                                <w:rFonts w:ascii="Times New Roman" w:hAnsi="Times New Roman" w:cs="Times New Roman"/>
                                <w:bCs/>
                                <w:i/>
                                <w:sz w:val="18"/>
                                <w:szCs w:val="18"/>
                              </w:rPr>
                            </w:pPr>
                          </w:p>
                          <w:p w14:paraId="78CB01E8" w14:textId="77777777" w:rsidR="00DB286D" w:rsidRPr="00DC5C4B" w:rsidRDefault="00DB286D" w:rsidP="00DB286D">
                            <w:pPr>
                              <w:widowControl w:val="0"/>
                              <w:autoSpaceDE w:val="0"/>
                              <w:autoSpaceDN w:val="0"/>
                              <w:adjustRightInd w:val="0"/>
                              <w:spacing w:line="239" w:lineRule="auto"/>
                              <w:rPr>
                                <w:rFonts w:ascii="Times New Roman" w:hAnsi="Times New Roman" w:cs="Times New Roman"/>
                                <w:bCs/>
                                <w:i/>
                                <w:sz w:val="18"/>
                                <w:szCs w:val="18"/>
                              </w:rPr>
                            </w:pPr>
                          </w:p>
                          <w:p w14:paraId="1F15272E" w14:textId="77777777" w:rsidR="00DB286D" w:rsidRPr="00DC5C4B" w:rsidRDefault="00DB286D" w:rsidP="00DB286D">
                            <w:pPr>
                              <w:widowControl w:val="0"/>
                              <w:autoSpaceDE w:val="0"/>
                              <w:autoSpaceDN w:val="0"/>
                              <w:adjustRightInd w:val="0"/>
                              <w:spacing w:line="239" w:lineRule="auto"/>
                              <w:rPr>
                                <w:rFonts w:ascii="Times New Roman" w:hAnsi="Times New Roman" w:cs="Times New Roman"/>
                                <w:bCs/>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A98EE" id="Rectangle 2" o:spid="_x0000_s1026" style="position:absolute;left:0;text-align:left;margin-left:-6.75pt;margin-top:13.45pt;width:73.5pt;height:353.2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" filled="f" strokecolor="white [3212]" strokeweight="2pt">
                <v:textbox>
                  <w:txbxContent>
                    <w:p w14:paraId="1ED678FB" w14:textId="48406D86" w:rsidR="00DB286D" w:rsidRPr="00DC5C4B" w:rsidRDefault="00DB286D" w:rsidP="00DB286D">
                      <w:pPr>
                        <w:ind w:right="140"/>
                        <w:contextualSpacing w:val="0"/>
                        <w:rPr>
                          <w:rFonts w:ascii="Times New Roman" w:eastAsia="Times New Roman" w:hAnsi="Times New Roman" w:cs="Times New Roman"/>
                          <w:sz w:val="18"/>
                          <w:szCs w:val="18"/>
                        </w:rPr>
                      </w:pPr>
                      <w:r w:rsidRPr="00DC5C4B">
                        <w:rPr>
                          <w:rFonts w:ascii="Times New Roman" w:eastAsia="Times New Roman" w:hAnsi="Times New Roman" w:cs="Times New Roman"/>
                          <w:b/>
                          <w:sz w:val="18"/>
                          <w:szCs w:val="18"/>
                          <w:lang w:val="id-ID"/>
                        </w:rPr>
                        <w:t>Kata Kunci</w:t>
                      </w:r>
                      <w:r w:rsidRPr="00DC5C4B">
                        <w:rPr>
                          <w:rFonts w:ascii="Times New Roman" w:eastAsia="Times New Roman" w:hAnsi="Times New Roman" w:cs="Times New Roman"/>
                          <w:sz w:val="18"/>
                          <w:szCs w:val="18"/>
                        </w:rPr>
                        <w:t xml:space="preserve">: </w:t>
                      </w:r>
                      <w:r w:rsidR="008C0ACA" w:rsidRPr="00DC5C4B">
                        <w:rPr>
                          <w:rFonts w:ascii="Times New Roman" w:eastAsia="Times New Roman" w:hAnsi="Times New Roman" w:cs="Times New Roman"/>
                          <w:i/>
                          <w:sz w:val="18"/>
                          <w:szCs w:val="18"/>
                          <w:lang w:val="id-ID"/>
                        </w:rPr>
                        <w:t>M</w:t>
                      </w:r>
                      <w:r w:rsidR="008C0ACA" w:rsidRPr="00DC5C4B">
                        <w:rPr>
                          <w:rFonts w:ascii="Times New Roman" w:eastAsia="Times New Roman" w:hAnsi="Times New Roman" w:cs="Times New Roman"/>
                          <w:i/>
                          <w:sz w:val="18"/>
                          <w:szCs w:val="18"/>
                          <w:lang w:val="en-US" w:eastAsia="en-US"/>
                        </w:rPr>
                        <w:t>obil</w:t>
                      </w:r>
                      <w:r w:rsidR="008C0ACA" w:rsidRPr="00DC5C4B">
                        <w:rPr>
                          <w:rFonts w:ascii="Times New Roman" w:eastAsia="Times New Roman" w:hAnsi="Times New Roman" w:cs="Times New Roman"/>
                          <w:i/>
                          <w:sz w:val="18"/>
                          <w:szCs w:val="18"/>
                          <w:lang w:val="id-ID" w:eastAsia="en-US"/>
                        </w:rPr>
                        <w:t>e h</w:t>
                      </w:r>
                      <w:r w:rsidR="008C0ACA" w:rsidRPr="00DC5C4B">
                        <w:rPr>
                          <w:rFonts w:ascii="Times New Roman" w:eastAsia="Times New Roman" w:hAnsi="Times New Roman" w:cs="Times New Roman"/>
                          <w:i/>
                          <w:sz w:val="18"/>
                          <w:szCs w:val="18"/>
                          <w:lang w:val="en-US" w:eastAsia="en-US"/>
                        </w:rPr>
                        <w:t xml:space="preserve">ealth; </w:t>
                      </w:r>
                      <w:r w:rsidR="008C0ACA" w:rsidRPr="00DC5C4B">
                        <w:rPr>
                          <w:rFonts w:ascii="Times New Roman" w:eastAsia="Times New Roman" w:hAnsi="Times New Roman" w:cs="Times New Roman"/>
                          <w:i/>
                          <w:sz w:val="18"/>
                          <w:szCs w:val="18"/>
                          <w:lang w:val="id-ID" w:eastAsia="en-US"/>
                        </w:rPr>
                        <w:t>R</w:t>
                      </w:r>
                      <w:r w:rsidRPr="00DC5C4B">
                        <w:rPr>
                          <w:rFonts w:ascii="Times New Roman" w:eastAsia="Times New Roman" w:hAnsi="Times New Roman" w:cs="Times New Roman"/>
                          <w:i/>
                          <w:sz w:val="18"/>
                          <w:szCs w:val="18"/>
                          <w:lang w:val="en-US" w:eastAsia="en-US"/>
                        </w:rPr>
                        <w:t xml:space="preserve">heumatoid </w:t>
                      </w:r>
                      <w:r w:rsidRPr="00DC5C4B">
                        <w:rPr>
                          <w:rFonts w:ascii="Times New Roman" w:eastAsia="Times New Roman" w:hAnsi="Times New Roman" w:cs="Times New Roman"/>
                          <w:i/>
                          <w:sz w:val="18"/>
                          <w:szCs w:val="18"/>
                          <w:lang w:val="id-ID" w:eastAsia="en-US"/>
                        </w:rPr>
                        <w:t>a</w:t>
                      </w:r>
                      <w:r w:rsidRPr="00DC5C4B">
                        <w:rPr>
                          <w:rFonts w:ascii="Times New Roman" w:eastAsia="Times New Roman" w:hAnsi="Times New Roman" w:cs="Times New Roman"/>
                          <w:i/>
                          <w:sz w:val="18"/>
                          <w:szCs w:val="18"/>
                          <w:lang w:val="en-US" w:eastAsia="en-US"/>
                        </w:rPr>
                        <w:t>rthritis</w:t>
                      </w:r>
                      <w:r w:rsidR="008C0ACA" w:rsidRPr="00DC5C4B">
                        <w:rPr>
                          <w:rFonts w:ascii="Times New Roman" w:eastAsia="Times New Roman" w:hAnsi="Times New Roman" w:cs="Times New Roman"/>
                          <w:i/>
                          <w:sz w:val="18"/>
                          <w:szCs w:val="18"/>
                          <w:lang w:val="id-ID" w:eastAsia="en-US"/>
                        </w:rPr>
                        <w:t>;</w:t>
                      </w:r>
                      <w:r w:rsidRPr="00DC5C4B">
                        <w:rPr>
                          <w:rFonts w:ascii="Times New Roman" w:eastAsia="Times New Roman" w:hAnsi="Times New Roman" w:cs="Times New Roman"/>
                          <w:i/>
                          <w:sz w:val="18"/>
                          <w:szCs w:val="18"/>
                          <w:lang w:val="id-ID" w:eastAsia="en-US"/>
                        </w:rPr>
                        <w:t xml:space="preserve"> </w:t>
                      </w:r>
                      <w:r w:rsidR="008C0ACA" w:rsidRPr="00DC5C4B">
                        <w:rPr>
                          <w:rFonts w:ascii="Times New Roman" w:eastAsia="Times New Roman" w:hAnsi="Times New Roman" w:cs="Times New Roman"/>
                          <w:i/>
                          <w:sz w:val="18"/>
                          <w:szCs w:val="18"/>
                          <w:lang w:val="id-ID" w:eastAsia="en-US"/>
                        </w:rPr>
                        <w:t>S</w:t>
                      </w:r>
                      <w:r w:rsidRPr="00DC5C4B">
                        <w:rPr>
                          <w:rFonts w:ascii="Times New Roman" w:eastAsia="Times New Roman" w:hAnsi="Times New Roman" w:cs="Times New Roman"/>
                          <w:i/>
                          <w:sz w:val="18"/>
                          <w:szCs w:val="18"/>
                          <w:lang w:val="en-US" w:eastAsia="en-US"/>
                        </w:rPr>
                        <w:t>martphon</w:t>
                      </w:r>
                      <w:r w:rsidRPr="00DC5C4B">
                        <w:rPr>
                          <w:rFonts w:ascii="Times New Roman" w:eastAsia="Times New Roman" w:hAnsi="Times New Roman" w:cs="Times New Roman"/>
                          <w:i/>
                          <w:sz w:val="18"/>
                          <w:szCs w:val="18"/>
                          <w:lang w:val="id-ID" w:eastAsia="en-US"/>
                        </w:rPr>
                        <w:t>e</w:t>
                      </w:r>
                    </w:p>
                    <w:p w14:paraId="6D290098" w14:textId="77777777" w:rsidR="008C0ACA" w:rsidRPr="00DC5C4B" w:rsidRDefault="008C0ACA" w:rsidP="00DB286D">
                      <w:pPr>
                        <w:widowControl w:val="0"/>
                        <w:autoSpaceDE w:val="0"/>
                        <w:autoSpaceDN w:val="0"/>
                        <w:adjustRightInd w:val="0"/>
                        <w:spacing w:line="239" w:lineRule="auto"/>
                        <w:rPr>
                          <w:rFonts w:ascii="Times New Roman" w:hAnsi="Times New Roman" w:cs="Times New Roman"/>
                          <w:b/>
                          <w:bCs/>
                          <w:sz w:val="18"/>
                          <w:szCs w:val="18"/>
                        </w:rPr>
                      </w:pPr>
                    </w:p>
                    <w:p w14:paraId="1D941912" w14:textId="77777777" w:rsidR="008C0ACA" w:rsidRDefault="008C0ACA" w:rsidP="00DB286D">
                      <w:pPr>
                        <w:widowControl w:val="0"/>
                        <w:autoSpaceDE w:val="0"/>
                        <w:autoSpaceDN w:val="0"/>
                        <w:adjustRightInd w:val="0"/>
                        <w:spacing w:line="239" w:lineRule="auto"/>
                        <w:rPr>
                          <w:rFonts w:ascii="Times New Roman" w:hAnsi="Times New Roman" w:cs="Times New Roman"/>
                          <w:b/>
                          <w:bCs/>
                          <w:sz w:val="18"/>
                          <w:szCs w:val="18"/>
                        </w:rPr>
                      </w:pPr>
                    </w:p>
                    <w:p w14:paraId="46D1A534" w14:textId="77777777" w:rsidR="00DC5C4B" w:rsidRDefault="00DC5C4B" w:rsidP="00DB286D">
                      <w:pPr>
                        <w:widowControl w:val="0"/>
                        <w:autoSpaceDE w:val="0"/>
                        <w:autoSpaceDN w:val="0"/>
                        <w:adjustRightInd w:val="0"/>
                        <w:spacing w:line="239" w:lineRule="auto"/>
                        <w:rPr>
                          <w:rFonts w:ascii="Times New Roman" w:hAnsi="Times New Roman" w:cs="Times New Roman"/>
                          <w:b/>
                          <w:bCs/>
                          <w:sz w:val="18"/>
                          <w:szCs w:val="18"/>
                        </w:rPr>
                      </w:pPr>
                    </w:p>
                    <w:p w14:paraId="73BB8671" w14:textId="77777777" w:rsidR="00DC5C4B" w:rsidRPr="00DC5C4B" w:rsidRDefault="00DC5C4B" w:rsidP="00DB286D">
                      <w:pPr>
                        <w:widowControl w:val="0"/>
                        <w:autoSpaceDE w:val="0"/>
                        <w:autoSpaceDN w:val="0"/>
                        <w:adjustRightInd w:val="0"/>
                        <w:spacing w:line="239" w:lineRule="auto"/>
                        <w:rPr>
                          <w:rFonts w:ascii="Times New Roman" w:hAnsi="Times New Roman" w:cs="Times New Roman"/>
                          <w:b/>
                          <w:bCs/>
                          <w:sz w:val="18"/>
                          <w:szCs w:val="18"/>
                        </w:rPr>
                      </w:pPr>
                    </w:p>
                    <w:p w14:paraId="55927C4A" w14:textId="77777777" w:rsidR="008C0ACA" w:rsidRPr="00DC5C4B" w:rsidRDefault="008C0ACA" w:rsidP="00DB286D">
                      <w:pPr>
                        <w:widowControl w:val="0"/>
                        <w:autoSpaceDE w:val="0"/>
                        <w:autoSpaceDN w:val="0"/>
                        <w:adjustRightInd w:val="0"/>
                        <w:spacing w:line="239" w:lineRule="auto"/>
                        <w:rPr>
                          <w:rFonts w:ascii="Times New Roman" w:hAnsi="Times New Roman" w:cs="Times New Roman"/>
                          <w:b/>
                          <w:bCs/>
                          <w:sz w:val="18"/>
                          <w:szCs w:val="18"/>
                        </w:rPr>
                      </w:pPr>
                    </w:p>
                    <w:p w14:paraId="60B2BCCC" w14:textId="53783D47" w:rsidR="00DB286D" w:rsidRDefault="00DB286D" w:rsidP="00DB286D">
                      <w:pPr>
                        <w:ind w:right="140"/>
                        <w:contextualSpacing w:val="0"/>
                        <w:jc w:val="both"/>
                        <w:rPr>
                          <w:rFonts w:ascii="Times New Roman" w:eastAsia="Times New Roman" w:hAnsi="Times New Roman" w:cs="Times New Roman"/>
                          <w:i/>
                          <w:sz w:val="18"/>
                          <w:szCs w:val="18"/>
                          <w:lang w:val="en-US" w:eastAsia="en-US"/>
                        </w:rPr>
                      </w:pPr>
                      <w:r w:rsidRPr="00DC5C4B">
                        <w:rPr>
                          <w:rFonts w:ascii="Times New Roman" w:eastAsia="Times New Roman" w:hAnsi="Times New Roman" w:cs="Times New Roman"/>
                          <w:b/>
                          <w:sz w:val="18"/>
                          <w:szCs w:val="18"/>
                          <w:lang w:val="id-ID"/>
                        </w:rPr>
                        <w:t>Keywords</w:t>
                      </w:r>
                      <w:r w:rsidRPr="00DC5C4B">
                        <w:rPr>
                          <w:rFonts w:ascii="Times New Roman" w:eastAsia="Times New Roman" w:hAnsi="Times New Roman" w:cs="Times New Roman"/>
                          <w:b/>
                          <w:sz w:val="18"/>
                          <w:szCs w:val="18"/>
                        </w:rPr>
                        <w:t xml:space="preserve">: </w:t>
                      </w:r>
                      <w:r w:rsidR="008C0ACA" w:rsidRPr="00DC5C4B">
                        <w:rPr>
                          <w:rFonts w:ascii="Times New Roman" w:eastAsia="Times New Roman" w:hAnsi="Times New Roman" w:cs="Times New Roman"/>
                          <w:i/>
                          <w:sz w:val="18"/>
                          <w:szCs w:val="18"/>
                          <w:lang w:val="id-ID" w:eastAsia="en-US"/>
                        </w:rPr>
                        <w:t>M</w:t>
                      </w:r>
                      <w:r w:rsidRPr="00DC5C4B">
                        <w:rPr>
                          <w:rFonts w:ascii="Times New Roman" w:eastAsia="Times New Roman" w:hAnsi="Times New Roman" w:cs="Times New Roman"/>
                          <w:i/>
                          <w:sz w:val="18"/>
                          <w:szCs w:val="18"/>
                          <w:lang w:val="en-US" w:eastAsia="en-US"/>
                        </w:rPr>
                        <w:t>obil</w:t>
                      </w:r>
                      <w:r w:rsidRPr="00DC5C4B">
                        <w:rPr>
                          <w:rFonts w:ascii="Times New Roman" w:eastAsia="Times New Roman" w:hAnsi="Times New Roman" w:cs="Times New Roman"/>
                          <w:i/>
                          <w:sz w:val="18"/>
                          <w:szCs w:val="18"/>
                          <w:lang w:val="id-ID" w:eastAsia="en-US"/>
                        </w:rPr>
                        <w:t>e h</w:t>
                      </w:r>
                      <w:r w:rsidRPr="00DC5C4B">
                        <w:rPr>
                          <w:rFonts w:ascii="Times New Roman" w:eastAsia="Times New Roman" w:hAnsi="Times New Roman" w:cs="Times New Roman"/>
                          <w:i/>
                          <w:sz w:val="18"/>
                          <w:szCs w:val="18"/>
                          <w:lang w:val="en-US" w:eastAsia="en-US"/>
                        </w:rPr>
                        <w:t>ealth</w:t>
                      </w:r>
                      <w:r w:rsidR="008C0ACA" w:rsidRPr="00DC5C4B">
                        <w:rPr>
                          <w:rFonts w:ascii="Times New Roman" w:eastAsia="Times New Roman" w:hAnsi="Times New Roman" w:cs="Times New Roman"/>
                          <w:i/>
                          <w:sz w:val="18"/>
                          <w:szCs w:val="18"/>
                          <w:lang w:val="id-ID" w:eastAsia="en-US"/>
                        </w:rPr>
                        <w:t>;</w:t>
                      </w:r>
                      <w:r w:rsidRPr="00DC5C4B">
                        <w:rPr>
                          <w:rFonts w:ascii="Times New Roman" w:eastAsia="Times New Roman" w:hAnsi="Times New Roman" w:cs="Times New Roman"/>
                          <w:i/>
                          <w:sz w:val="18"/>
                          <w:szCs w:val="18"/>
                          <w:lang w:val="id-ID" w:eastAsia="en-US"/>
                        </w:rPr>
                        <w:t xml:space="preserve"> </w:t>
                      </w:r>
                      <w:r w:rsidR="008C0ACA" w:rsidRPr="00DC5C4B">
                        <w:rPr>
                          <w:rFonts w:ascii="Times New Roman" w:eastAsia="Times New Roman" w:hAnsi="Times New Roman" w:cs="Times New Roman"/>
                          <w:i/>
                          <w:sz w:val="18"/>
                          <w:szCs w:val="18"/>
                          <w:lang w:val="id-ID" w:eastAsia="en-US"/>
                        </w:rPr>
                        <w:t>R</w:t>
                      </w:r>
                      <w:r w:rsidR="008C0ACA" w:rsidRPr="00DC5C4B">
                        <w:rPr>
                          <w:rFonts w:ascii="Times New Roman" w:eastAsia="Times New Roman" w:hAnsi="Times New Roman" w:cs="Times New Roman"/>
                          <w:i/>
                          <w:sz w:val="18"/>
                          <w:szCs w:val="18"/>
                          <w:lang w:val="en-US" w:eastAsia="en-US"/>
                        </w:rPr>
                        <w:t xml:space="preserve">heumatoid </w:t>
                      </w:r>
                      <w:r w:rsidRPr="00DC5C4B">
                        <w:rPr>
                          <w:rFonts w:ascii="Times New Roman" w:eastAsia="Times New Roman" w:hAnsi="Times New Roman" w:cs="Times New Roman"/>
                          <w:i/>
                          <w:sz w:val="18"/>
                          <w:szCs w:val="18"/>
                          <w:lang w:val="id-ID" w:eastAsia="en-US"/>
                        </w:rPr>
                        <w:t>a</w:t>
                      </w:r>
                      <w:r w:rsidR="008C0ACA" w:rsidRPr="00DC5C4B">
                        <w:rPr>
                          <w:rFonts w:ascii="Times New Roman" w:eastAsia="Times New Roman" w:hAnsi="Times New Roman" w:cs="Times New Roman"/>
                          <w:i/>
                          <w:sz w:val="18"/>
                          <w:szCs w:val="18"/>
                          <w:lang w:val="en-US" w:eastAsia="en-US"/>
                        </w:rPr>
                        <w:t xml:space="preserve">rthritis; </w:t>
                      </w:r>
                      <w:r w:rsidRPr="00DC5C4B">
                        <w:rPr>
                          <w:rFonts w:ascii="Times New Roman" w:eastAsia="Times New Roman" w:hAnsi="Times New Roman" w:cs="Times New Roman"/>
                          <w:i/>
                          <w:sz w:val="18"/>
                          <w:szCs w:val="18"/>
                          <w:lang w:val="id-ID" w:eastAsia="en-US"/>
                        </w:rPr>
                        <w:t>s</w:t>
                      </w:r>
                      <w:r w:rsidRPr="00DC5C4B">
                        <w:rPr>
                          <w:rFonts w:ascii="Times New Roman" w:eastAsia="Times New Roman" w:hAnsi="Times New Roman" w:cs="Times New Roman"/>
                          <w:i/>
                          <w:sz w:val="18"/>
                          <w:szCs w:val="18"/>
                          <w:lang w:val="en-US" w:eastAsia="en-US"/>
                        </w:rPr>
                        <w:t>martphone</w:t>
                      </w:r>
                    </w:p>
                    <w:p w14:paraId="740F0FE3" w14:textId="77777777" w:rsidR="00FB4776" w:rsidRDefault="00FB4776" w:rsidP="00DB286D">
                      <w:pPr>
                        <w:ind w:right="140"/>
                        <w:contextualSpacing w:val="0"/>
                        <w:jc w:val="both"/>
                        <w:rPr>
                          <w:rFonts w:ascii="Times New Roman" w:eastAsia="Times New Roman" w:hAnsi="Times New Roman" w:cs="Times New Roman"/>
                          <w:i/>
                          <w:sz w:val="18"/>
                          <w:szCs w:val="18"/>
                          <w:lang w:val="en-US" w:eastAsia="en-US"/>
                        </w:rPr>
                      </w:pPr>
                    </w:p>
                    <w:p w14:paraId="0A8F0D91" w14:textId="77777777" w:rsidR="00FB4776" w:rsidRPr="00D1379D" w:rsidRDefault="00FB4776" w:rsidP="00FB4776">
                      <w:pPr>
                        <w:widowControl w:val="0"/>
                        <w:autoSpaceDE w:val="0"/>
                        <w:autoSpaceDN w:val="0"/>
                        <w:adjustRightInd w:val="0"/>
                        <w:spacing w:line="239" w:lineRule="auto"/>
                        <w:rPr>
                          <w:rFonts w:ascii="Times New Roman" w:hAnsi="Times New Roman" w:cs="Times New Roman"/>
                          <w:bCs/>
                          <w:sz w:val="16"/>
                          <w:szCs w:val="16"/>
                          <w:lang w:val="id-ID"/>
                        </w:rPr>
                      </w:pPr>
                      <w:r w:rsidRPr="00D1379D">
                        <w:rPr>
                          <w:rFonts w:ascii="Times New Roman" w:hAnsi="Times New Roman" w:cs="Times New Roman"/>
                          <w:bCs/>
                          <w:sz w:val="16"/>
                          <w:szCs w:val="16"/>
                          <w:lang w:val="id-ID"/>
                        </w:rPr>
                        <w:t>Info Artikel:</w:t>
                      </w:r>
                    </w:p>
                    <w:p w14:paraId="2D081F23" w14:textId="77777777" w:rsidR="00FB4776" w:rsidRPr="00D1379D" w:rsidRDefault="00FB4776" w:rsidP="00FB4776">
                      <w:pPr>
                        <w:widowControl w:val="0"/>
                        <w:autoSpaceDE w:val="0"/>
                        <w:autoSpaceDN w:val="0"/>
                        <w:adjustRightInd w:val="0"/>
                        <w:spacing w:line="239" w:lineRule="auto"/>
                        <w:rPr>
                          <w:rFonts w:ascii="Times New Roman" w:hAnsi="Times New Roman" w:cs="Times New Roman"/>
                          <w:bCs/>
                          <w:sz w:val="16"/>
                          <w:szCs w:val="16"/>
                          <w:lang w:val="id-ID"/>
                        </w:rPr>
                      </w:pPr>
                      <w:r w:rsidRPr="00D1379D">
                        <w:rPr>
                          <w:rFonts w:ascii="Times New Roman" w:hAnsi="Times New Roman" w:cs="Times New Roman"/>
                          <w:bCs/>
                          <w:sz w:val="16"/>
                          <w:szCs w:val="16"/>
                          <w:lang w:val="id-ID"/>
                        </w:rPr>
                        <w:t>Tanggal dikirim: 30 November 2018</w:t>
                      </w:r>
                    </w:p>
                    <w:p w14:paraId="2B9F42AE" w14:textId="3E805334" w:rsidR="00FB4776" w:rsidRPr="00D1379D" w:rsidRDefault="00FB4776" w:rsidP="00FB4776">
                      <w:pPr>
                        <w:widowControl w:val="0"/>
                        <w:autoSpaceDE w:val="0"/>
                        <w:autoSpaceDN w:val="0"/>
                        <w:adjustRightInd w:val="0"/>
                        <w:spacing w:line="239" w:lineRule="auto"/>
                        <w:rPr>
                          <w:rFonts w:ascii="Times New Roman" w:hAnsi="Times New Roman" w:cs="Times New Roman"/>
                          <w:bCs/>
                          <w:sz w:val="16"/>
                          <w:szCs w:val="16"/>
                          <w:lang w:val="id-ID"/>
                        </w:rPr>
                      </w:pPr>
                      <w:r w:rsidRPr="00D1379D">
                        <w:rPr>
                          <w:rFonts w:ascii="Times New Roman" w:hAnsi="Times New Roman" w:cs="Times New Roman"/>
                          <w:bCs/>
                          <w:sz w:val="16"/>
                          <w:szCs w:val="16"/>
                          <w:lang w:val="id-ID"/>
                        </w:rPr>
                        <w:t xml:space="preserve">Tanggal direvisi: </w:t>
                      </w:r>
                      <w:r w:rsidR="00F613AD">
                        <w:rPr>
                          <w:rFonts w:ascii="Times New Roman" w:hAnsi="Times New Roman" w:cs="Times New Roman"/>
                          <w:bCs/>
                          <w:sz w:val="16"/>
                          <w:szCs w:val="16"/>
                          <w:lang w:val="id-ID"/>
                        </w:rPr>
                        <w:t>10 Januari</w:t>
                      </w:r>
                      <w:bookmarkStart w:id="1" w:name="_GoBack"/>
                      <w:bookmarkEnd w:id="1"/>
                      <w:r w:rsidRPr="00D1379D">
                        <w:rPr>
                          <w:rFonts w:ascii="Times New Roman" w:hAnsi="Times New Roman" w:cs="Times New Roman"/>
                          <w:bCs/>
                          <w:sz w:val="16"/>
                          <w:szCs w:val="16"/>
                          <w:lang w:val="id-ID"/>
                        </w:rPr>
                        <w:t xml:space="preserve"> 2019</w:t>
                      </w:r>
                    </w:p>
                    <w:p w14:paraId="17CDD332" w14:textId="77777777" w:rsidR="00FB4776" w:rsidRPr="00D1379D" w:rsidRDefault="00FB4776" w:rsidP="00FB4776">
                      <w:pPr>
                        <w:widowControl w:val="0"/>
                        <w:autoSpaceDE w:val="0"/>
                        <w:autoSpaceDN w:val="0"/>
                        <w:adjustRightInd w:val="0"/>
                        <w:spacing w:line="239" w:lineRule="auto"/>
                        <w:rPr>
                          <w:rFonts w:ascii="Times New Roman" w:hAnsi="Times New Roman" w:cs="Times New Roman"/>
                          <w:bCs/>
                          <w:sz w:val="16"/>
                          <w:szCs w:val="16"/>
                          <w:lang w:val="id-ID"/>
                        </w:rPr>
                      </w:pPr>
                      <w:r w:rsidRPr="00D1379D">
                        <w:rPr>
                          <w:rFonts w:ascii="Times New Roman" w:hAnsi="Times New Roman" w:cs="Times New Roman"/>
                          <w:bCs/>
                          <w:sz w:val="16"/>
                          <w:szCs w:val="16"/>
                          <w:lang w:val="id-ID"/>
                        </w:rPr>
                        <w:t>Tanggal diterima: 24 Juni 2019</w:t>
                      </w:r>
                    </w:p>
                    <w:p w14:paraId="06E2F20F" w14:textId="274FAF31" w:rsidR="00FB4776" w:rsidRDefault="00FB4776" w:rsidP="00FB4776">
                      <w:pPr>
                        <w:widowControl w:val="0"/>
                        <w:autoSpaceDE w:val="0"/>
                        <w:autoSpaceDN w:val="0"/>
                        <w:adjustRightInd w:val="0"/>
                        <w:spacing w:line="239" w:lineRule="auto"/>
                        <w:rPr>
                          <w:rStyle w:val="value"/>
                          <w:rFonts w:ascii="Helvetica" w:hAnsi="Helvetica"/>
                          <w:sz w:val="16"/>
                          <w:szCs w:val="16"/>
                          <w:shd w:val="clear" w:color="auto" w:fill="FFFFFF"/>
                          <w:lang w:val="id-ID"/>
                        </w:rPr>
                      </w:pPr>
                      <w:r w:rsidRPr="00D1379D">
                        <w:rPr>
                          <w:rFonts w:ascii="Times New Roman" w:hAnsi="Times New Roman" w:cs="Times New Roman"/>
                          <w:bCs/>
                          <w:sz w:val="16"/>
                          <w:szCs w:val="16"/>
                          <w:lang w:val="id-ID"/>
                        </w:rPr>
                        <w:t>DOI Artikel:</w:t>
                      </w:r>
                      <w:r w:rsidRPr="00D1379D">
                        <w:rPr>
                          <w:rFonts w:ascii="Segoe UI" w:hAnsi="Segoe UI" w:cs="Segoe UI"/>
                          <w:b/>
                          <w:bCs/>
                          <w:sz w:val="16"/>
                          <w:szCs w:val="16"/>
                          <w:shd w:val="clear" w:color="auto" w:fill="FFFFFF"/>
                        </w:rPr>
                        <w:t xml:space="preserve"> </w:t>
                      </w:r>
                      <w:hyperlink r:id="rId8" w:history="1">
                        <w:r w:rsidRPr="00D1379D">
                          <w:rPr>
                            <w:rStyle w:val="Hyperlink"/>
                            <w:rFonts w:ascii="Helvetica" w:hAnsi="Helvetica"/>
                            <w:color w:val="auto"/>
                            <w:sz w:val="16"/>
                            <w:szCs w:val="16"/>
                            <w:u w:val="none"/>
                          </w:rPr>
                          <w:t>10.33862/citradelima.v</w:t>
                        </w:r>
                        <w:r w:rsidRPr="00D1379D">
                          <w:rPr>
                            <w:rStyle w:val="Hyperlink"/>
                            <w:rFonts w:ascii="Helvetica" w:hAnsi="Helvetica"/>
                            <w:color w:val="auto"/>
                            <w:sz w:val="16"/>
                            <w:szCs w:val="16"/>
                            <w:u w:val="none"/>
                            <w:lang w:val="id-ID"/>
                          </w:rPr>
                          <w:t>3</w:t>
                        </w:r>
                        <w:r w:rsidRPr="00D1379D">
                          <w:rPr>
                            <w:rStyle w:val="Hyperlink"/>
                            <w:rFonts w:ascii="Helvetica" w:hAnsi="Helvetica"/>
                            <w:color w:val="auto"/>
                            <w:sz w:val="16"/>
                            <w:szCs w:val="16"/>
                            <w:u w:val="none"/>
                          </w:rPr>
                          <w:t>i</w:t>
                        </w:r>
                      </w:hyperlink>
                      <w:r w:rsidRPr="00D1379D">
                        <w:rPr>
                          <w:rStyle w:val="value"/>
                          <w:rFonts w:ascii="Helvetica" w:hAnsi="Helvetica"/>
                          <w:sz w:val="16"/>
                          <w:szCs w:val="16"/>
                          <w:shd w:val="clear" w:color="auto" w:fill="FFFFFF"/>
                          <w:lang w:val="id-ID"/>
                        </w:rPr>
                        <w:t>1</w:t>
                      </w:r>
                      <w:r w:rsidR="00D1379D" w:rsidRPr="00D1379D">
                        <w:rPr>
                          <w:rStyle w:val="value"/>
                          <w:rFonts w:ascii="Helvetica" w:hAnsi="Helvetica"/>
                          <w:sz w:val="16"/>
                          <w:szCs w:val="16"/>
                          <w:shd w:val="clear" w:color="auto" w:fill="FFFFFF"/>
                          <w:lang w:val="id-ID"/>
                        </w:rPr>
                        <w:t>.29</w:t>
                      </w:r>
                    </w:p>
                    <w:p w14:paraId="7316870D" w14:textId="79361F77" w:rsidR="001F76D7" w:rsidRPr="00D1379D" w:rsidRDefault="001F76D7" w:rsidP="00FB4776">
                      <w:pPr>
                        <w:widowControl w:val="0"/>
                        <w:autoSpaceDE w:val="0"/>
                        <w:autoSpaceDN w:val="0"/>
                        <w:adjustRightInd w:val="0"/>
                        <w:spacing w:line="239" w:lineRule="auto"/>
                        <w:rPr>
                          <w:rFonts w:ascii="Times New Roman" w:hAnsi="Times New Roman" w:cs="Times New Roman"/>
                          <w:bCs/>
                          <w:sz w:val="16"/>
                          <w:szCs w:val="16"/>
                          <w:lang w:val="id-ID"/>
                        </w:rPr>
                      </w:pPr>
                      <w:r>
                        <w:rPr>
                          <w:rStyle w:val="value"/>
                          <w:rFonts w:ascii="Helvetica" w:hAnsi="Helvetica"/>
                          <w:sz w:val="16"/>
                          <w:szCs w:val="16"/>
                          <w:shd w:val="clear" w:color="auto" w:fill="FFFFFF"/>
                          <w:lang w:val="id-ID"/>
                        </w:rPr>
                        <w:t>Hal: 60 - 66</w:t>
                      </w:r>
                    </w:p>
                    <w:p w14:paraId="4E2BF1AA" w14:textId="77777777" w:rsidR="00FB4776" w:rsidRPr="00DC5C4B" w:rsidRDefault="00FB4776" w:rsidP="00FB4776">
                      <w:pPr>
                        <w:widowControl w:val="0"/>
                        <w:autoSpaceDE w:val="0"/>
                        <w:autoSpaceDN w:val="0"/>
                        <w:adjustRightInd w:val="0"/>
                        <w:spacing w:line="239" w:lineRule="auto"/>
                        <w:rPr>
                          <w:rFonts w:ascii="Times New Roman" w:hAnsi="Times New Roman" w:cs="Times New Roman"/>
                          <w:bCs/>
                          <w:sz w:val="18"/>
                          <w:szCs w:val="18"/>
                          <w:lang w:val="id-ID"/>
                        </w:rPr>
                      </w:pPr>
                    </w:p>
                    <w:p w14:paraId="552F16EB" w14:textId="77777777" w:rsidR="00FB4776" w:rsidRPr="00DC5C4B" w:rsidRDefault="00FB4776" w:rsidP="00DB286D">
                      <w:pPr>
                        <w:ind w:right="140"/>
                        <w:contextualSpacing w:val="0"/>
                        <w:jc w:val="both"/>
                        <w:rPr>
                          <w:rFonts w:ascii="Times New Roman" w:eastAsia="Times New Roman" w:hAnsi="Times New Roman" w:cs="Times New Roman"/>
                          <w:sz w:val="18"/>
                          <w:szCs w:val="18"/>
                        </w:rPr>
                      </w:pPr>
                    </w:p>
                    <w:p w14:paraId="53AF06C3" w14:textId="77777777" w:rsidR="00DB286D" w:rsidRPr="00DC5C4B" w:rsidRDefault="00DB286D" w:rsidP="00DB286D">
                      <w:pPr>
                        <w:widowControl w:val="0"/>
                        <w:autoSpaceDE w:val="0"/>
                        <w:autoSpaceDN w:val="0"/>
                        <w:adjustRightInd w:val="0"/>
                        <w:spacing w:line="239" w:lineRule="auto"/>
                        <w:rPr>
                          <w:rFonts w:ascii="Times New Roman" w:hAnsi="Times New Roman" w:cs="Times New Roman"/>
                          <w:bCs/>
                          <w:i/>
                          <w:sz w:val="18"/>
                          <w:szCs w:val="18"/>
                        </w:rPr>
                      </w:pPr>
                    </w:p>
                    <w:p w14:paraId="7CA341CD" w14:textId="77777777" w:rsidR="00DB286D" w:rsidRPr="00DC5C4B" w:rsidRDefault="00DB286D" w:rsidP="00DB286D">
                      <w:pPr>
                        <w:widowControl w:val="0"/>
                        <w:autoSpaceDE w:val="0"/>
                        <w:autoSpaceDN w:val="0"/>
                        <w:adjustRightInd w:val="0"/>
                        <w:spacing w:line="239" w:lineRule="auto"/>
                        <w:rPr>
                          <w:rFonts w:ascii="Times New Roman" w:hAnsi="Times New Roman" w:cs="Times New Roman"/>
                          <w:bCs/>
                          <w:i/>
                          <w:sz w:val="18"/>
                          <w:szCs w:val="18"/>
                        </w:rPr>
                      </w:pPr>
                    </w:p>
                    <w:p w14:paraId="1E2042F2" w14:textId="77777777" w:rsidR="00DB286D" w:rsidRPr="00DC5C4B" w:rsidRDefault="00DB286D" w:rsidP="00DB286D">
                      <w:pPr>
                        <w:widowControl w:val="0"/>
                        <w:autoSpaceDE w:val="0"/>
                        <w:autoSpaceDN w:val="0"/>
                        <w:adjustRightInd w:val="0"/>
                        <w:spacing w:line="239" w:lineRule="auto"/>
                        <w:rPr>
                          <w:rFonts w:ascii="Times New Roman" w:hAnsi="Times New Roman" w:cs="Times New Roman"/>
                          <w:bCs/>
                          <w:i/>
                          <w:sz w:val="18"/>
                          <w:szCs w:val="18"/>
                        </w:rPr>
                      </w:pPr>
                    </w:p>
                    <w:p w14:paraId="56B4FFED" w14:textId="77777777" w:rsidR="00DB286D" w:rsidRPr="00DC5C4B" w:rsidRDefault="00DB286D" w:rsidP="00DB286D">
                      <w:pPr>
                        <w:widowControl w:val="0"/>
                        <w:autoSpaceDE w:val="0"/>
                        <w:autoSpaceDN w:val="0"/>
                        <w:adjustRightInd w:val="0"/>
                        <w:spacing w:line="239" w:lineRule="auto"/>
                        <w:rPr>
                          <w:rFonts w:ascii="Times New Roman" w:hAnsi="Times New Roman" w:cs="Times New Roman"/>
                          <w:bCs/>
                          <w:i/>
                          <w:sz w:val="18"/>
                          <w:szCs w:val="18"/>
                        </w:rPr>
                      </w:pPr>
                    </w:p>
                    <w:p w14:paraId="78CB01E8" w14:textId="77777777" w:rsidR="00DB286D" w:rsidRPr="00DC5C4B" w:rsidRDefault="00DB286D" w:rsidP="00DB286D">
                      <w:pPr>
                        <w:widowControl w:val="0"/>
                        <w:autoSpaceDE w:val="0"/>
                        <w:autoSpaceDN w:val="0"/>
                        <w:adjustRightInd w:val="0"/>
                        <w:spacing w:line="239" w:lineRule="auto"/>
                        <w:rPr>
                          <w:rFonts w:ascii="Times New Roman" w:hAnsi="Times New Roman" w:cs="Times New Roman"/>
                          <w:bCs/>
                          <w:i/>
                          <w:sz w:val="18"/>
                          <w:szCs w:val="18"/>
                        </w:rPr>
                      </w:pPr>
                    </w:p>
                    <w:p w14:paraId="1F15272E" w14:textId="77777777" w:rsidR="00DB286D" w:rsidRPr="00DC5C4B" w:rsidRDefault="00DB286D" w:rsidP="00DB286D">
                      <w:pPr>
                        <w:widowControl w:val="0"/>
                        <w:autoSpaceDE w:val="0"/>
                        <w:autoSpaceDN w:val="0"/>
                        <w:adjustRightInd w:val="0"/>
                        <w:spacing w:line="239" w:lineRule="auto"/>
                        <w:rPr>
                          <w:rFonts w:ascii="Times New Roman" w:hAnsi="Times New Roman" w:cs="Times New Roman"/>
                          <w:bCs/>
                          <w:i/>
                          <w:sz w:val="18"/>
                          <w:szCs w:val="18"/>
                        </w:rPr>
                      </w:pPr>
                    </w:p>
                  </w:txbxContent>
                </v:textbox>
                <w10:wrap anchorx="margin"/>
              </v:rect>
            </w:pict>
          </mc:Fallback>
        </mc:AlternateContent>
      </w:r>
      <w:r w:rsidR="00FA6D81" w:rsidRPr="00583DC9">
        <w:rPr>
          <w:rFonts w:ascii="Times New Roman" w:eastAsia="Times New Roman" w:hAnsi="Times New Roman" w:cs="Times New Roman"/>
          <w:sz w:val="18"/>
          <w:szCs w:val="18"/>
          <w:highlight w:val="white"/>
        </w:rPr>
        <w:t>*</w:t>
      </w:r>
      <w:r w:rsidR="00DB286D" w:rsidRPr="00583DC9">
        <w:rPr>
          <w:rFonts w:ascii="Times New Roman" w:hAnsi="Times New Roman" w:cs="Times New Roman"/>
          <w:i/>
          <w:sz w:val="18"/>
          <w:szCs w:val="18"/>
          <w:lang w:val="id-ID"/>
        </w:rPr>
        <w:t>e</w:t>
      </w:r>
      <w:r w:rsidR="00187D99" w:rsidRPr="00583DC9">
        <w:rPr>
          <w:rFonts w:ascii="Times New Roman" w:hAnsi="Times New Roman" w:cs="Times New Roman"/>
          <w:i/>
          <w:sz w:val="18"/>
          <w:szCs w:val="18"/>
          <w:lang w:val="id-ID"/>
        </w:rPr>
        <w:t>mail : faraniara18@gmail.com</w:t>
      </w:r>
    </w:p>
    <w:p w14:paraId="24A765F9" w14:textId="7D98DF69" w:rsidR="006D0811" w:rsidRPr="00DB286D" w:rsidRDefault="00FA6D81" w:rsidP="00187D99">
      <w:pPr>
        <w:spacing w:after="360"/>
        <w:ind w:left="140" w:right="140"/>
        <w:contextualSpacing w:val="0"/>
        <w:jc w:val="center"/>
        <w:rPr>
          <w:rFonts w:ascii="Times New Roman" w:eastAsia="Times New Roman" w:hAnsi="Times New Roman" w:cs="Times New Roman"/>
        </w:rPr>
      </w:pPr>
      <w:r w:rsidRPr="00DB286D">
        <w:rPr>
          <w:rFonts w:ascii="Times New Roman" w:eastAsia="Times New Roman" w:hAnsi="Times New Roman" w:cs="Times New Roman"/>
        </w:rPr>
        <w:t xml:space="preserve"> </w:t>
      </w:r>
    </w:p>
    <w:p w14:paraId="73165083" w14:textId="38766916" w:rsidR="00DB286D" w:rsidRPr="00583DC9" w:rsidRDefault="00DB286D" w:rsidP="00DB286D">
      <w:pPr>
        <w:ind w:right="140"/>
        <w:contextualSpacing w:val="0"/>
        <w:jc w:val="center"/>
        <w:rPr>
          <w:rFonts w:ascii="Times New Roman" w:eastAsia="Times New Roman" w:hAnsi="Times New Roman" w:cs="Times New Roman"/>
          <w:b/>
          <w:sz w:val="18"/>
          <w:szCs w:val="18"/>
        </w:rPr>
      </w:pPr>
      <w:r w:rsidRPr="00583DC9">
        <w:rPr>
          <w:rFonts w:ascii="Times New Roman" w:eastAsia="Times New Roman" w:hAnsi="Times New Roman" w:cs="Times New Roman"/>
          <w:b/>
          <w:sz w:val="18"/>
          <w:szCs w:val="18"/>
        </w:rPr>
        <w:t>Abstrak</w:t>
      </w:r>
    </w:p>
    <w:p w14:paraId="3A1BA2F5" w14:textId="5563C0EB" w:rsidR="00DB286D" w:rsidRPr="00583DC9" w:rsidRDefault="00DB286D" w:rsidP="00DB286D">
      <w:pPr>
        <w:spacing w:after="120" w:line="240" w:lineRule="auto"/>
        <w:ind w:left="1440"/>
        <w:contextualSpacing w:val="0"/>
        <w:jc w:val="both"/>
        <w:rPr>
          <w:rFonts w:ascii="Times New Roman" w:eastAsia="Calibri" w:hAnsi="Times New Roman" w:cs="Times New Roman"/>
          <w:sz w:val="18"/>
          <w:szCs w:val="18"/>
          <w:lang w:val="id-ID"/>
        </w:rPr>
      </w:pPr>
      <w:r w:rsidRPr="00583DC9">
        <w:rPr>
          <w:rFonts w:ascii="Times New Roman" w:eastAsia="Calibri" w:hAnsi="Times New Roman" w:cs="Times New Roman"/>
          <w:sz w:val="18"/>
          <w:szCs w:val="18"/>
          <w:lang w:val="id"/>
        </w:rPr>
        <w:t xml:space="preserve">Pasien dengan kondisi kronis seperti </w:t>
      </w:r>
      <w:r w:rsidRPr="00583DC9">
        <w:rPr>
          <w:rFonts w:ascii="Times New Roman" w:eastAsia="Calibri" w:hAnsi="Times New Roman" w:cs="Times New Roman"/>
          <w:i/>
          <w:sz w:val="18"/>
          <w:szCs w:val="18"/>
          <w:lang w:val="id"/>
        </w:rPr>
        <w:t>rheumatoid arthritis</w:t>
      </w:r>
      <w:r w:rsidRPr="00583DC9">
        <w:rPr>
          <w:rFonts w:ascii="Times New Roman" w:eastAsia="Calibri" w:hAnsi="Times New Roman" w:cs="Times New Roman"/>
          <w:sz w:val="18"/>
          <w:szCs w:val="18"/>
          <w:lang w:val="id"/>
        </w:rPr>
        <w:t xml:space="preserve"> perlu mengelola kesehatannya untuk meminimalisir aktivitas penyakit yang sering datang tanpa bisa diprediksi. P</w:t>
      </w:r>
      <w:r w:rsidRPr="00583DC9">
        <w:rPr>
          <w:rFonts w:ascii="Times New Roman" w:eastAsia="Times" w:hAnsi="Times New Roman" w:cs="Times New Roman"/>
          <w:sz w:val="18"/>
          <w:szCs w:val="18"/>
          <w:lang w:val="id"/>
        </w:rPr>
        <w:t>eningkatan rangsangan yang berlangsung lama dapat menyebabkan kerusakan</w:t>
      </w:r>
      <w:r w:rsidRPr="00583DC9">
        <w:rPr>
          <w:rFonts w:ascii="Times New Roman" w:eastAsia="Times" w:hAnsi="Times New Roman" w:cs="Times New Roman"/>
          <w:sz w:val="18"/>
          <w:szCs w:val="18"/>
          <w:lang w:val="id-ID"/>
        </w:rPr>
        <w:t xml:space="preserve"> yang</w:t>
      </w:r>
      <w:r w:rsidRPr="00583DC9">
        <w:rPr>
          <w:rFonts w:ascii="Times New Roman" w:eastAsia="Times" w:hAnsi="Times New Roman" w:cs="Times New Roman"/>
          <w:sz w:val="18"/>
          <w:szCs w:val="18"/>
          <w:lang w:val="id"/>
        </w:rPr>
        <w:t xml:space="preserve"> </w:t>
      </w:r>
      <w:r w:rsidRPr="00583DC9">
        <w:rPr>
          <w:rFonts w:ascii="Times New Roman" w:eastAsia="Times" w:hAnsi="Times New Roman" w:cs="Times New Roman"/>
          <w:i/>
          <w:sz w:val="18"/>
          <w:szCs w:val="18"/>
          <w:lang w:val="id-ID"/>
        </w:rPr>
        <w:t>irreversible</w:t>
      </w:r>
      <w:r w:rsidRPr="00583DC9">
        <w:rPr>
          <w:rFonts w:ascii="Times New Roman" w:eastAsia="Times" w:hAnsi="Times New Roman" w:cs="Times New Roman"/>
          <w:sz w:val="18"/>
          <w:szCs w:val="18"/>
          <w:lang w:val="id-ID"/>
        </w:rPr>
        <w:t xml:space="preserve"> p</w:t>
      </w:r>
      <w:r w:rsidRPr="00583DC9">
        <w:rPr>
          <w:rFonts w:ascii="Times New Roman" w:eastAsia="Times" w:hAnsi="Times New Roman" w:cs="Times New Roman"/>
          <w:sz w:val="18"/>
          <w:szCs w:val="18"/>
          <w:lang w:val="id"/>
        </w:rPr>
        <w:t>ada sendi dan berdampak</w:t>
      </w:r>
      <w:r w:rsidRPr="00583DC9">
        <w:rPr>
          <w:rStyle w:val="CommentReference"/>
          <w:sz w:val="18"/>
          <w:szCs w:val="18"/>
          <w:lang w:val="id-ID"/>
        </w:rPr>
        <w:t xml:space="preserve"> p</w:t>
      </w:r>
      <w:r w:rsidRPr="00583DC9">
        <w:rPr>
          <w:rFonts w:ascii="Times New Roman" w:eastAsia="Times" w:hAnsi="Times New Roman" w:cs="Times New Roman"/>
          <w:sz w:val="18"/>
          <w:szCs w:val="18"/>
          <w:lang w:val="id"/>
        </w:rPr>
        <w:t xml:space="preserve">ada kualitas hidup. </w:t>
      </w:r>
      <w:r w:rsidRPr="00583DC9">
        <w:rPr>
          <w:rFonts w:ascii="Times New Roman" w:eastAsia="Calibri" w:hAnsi="Times New Roman" w:cs="Times New Roman"/>
          <w:sz w:val="18"/>
          <w:szCs w:val="18"/>
          <w:lang w:val="id"/>
        </w:rPr>
        <w:t xml:space="preserve">Saat ini telah banyak </w:t>
      </w:r>
      <w:r w:rsidRPr="00583DC9">
        <w:rPr>
          <w:rFonts w:ascii="Times New Roman" w:eastAsia="Times" w:hAnsi="Times New Roman" w:cs="Times New Roman"/>
          <w:sz w:val="18"/>
          <w:szCs w:val="18"/>
          <w:lang w:val="id"/>
        </w:rPr>
        <w:t>jenis aplikasi</w:t>
      </w:r>
      <w:r w:rsidRPr="00583DC9">
        <w:rPr>
          <w:rFonts w:ascii="Times New Roman" w:eastAsia="Times" w:hAnsi="Times New Roman" w:cs="Times New Roman"/>
          <w:sz w:val="18"/>
          <w:szCs w:val="18"/>
          <w:lang w:val="id-ID"/>
        </w:rPr>
        <w:t xml:space="preserve"> seluler</w:t>
      </w:r>
      <w:r w:rsidRPr="00583DC9">
        <w:rPr>
          <w:rFonts w:ascii="Times New Roman" w:eastAsia="Times" w:hAnsi="Times New Roman" w:cs="Times New Roman"/>
          <w:sz w:val="18"/>
          <w:szCs w:val="18"/>
          <w:lang w:val="id"/>
        </w:rPr>
        <w:t xml:space="preserve"> dikembangkan untuk  membantu pasien dalam pengelolaan penyakit </w:t>
      </w:r>
      <w:r w:rsidRPr="00583DC9">
        <w:rPr>
          <w:rFonts w:ascii="Times New Roman" w:eastAsia="Calibri" w:hAnsi="Times New Roman" w:cs="Times New Roman"/>
          <w:i/>
          <w:sz w:val="18"/>
          <w:szCs w:val="18"/>
          <w:lang w:val="id"/>
        </w:rPr>
        <w:t>rheumatoid arthritis</w:t>
      </w:r>
      <w:r w:rsidRPr="00583DC9">
        <w:rPr>
          <w:rFonts w:ascii="Times New Roman" w:eastAsia="Calibri" w:hAnsi="Times New Roman" w:cs="Times New Roman"/>
          <w:sz w:val="18"/>
          <w:szCs w:val="18"/>
          <w:lang w:val="id"/>
        </w:rPr>
        <w:t xml:space="preserve">. </w:t>
      </w:r>
      <w:r w:rsidRPr="00583DC9">
        <w:rPr>
          <w:rFonts w:ascii="Times New Roman" w:eastAsia="Calibri" w:hAnsi="Times New Roman" w:cs="Times New Roman"/>
          <w:sz w:val="18"/>
          <w:szCs w:val="18"/>
          <w:lang w:val="id-ID"/>
        </w:rPr>
        <w:t>T</w:t>
      </w:r>
      <w:r w:rsidRPr="00583DC9">
        <w:rPr>
          <w:rFonts w:ascii="Times New Roman" w:eastAsia="Calibri" w:hAnsi="Times New Roman" w:cs="Times New Roman"/>
          <w:sz w:val="18"/>
          <w:szCs w:val="18"/>
          <w:lang w:val="id"/>
        </w:rPr>
        <w:t xml:space="preserve">ujuan </w:t>
      </w:r>
      <w:r w:rsidRPr="00583DC9">
        <w:rPr>
          <w:rFonts w:ascii="Times New Roman" w:eastAsia="Calibri" w:hAnsi="Times New Roman" w:cs="Times New Roman"/>
          <w:sz w:val="18"/>
          <w:szCs w:val="18"/>
          <w:lang w:val="id-ID"/>
        </w:rPr>
        <w:t xml:space="preserve">dari artikel ini adalah untuk </w:t>
      </w:r>
      <w:r w:rsidRPr="00583DC9">
        <w:rPr>
          <w:rFonts w:ascii="Times New Roman" w:eastAsia="Calibri" w:hAnsi="Times New Roman" w:cs="Times New Roman"/>
          <w:sz w:val="18"/>
          <w:szCs w:val="18"/>
          <w:lang w:val="id"/>
        </w:rPr>
        <w:t xml:space="preserve">menggali potensi pemanfaatan </w:t>
      </w:r>
      <w:r w:rsidRPr="00583DC9">
        <w:rPr>
          <w:rFonts w:ascii="Times New Roman" w:eastAsia="Calibri" w:hAnsi="Times New Roman" w:cs="Times New Roman"/>
          <w:i/>
          <w:sz w:val="18"/>
          <w:szCs w:val="18"/>
          <w:lang w:val="id"/>
        </w:rPr>
        <w:t>smartphone</w:t>
      </w:r>
      <w:r w:rsidRPr="00583DC9">
        <w:rPr>
          <w:rFonts w:ascii="Times New Roman" w:eastAsia="Calibri" w:hAnsi="Times New Roman" w:cs="Times New Roman"/>
          <w:sz w:val="18"/>
          <w:szCs w:val="18"/>
          <w:lang w:val="id"/>
        </w:rPr>
        <w:t xml:space="preserve"> di Indonesia</w:t>
      </w:r>
      <w:r w:rsidRPr="00583DC9">
        <w:rPr>
          <w:rFonts w:ascii="Times New Roman" w:eastAsia="Calibri" w:hAnsi="Times New Roman" w:cs="Times New Roman"/>
          <w:sz w:val="18"/>
          <w:szCs w:val="18"/>
          <w:lang w:val="id-ID"/>
        </w:rPr>
        <w:t xml:space="preserve"> </w:t>
      </w:r>
      <w:r w:rsidRPr="00583DC9">
        <w:rPr>
          <w:rFonts w:ascii="Times New Roman" w:eastAsia="Calibri" w:hAnsi="Times New Roman" w:cs="Times New Roman"/>
          <w:sz w:val="18"/>
          <w:szCs w:val="18"/>
          <w:lang w:val="id"/>
        </w:rPr>
        <w:t xml:space="preserve">khusunya </w:t>
      </w:r>
      <w:r w:rsidRPr="00583DC9">
        <w:rPr>
          <w:rFonts w:ascii="Times New Roman" w:eastAsia="Calibri" w:hAnsi="Times New Roman" w:cs="Times New Roman"/>
          <w:sz w:val="18"/>
          <w:szCs w:val="18"/>
          <w:lang w:val="id-ID"/>
        </w:rPr>
        <w:t xml:space="preserve">di </w:t>
      </w:r>
      <w:r w:rsidRPr="00583DC9">
        <w:rPr>
          <w:rFonts w:ascii="Times New Roman" w:eastAsia="Calibri" w:hAnsi="Times New Roman" w:cs="Times New Roman"/>
          <w:sz w:val="18"/>
          <w:szCs w:val="18"/>
          <w:lang w:val="id"/>
        </w:rPr>
        <w:t xml:space="preserve">area keperawatan medikal bedah. Telaah literatur dari artikel ini diperoleh dari PubMed, CINAHL, Wiley </w:t>
      </w:r>
      <w:r w:rsidRPr="00583DC9">
        <w:rPr>
          <w:rFonts w:ascii="Times New Roman" w:eastAsia="Calibri" w:hAnsi="Times New Roman" w:cs="Times New Roman"/>
          <w:i/>
          <w:sz w:val="18"/>
          <w:szCs w:val="18"/>
          <w:lang w:val="id"/>
        </w:rPr>
        <w:t>online library</w:t>
      </w:r>
      <w:r w:rsidRPr="00583DC9">
        <w:rPr>
          <w:rFonts w:ascii="Times New Roman" w:eastAsia="Calibri" w:hAnsi="Times New Roman" w:cs="Times New Roman"/>
          <w:sz w:val="18"/>
          <w:szCs w:val="18"/>
          <w:lang w:val="id-ID"/>
        </w:rPr>
        <w:t>, SAGE</w:t>
      </w:r>
      <w:r w:rsidRPr="00583DC9">
        <w:rPr>
          <w:rFonts w:ascii="Times New Roman" w:eastAsia="Calibri" w:hAnsi="Times New Roman" w:cs="Times New Roman"/>
          <w:sz w:val="18"/>
          <w:szCs w:val="18"/>
          <w:lang w:val="id"/>
        </w:rPr>
        <w:t xml:space="preserve"> dan Medline sejak tahun 2013-2018. Beberapa negara percontohan seperti Amerika Serikat, Selandia Baru, Portugis dan Jepang telah membuktikan kontribusi </w:t>
      </w:r>
      <w:r w:rsidRPr="00583DC9">
        <w:rPr>
          <w:rFonts w:ascii="Times New Roman" w:eastAsia="Calibri" w:hAnsi="Times New Roman" w:cs="Times New Roman"/>
          <w:i/>
          <w:sz w:val="18"/>
          <w:szCs w:val="18"/>
          <w:lang w:val="id"/>
        </w:rPr>
        <w:t>smartphone</w:t>
      </w:r>
      <w:r w:rsidRPr="00583DC9">
        <w:rPr>
          <w:rFonts w:ascii="Times New Roman" w:eastAsia="Calibri" w:hAnsi="Times New Roman" w:cs="Times New Roman"/>
          <w:sz w:val="18"/>
          <w:szCs w:val="18"/>
          <w:lang w:val="id"/>
        </w:rPr>
        <w:t xml:space="preserve"> dalam peningkatan kualitas pelayanan. </w:t>
      </w:r>
      <w:r w:rsidRPr="00583DC9">
        <w:rPr>
          <w:rFonts w:ascii="Times New Roman" w:eastAsia="Times New Roman" w:hAnsi="Times New Roman" w:cs="Times New Roman"/>
          <w:sz w:val="18"/>
          <w:szCs w:val="18"/>
          <w:lang w:val="id"/>
        </w:rPr>
        <w:t xml:space="preserve">Penggunaan </w:t>
      </w:r>
      <w:r w:rsidRPr="00583DC9">
        <w:rPr>
          <w:rFonts w:ascii="Times New Roman" w:eastAsia="Times New Roman" w:hAnsi="Times New Roman" w:cs="Times New Roman"/>
          <w:i/>
          <w:sz w:val="18"/>
          <w:szCs w:val="18"/>
          <w:lang w:val="id"/>
        </w:rPr>
        <w:t>smartphone</w:t>
      </w:r>
      <w:r w:rsidRPr="00583DC9">
        <w:rPr>
          <w:rFonts w:ascii="Times New Roman" w:eastAsia="Times New Roman" w:hAnsi="Times New Roman" w:cs="Times New Roman"/>
          <w:sz w:val="18"/>
          <w:szCs w:val="18"/>
          <w:lang w:val="id"/>
        </w:rPr>
        <w:t xml:space="preserve"> dalam pen</w:t>
      </w:r>
      <w:r w:rsidRPr="00583DC9">
        <w:rPr>
          <w:rFonts w:ascii="Times New Roman" w:eastAsia="Times New Roman" w:hAnsi="Times New Roman" w:cs="Times New Roman"/>
          <w:sz w:val="18"/>
          <w:szCs w:val="18"/>
          <w:lang w:val="id-ID"/>
        </w:rPr>
        <w:t xml:space="preserve">ilaian </w:t>
      </w:r>
      <w:r w:rsidRPr="00583DC9">
        <w:rPr>
          <w:rFonts w:ascii="Times New Roman" w:eastAsia="Calibri" w:hAnsi="Times New Roman" w:cs="Times New Roman"/>
          <w:i/>
          <w:sz w:val="18"/>
          <w:szCs w:val="18"/>
          <w:lang w:val="id"/>
        </w:rPr>
        <w:t>rheumatoid arthritis</w:t>
      </w:r>
      <w:r w:rsidRPr="00583DC9">
        <w:rPr>
          <w:rFonts w:ascii="Times New Roman" w:eastAsia="Times New Roman" w:hAnsi="Times New Roman" w:cs="Times New Roman"/>
          <w:sz w:val="18"/>
          <w:szCs w:val="18"/>
          <w:lang w:val="id"/>
        </w:rPr>
        <w:t xml:space="preserve"> dapat di aplikasikan di Indonesia melihat banyaknya manfaat yang bisa didapatkan. Perawat Indonesia hendaknya dapat terlibat aktif dalam sistem manajemen digital ini. Pen</w:t>
      </w:r>
      <w:r w:rsidRPr="00583DC9">
        <w:rPr>
          <w:rFonts w:ascii="Times New Roman" w:eastAsia="Times New Roman" w:hAnsi="Times New Roman" w:cs="Times New Roman"/>
          <w:sz w:val="18"/>
          <w:szCs w:val="18"/>
          <w:lang w:val="id-ID"/>
        </w:rPr>
        <w:t>e</w:t>
      </w:r>
      <w:r w:rsidRPr="00583DC9">
        <w:rPr>
          <w:rFonts w:ascii="Times New Roman" w:eastAsia="Times New Roman" w:hAnsi="Times New Roman" w:cs="Times New Roman"/>
          <w:sz w:val="18"/>
          <w:szCs w:val="18"/>
          <w:lang w:val="id"/>
        </w:rPr>
        <w:t xml:space="preserve">litian selanjutnya masih sangat diperlukan dalam pengembangan penilaian </w:t>
      </w:r>
      <w:r w:rsidRPr="00583DC9">
        <w:rPr>
          <w:rFonts w:ascii="Times New Roman" w:eastAsia="Calibri" w:hAnsi="Times New Roman" w:cs="Times New Roman"/>
          <w:i/>
          <w:sz w:val="18"/>
          <w:szCs w:val="18"/>
          <w:lang w:val="id"/>
        </w:rPr>
        <w:t>rheumatoid arthritis</w:t>
      </w:r>
      <w:r w:rsidRPr="00583DC9">
        <w:rPr>
          <w:rFonts w:ascii="Times New Roman" w:eastAsia="Calibri" w:hAnsi="Times New Roman" w:cs="Times New Roman"/>
          <w:sz w:val="18"/>
          <w:szCs w:val="18"/>
          <w:lang w:val="id-ID"/>
        </w:rPr>
        <w:t>.</w:t>
      </w:r>
    </w:p>
    <w:p w14:paraId="17FA297D" w14:textId="77777777" w:rsidR="00DB286D" w:rsidRPr="00583DC9" w:rsidRDefault="00DB286D" w:rsidP="00DB286D">
      <w:pPr>
        <w:ind w:right="140"/>
        <w:contextualSpacing w:val="0"/>
        <w:jc w:val="center"/>
        <w:rPr>
          <w:rFonts w:ascii="Times New Roman" w:eastAsia="Times New Roman" w:hAnsi="Times New Roman" w:cs="Times New Roman"/>
          <w:b/>
          <w:sz w:val="18"/>
          <w:szCs w:val="18"/>
        </w:rPr>
      </w:pPr>
    </w:p>
    <w:p w14:paraId="44FFCEEF" w14:textId="367A44E3" w:rsidR="006D0811" w:rsidRPr="00583DC9" w:rsidRDefault="00DB286D" w:rsidP="00DB286D">
      <w:pPr>
        <w:ind w:right="140"/>
        <w:contextualSpacing w:val="0"/>
        <w:jc w:val="center"/>
        <w:rPr>
          <w:rFonts w:ascii="Times New Roman" w:eastAsia="Times New Roman" w:hAnsi="Times New Roman" w:cs="Times New Roman"/>
          <w:b/>
          <w:sz w:val="18"/>
          <w:szCs w:val="18"/>
        </w:rPr>
      </w:pPr>
      <w:r w:rsidRPr="00583DC9">
        <w:rPr>
          <w:rFonts w:ascii="Times New Roman" w:eastAsia="Times New Roman" w:hAnsi="Times New Roman" w:cs="Times New Roman"/>
          <w:b/>
          <w:sz w:val="18"/>
          <w:szCs w:val="18"/>
        </w:rPr>
        <w:t>Abstract</w:t>
      </w:r>
    </w:p>
    <w:p w14:paraId="24B2799F" w14:textId="6A18AEA8" w:rsidR="00187D99" w:rsidRPr="00583DC9" w:rsidRDefault="00187D99" w:rsidP="00DB286D">
      <w:pPr>
        <w:pBdr>
          <w:top w:val="nil"/>
          <w:left w:val="nil"/>
          <w:bottom w:val="nil"/>
          <w:right w:val="nil"/>
          <w:between w:val="nil"/>
        </w:pBdr>
        <w:spacing w:line="240" w:lineRule="auto"/>
        <w:ind w:left="1440" w:right="2"/>
        <w:contextualSpacing w:val="0"/>
        <w:jc w:val="both"/>
        <w:rPr>
          <w:rFonts w:ascii="Times New Roman" w:eastAsia="Times New Roman" w:hAnsi="Times New Roman" w:cs="Times New Roman"/>
          <w:i/>
          <w:color w:val="000000"/>
          <w:sz w:val="18"/>
          <w:szCs w:val="18"/>
          <w:lang w:val="id-ID"/>
        </w:rPr>
      </w:pPr>
      <w:r w:rsidRPr="00583DC9">
        <w:rPr>
          <w:rFonts w:ascii="Times New Roman" w:eastAsia="Times New Roman" w:hAnsi="Times New Roman" w:cs="Times New Roman"/>
          <w:i/>
          <w:sz w:val="18"/>
          <w:szCs w:val="18"/>
          <w:lang w:val="en-US" w:eastAsia="en-US"/>
        </w:rPr>
        <w:t xml:space="preserve">Patients with chronic conditions such as rheumatoid arthritis need to manage their health to minimize disease activity that often comes unpredictably. Increased stimulation that lasts long can cause irreversible damage to the joints and adversely affects the quality of life. At present, there are many types of </w:t>
      </w:r>
      <w:r w:rsidRPr="00583DC9">
        <w:rPr>
          <w:rFonts w:ascii="Times New Roman" w:eastAsia="Times New Roman" w:hAnsi="Times New Roman" w:cs="Times New Roman"/>
          <w:i/>
          <w:sz w:val="18"/>
          <w:szCs w:val="18"/>
          <w:lang w:val="id-ID" w:eastAsia="en-US"/>
        </w:rPr>
        <w:t xml:space="preserve">cellular </w:t>
      </w:r>
      <w:r w:rsidRPr="00583DC9">
        <w:rPr>
          <w:rFonts w:ascii="Times New Roman" w:eastAsia="Times New Roman" w:hAnsi="Times New Roman" w:cs="Times New Roman"/>
          <w:i/>
          <w:sz w:val="18"/>
          <w:szCs w:val="18"/>
          <w:lang w:val="en-US" w:eastAsia="en-US"/>
        </w:rPr>
        <w:t>applications developed to help patients in managing rheumatoid arthritis. The purpose of this article is to</w:t>
      </w:r>
      <w:r w:rsidRPr="00583DC9">
        <w:rPr>
          <w:rFonts w:ascii="Times New Roman" w:eastAsia="Times New Roman" w:hAnsi="Times New Roman" w:cs="Times New Roman"/>
          <w:i/>
          <w:sz w:val="18"/>
          <w:szCs w:val="18"/>
          <w:lang w:val="id-ID" w:eastAsia="en-US"/>
        </w:rPr>
        <w:t xml:space="preserve"> </w:t>
      </w:r>
      <w:r w:rsidRPr="00583DC9">
        <w:rPr>
          <w:rFonts w:ascii="Times New Roman" w:eastAsia="Times New Roman" w:hAnsi="Times New Roman" w:cs="Times New Roman"/>
          <w:i/>
          <w:sz w:val="18"/>
          <w:szCs w:val="18"/>
          <w:lang w:val="en-US" w:eastAsia="en-US"/>
        </w:rPr>
        <w:t>explore the potential for smartphone use in Indonesia, especially in the area of ​​medical-surgical nursing. The literature review of this article was obtained from PubMed, CINAHL, Wiley online library</w:t>
      </w:r>
      <w:r w:rsidRPr="00583DC9">
        <w:rPr>
          <w:rFonts w:ascii="Times New Roman" w:eastAsia="Times New Roman" w:hAnsi="Times New Roman" w:cs="Times New Roman"/>
          <w:i/>
          <w:sz w:val="18"/>
          <w:szCs w:val="18"/>
          <w:lang w:val="id-ID" w:eastAsia="en-US"/>
        </w:rPr>
        <w:t>, SAGE</w:t>
      </w:r>
      <w:r w:rsidRPr="00583DC9">
        <w:rPr>
          <w:rFonts w:ascii="Times New Roman" w:eastAsia="Times New Roman" w:hAnsi="Times New Roman" w:cs="Times New Roman"/>
          <w:i/>
          <w:sz w:val="18"/>
          <w:szCs w:val="18"/>
          <w:lang w:val="en-US" w:eastAsia="en-US"/>
        </w:rPr>
        <w:t xml:space="preserve"> and Medline from 2013-2018. Some pilot countries such as the United States, New Zealand, Portugal, and Japan have proven the contribution of smartphones in improving service quality. The use of smartphones in the assessment of rheumatoid arthritis can be applied in Indonesia to see the many benefits that can be obtained. Indonesian nurses should be able to be actively involved in this digital management system. Further research is still very much needed in the development of the assessment of rheumatoid arthritis.</w:t>
      </w:r>
      <w:r w:rsidRPr="00583DC9">
        <w:rPr>
          <w:rFonts w:ascii="Times New Roman" w:eastAsia="Times New Roman" w:hAnsi="Times New Roman" w:cs="Times New Roman"/>
          <w:i/>
          <w:color w:val="000000"/>
          <w:sz w:val="18"/>
          <w:szCs w:val="18"/>
          <w:lang w:val="id"/>
        </w:rPr>
        <w:t xml:space="preserve"> </w:t>
      </w:r>
    </w:p>
    <w:p w14:paraId="6DF09795" w14:textId="77777777" w:rsidR="006D0811" w:rsidRDefault="00FA6D81">
      <w:pPr>
        <w:ind w:right="140"/>
        <w:contextualSpacing w:val="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50471BEF" w14:textId="7E3C0C59" w:rsidR="006D0811" w:rsidRDefault="006D0811">
      <w:pPr>
        <w:contextualSpacing w:val="0"/>
        <w:rPr>
          <w:rFonts w:ascii="Times New Roman" w:eastAsia="Times New Roman" w:hAnsi="Times New Roman" w:cs="Times New Roman"/>
          <w:sz w:val="24"/>
          <w:szCs w:val="24"/>
        </w:rPr>
      </w:pPr>
    </w:p>
    <w:p w14:paraId="1969B6AC" w14:textId="065C5285" w:rsidR="006D0811" w:rsidRDefault="006D0811">
      <w:pPr>
        <w:contextualSpacing w:val="0"/>
        <w:rPr>
          <w:rFonts w:ascii="Times New Roman" w:eastAsia="Times New Roman" w:hAnsi="Times New Roman" w:cs="Times New Roman"/>
          <w:sz w:val="24"/>
          <w:szCs w:val="24"/>
        </w:rPr>
      </w:pPr>
    </w:p>
    <w:p w14:paraId="6D1FB8EA" w14:textId="77777777" w:rsidR="00DB286D" w:rsidRDefault="00DB286D">
      <w:pPr>
        <w:ind w:left="280" w:hanging="140"/>
        <w:contextualSpacing w:val="0"/>
        <w:jc w:val="center"/>
        <w:rPr>
          <w:rFonts w:ascii="Times New Roman" w:eastAsia="Times New Roman" w:hAnsi="Times New Roman" w:cs="Times New Roman"/>
          <w:b/>
          <w:sz w:val="24"/>
          <w:szCs w:val="24"/>
        </w:rPr>
        <w:sectPr w:rsidR="00DB286D">
          <w:headerReference w:type="default" r:id="rId9"/>
          <w:footerReference w:type="default" r:id="rId10"/>
          <w:pgSz w:w="12240" w:h="15840"/>
          <w:pgMar w:top="1440" w:right="1440" w:bottom="1440" w:left="1440" w:header="0" w:footer="720" w:gutter="0"/>
          <w:pgNumType w:start="1"/>
          <w:cols w:space="720"/>
        </w:sectPr>
      </w:pPr>
    </w:p>
    <w:p w14:paraId="0791ADFE" w14:textId="4C56F923" w:rsidR="006D0811" w:rsidRDefault="00DB286D" w:rsidP="00532151">
      <w:pPr>
        <w:contextualSpacing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PENDAHULUAN</w:t>
      </w:r>
    </w:p>
    <w:p w14:paraId="7ACCA404" w14:textId="0C499EEF" w:rsidR="006D0811" w:rsidRDefault="00DB286D">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7BD16E1" w14:textId="77777777" w:rsidR="00E34D0A" w:rsidRPr="00E34D0A" w:rsidRDefault="00E34D0A" w:rsidP="00E34D0A">
      <w:pPr>
        <w:spacing w:line="240" w:lineRule="auto"/>
        <w:ind w:right="2"/>
        <w:contextualSpacing w:val="0"/>
        <w:jc w:val="both"/>
        <w:rPr>
          <w:rFonts w:ascii="Times New Roman" w:eastAsia="Calibri" w:hAnsi="Times New Roman" w:cs="Times New Roman"/>
          <w:sz w:val="20"/>
          <w:szCs w:val="24"/>
          <w:lang w:val="id-ID"/>
        </w:rPr>
      </w:pPr>
      <w:r w:rsidRPr="00E34D0A">
        <w:rPr>
          <w:rFonts w:ascii="Times New Roman" w:eastAsia="Calibri" w:hAnsi="Times New Roman" w:cs="Times New Roman"/>
          <w:i/>
          <w:sz w:val="20"/>
          <w:szCs w:val="24"/>
          <w:shd w:val="clear" w:color="auto" w:fill="FFFFFF"/>
          <w:lang w:val="id"/>
        </w:rPr>
        <w:t xml:space="preserve">Rheumatoid Arthritis </w:t>
      </w:r>
      <w:r w:rsidRPr="00E34D0A">
        <w:rPr>
          <w:rFonts w:ascii="Times New Roman" w:eastAsia="Calibri" w:hAnsi="Times New Roman" w:cs="Times New Roman"/>
          <w:sz w:val="20"/>
          <w:szCs w:val="24"/>
          <w:shd w:val="clear" w:color="auto" w:fill="FFFFFF"/>
          <w:lang w:val="id"/>
        </w:rPr>
        <w:t xml:space="preserve">(RA) merupakan jenis penyakit rematik yang paling umum diderita oleh kebanyakan orang </w:t>
      </w:r>
      <w:r w:rsidRPr="00E34D0A">
        <w:rPr>
          <w:rFonts w:ascii="Times New Roman" w:eastAsia="Calibri" w:hAnsi="Times New Roman" w:cs="Times New Roman"/>
          <w:sz w:val="20"/>
          <w:szCs w:val="24"/>
          <w:shd w:val="clear" w:color="auto" w:fill="FFFFFF"/>
          <w:lang w:val="id"/>
        </w:rPr>
        <w:fldChar w:fldCharType="begin" w:fldLock="1"/>
      </w:r>
      <w:r w:rsidRPr="00E34D0A">
        <w:rPr>
          <w:rFonts w:ascii="Times New Roman" w:eastAsia="Calibri" w:hAnsi="Times New Roman" w:cs="Times New Roman"/>
          <w:sz w:val="20"/>
          <w:szCs w:val="24"/>
          <w:shd w:val="clear" w:color="auto" w:fill="FFFFFF"/>
          <w:lang w:val="id"/>
        </w:rPr>
        <w:instrText>ADDIN CSL_CITATION {"citationItems":[{"id":"ITEM-1","itemData":{"DOI":"10.5312/wjo.v5.i4.544","ISSN":"2218-5836","PMID":"25232530","abstract":"Rheumatoid arthritis (RA) is a chronic, inflammatory autoimmune disease sustained by genetic factors. Various aspects of the genetic contribution to the pathogenetics and outcome of RA are still unknown. Several genes have been indicated so far in the pathogenesis of RA. Apart from human leukocyte antigen, large genome wide association studies have identified many loci involved in RA pathogenesis. These genes include protein tyrosine phosphatase, nonreceptor type 22, Peptidyl Arginine Deiminase type IV, signal transducer and activator of transcription 4, cytotoxic T-lymphocyte-associated protein 4, tumor necrosis factor-receptor associated factor 1/complement component 5, tumor necrosis factor and others. It is important to determine whether a combination of RA risk alleles are able to identify patients who will develop certain clinical outcomes, such myocardium infarction, severe infection or lymphoma, as well as to identify patients who will respond to biological medication therapy.","author":[{"dropping-particle":"","family":"Korczowska","given":"Izabela","non-dropping-particle":"","parse-names":false,"suffix":""}],"container-title":"World Journal of Orthopedics","id":"ITEM-1","issue":"4","issued":{"date-parts":[["2014"]]},"page":"544","title":"Rheumatoid arthritis susceptibility genes: An overview","type":"article-journal","volume":"5"},"uris":["http://www.mendeley.com/documents/?uuid=463fc5e9-2b8e-4a0b-8e9b-cb74beeef552"]}],"mendeley":{"formattedCitation":"(Korczowska, 2014)","plainTextFormattedCitation":"(Korczowska, 2014)","previouslyFormattedCitation":"(Korczowska, 2014)"},"properties":{"noteIndex":0},"schema":"https://github.com/citation-style-language/schema/raw/master/csl-citation.json"}</w:instrText>
      </w:r>
      <w:r w:rsidRPr="00E34D0A">
        <w:rPr>
          <w:rFonts w:ascii="Times New Roman" w:eastAsia="Calibri" w:hAnsi="Times New Roman" w:cs="Times New Roman"/>
          <w:sz w:val="20"/>
          <w:szCs w:val="24"/>
          <w:shd w:val="clear" w:color="auto" w:fill="FFFFFF"/>
          <w:lang w:val="id"/>
        </w:rPr>
        <w:fldChar w:fldCharType="separate"/>
      </w:r>
      <w:r w:rsidRPr="00E34D0A">
        <w:rPr>
          <w:rFonts w:ascii="Times New Roman" w:eastAsia="Calibri" w:hAnsi="Times New Roman" w:cs="Times New Roman"/>
          <w:noProof/>
          <w:sz w:val="20"/>
          <w:szCs w:val="24"/>
          <w:shd w:val="clear" w:color="auto" w:fill="FFFFFF"/>
          <w:lang w:val="id"/>
        </w:rPr>
        <w:t>(Korczowska, 2014)</w:t>
      </w:r>
      <w:r w:rsidRPr="00E34D0A">
        <w:rPr>
          <w:rFonts w:ascii="Times New Roman" w:eastAsia="Calibri" w:hAnsi="Times New Roman" w:cs="Times New Roman"/>
          <w:sz w:val="20"/>
          <w:szCs w:val="24"/>
          <w:shd w:val="clear" w:color="auto" w:fill="FFFFFF"/>
          <w:lang w:val="id"/>
        </w:rPr>
        <w:fldChar w:fldCharType="end"/>
      </w:r>
      <w:r w:rsidRPr="00E34D0A">
        <w:rPr>
          <w:rFonts w:ascii="Times New Roman" w:eastAsia="Calibri" w:hAnsi="Times New Roman" w:cs="Times New Roman"/>
          <w:sz w:val="20"/>
          <w:szCs w:val="24"/>
          <w:shd w:val="clear" w:color="auto" w:fill="FFFFFF"/>
          <w:lang w:val="id"/>
        </w:rPr>
        <w:t xml:space="preserve">. RA terjadi karena sistem kekebalan tubuh kita </w:t>
      </w:r>
      <w:r w:rsidRPr="00E34D0A">
        <w:rPr>
          <w:rFonts w:ascii="Times New Roman" w:eastAsia="Calibri" w:hAnsi="Times New Roman" w:cs="Times New Roman"/>
          <w:sz w:val="20"/>
          <w:szCs w:val="24"/>
          <w:lang w:val="id"/>
        </w:rPr>
        <w:t xml:space="preserve">secara keliru mengidentifikasi sel tubuh sebagai zat asing dan </w:t>
      </w:r>
      <w:r w:rsidRPr="00E34D0A">
        <w:rPr>
          <w:rFonts w:ascii="Times New Roman" w:eastAsia="Calibri" w:hAnsi="Times New Roman" w:cs="Times New Roman"/>
          <w:sz w:val="20"/>
          <w:szCs w:val="24"/>
          <w:shd w:val="clear" w:color="auto" w:fill="FFFFFF"/>
          <w:lang w:val="id"/>
        </w:rPr>
        <w:t>menyerang jaringan-jaringan pada persendian</w:t>
      </w:r>
      <w:r w:rsidRPr="00E34D0A">
        <w:rPr>
          <w:rFonts w:ascii="Times New Roman" w:eastAsia="Calibri" w:hAnsi="Times New Roman" w:cs="Times New Roman"/>
          <w:sz w:val="20"/>
          <w:szCs w:val="24"/>
          <w:lang w:val="id"/>
        </w:rPr>
        <w:t xml:space="preserve"> sehingga menyebabkan respon inflamasi </w:t>
      </w:r>
      <w:r w:rsidRPr="00E34D0A">
        <w:rPr>
          <w:rFonts w:ascii="Times New Roman" w:eastAsia="Calibri" w:hAnsi="Times New Roman" w:cs="Times New Roman"/>
          <w:sz w:val="20"/>
          <w:szCs w:val="24"/>
          <w:shd w:val="clear" w:color="auto" w:fill="FFFFFF"/>
          <w:lang w:val="id"/>
        </w:rPr>
        <w:fldChar w:fldCharType="begin" w:fldLock="1"/>
      </w:r>
      <w:r w:rsidRPr="00E34D0A">
        <w:rPr>
          <w:rFonts w:ascii="Times New Roman" w:eastAsia="Calibri" w:hAnsi="Times New Roman" w:cs="Times New Roman"/>
          <w:sz w:val="20"/>
          <w:szCs w:val="24"/>
          <w:shd w:val="clear" w:color="auto" w:fill="FFFFFF"/>
          <w:lang w:val="id"/>
        </w:rPr>
        <w:instrText>ADDIN CSL_CITATION {"citationItems":[{"id":"ITEM-1","itemData":{"DOI":"10.1002/eji.201444486","ISBN":"1521-4141","ISSN":"15214141","PMID":"24737176","abstract":"Extensive genome-wide association studies have recently shed some light on the causes of chronic autoimmune diseases and have confirmed a central role of the adaptive immune system. Moreover, better diagnostics using disease-associated autoantibodies have been developed, and treatment has improved through the development of biologicals with precise molecular targets. Here, we use rheumatoid arthritis (RA) as a prototype for chronic autoimmune disease to propose that the pathogenesis of autoimmune diseases could be divided into three discrete stages. First, yet unknown environmental challenges seem to activate innate immunity thereby providing an adjuvant signal for the induction of adaptive immune responses that lead to the production of autoantibodies and determine the subsequent disease development. Second, a joint-specific inflammatory reaction occurs. This inflammatory reaction might be clinically diagnosed as the earliest signs of the disease. Third, inflammation is converted to a chronic process leading to tissue destruction and remodeling. In this review, we discuss the stages involved in RA pathogenesis and the experimental approaches, mainly involving animal models that can be used to investigate each disease stage. Although we focus on RA, it is possible that a similar stepwise development of disease also occurs in other chronic autoimmune settings such as multiple sclerosis (MS), type 1 diabetes, and systemic lupus erythematosus.","author":[{"dropping-particle":"","family":"Holmdahl","given":"Rikard","non-dropping-particle":"","parse-names":false,"suffix":""},{"dropping-particle":"","family":"Malmström","given":"Vivianne","non-dropping-particle":"","parse-names":false,"suffix":""},{"dropping-particle":"","family":"Burkhardt","given":"Harald","non-dropping-particle":"","parse-names":false,"suffix":""}],"container-title":"European Journal of Immunology","id":"ITEM-1","issue":"6","issued":{"date-parts":[["2014"]]},"page":"1593-1599","title":"Autoimmune priming, tissue attack and chronic inflammation - The three stages of rheumatoid arthritis","type":"article-journal","volume":"44"},"uris":["http://www.mendeley.com/documents/?uuid=87fb5e4e-38a2-4af0-a54f-b2c96186b5ce"]}],"mendeley":{"formattedCitation":"(Holmdahl, Malmström, &amp; Burkhardt, 2014)","plainTextFormattedCitation":"(Holmdahl, Malmström, &amp; Burkhardt, 2014)","previouslyFormattedCitation":"(Holmdahl, Malmström, &amp; Burkhardt, 2014)"},"properties":{"noteIndex":0},"schema":"https://github.com/citation-style-language/schema/raw/master/csl-citation.json"}</w:instrText>
      </w:r>
      <w:r w:rsidRPr="00E34D0A">
        <w:rPr>
          <w:rFonts w:ascii="Times New Roman" w:eastAsia="Calibri" w:hAnsi="Times New Roman" w:cs="Times New Roman"/>
          <w:sz w:val="20"/>
          <w:szCs w:val="24"/>
          <w:shd w:val="clear" w:color="auto" w:fill="FFFFFF"/>
          <w:lang w:val="id"/>
        </w:rPr>
        <w:fldChar w:fldCharType="separate"/>
      </w:r>
      <w:r w:rsidRPr="00E34D0A">
        <w:rPr>
          <w:rFonts w:ascii="Times New Roman" w:eastAsia="Calibri" w:hAnsi="Times New Roman" w:cs="Times New Roman"/>
          <w:noProof/>
          <w:sz w:val="20"/>
          <w:szCs w:val="24"/>
          <w:shd w:val="clear" w:color="auto" w:fill="FFFFFF"/>
          <w:lang w:val="id"/>
        </w:rPr>
        <w:t>(Holmdahl, Malmström, &amp; Burkhardt, 2014)</w:t>
      </w:r>
      <w:r w:rsidRPr="00E34D0A">
        <w:rPr>
          <w:rFonts w:ascii="Times New Roman" w:eastAsia="Calibri" w:hAnsi="Times New Roman" w:cs="Times New Roman"/>
          <w:sz w:val="20"/>
          <w:szCs w:val="24"/>
          <w:shd w:val="clear" w:color="auto" w:fill="FFFFFF"/>
          <w:lang w:val="id"/>
        </w:rPr>
        <w:fldChar w:fldCharType="end"/>
      </w:r>
      <w:r w:rsidRPr="00E34D0A">
        <w:rPr>
          <w:rFonts w:ascii="Times New Roman" w:eastAsia="Calibri" w:hAnsi="Times New Roman" w:cs="Times New Roman"/>
          <w:sz w:val="20"/>
          <w:szCs w:val="24"/>
          <w:shd w:val="clear" w:color="auto" w:fill="FFFFFF"/>
          <w:lang w:val="id"/>
        </w:rPr>
        <w:t>. D</w:t>
      </w:r>
      <w:r w:rsidRPr="00E34D0A">
        <w:rPr>
          <w:rFonts w:ascii="Times New Roman" w:eastAsia="Calibri" w:hAnsi="Times New Roman" w:cs="Times New Roman"/>
          <w:sz w:val="20"/>
          <w:szCs w:val="24"/>
          <w:lang w:val="id"/>
        </w:rPr>
        <w:t xml:space="preserve">alam jangka panjang RA dapat menyebabkan nyeri, bengkak dan kekakuan pada persendian </w:t>
      </w:r>
      <w:r w:rsidRPr="00E34D0A">
        <w:rPr>
          <w:rFonts w:ascii="Times New Roman" w:eastAsia="Calibri" w:hAnsi="Times New Roman" w:cs="Times New Roman"/>
          <w:sz w:val="20"/>
          <w:szCs w:val="24"/>
          <w:lang w:val="id"/>
        </w:rPr>
        <w:fldChar w:fldCharType="begin" w:fldLock="1"/>
      </w:r>
      <w:r w:rsidRPr="00E34D0A">
        <w:rPr>
          <w:rFonts w:ascii="Times New Roman" w:eastAsia="Calibri" w:hAnsi="Times New Roman" w:cs="Times New Roman"/>
          <w:sz w:val="20"/>
          <w:szCs w:val="24"/>
          <w:lang w:val="id"/>
        </w:rPr>
        <w:instrText>ADDIN CSL_CITATION {"citationItems":[{"id":"ITEM-1","itemData":{"ISSN":"1532-0650","PMID":"29671563","abstract":"Rheumatoid arthritis is the most commonly diagnosed systemic inflammatory arthritis, with a lifetime prevalence of up to 1% worldwide. Women, smokers, and those with a family history of the disease are most often affected. Rheumatoid arthritis should be considered if there is at least one joint with definite swelling that is not better explained by another disease. In a patient with inflammatory arthritis, the presence of a rheumatoid factor and/or anti-citrullinated protein antibody, elevated C-reactive protein level, or elevated erythrocyte sedimentation rate is consistent with a diagnosis of rheumatoid arthritis. Rheumatoid arthritis may impact organs other than the joints, including lungs, skin, and eyes. Rapid diagnosis of rheumatoid arthritis allows for earlier treatment with disease-modifying antirheumatic drugs, which is associated with better outcomes. The goal of therapy is to initiate early medical treatment to achieve disease remission or the lowest disease activity possible. Methotrexate is typically the first-line agent for rheumatoid arthritis. Additional disease-modifying antirheumatic drugs or biologic agents should be added if disease activity persists. Comorbid conditions, including hepatitis B or C or tuberculosis infections, must be considered when choosing medical treatments. Although rheumatoid arthritis is often a chronic disease, some patients can taper and discontinue medications and remain in long-term remission.","author":[{"dropping-particle":"","family":"Wasserman","given":"Amy","non-dropping-particle":"","parse-names":false,"suffix":""}],"container-title":"American family physician","id":"ITEM-1","issue":"7","issued":{"date-parts":[["2018"]]},"page":"455-462","title":"Rheumatoid Arthritis: Common Questions About Diagnosis and Management.","type":"article-journal","volume":"97"},"uris":["http://www.mendeley.com/documents/?uuid=88f4bd1f-b843-4017-a735-8619311cda0b"]}],"mendeley":{"formattedCitation":"(Wasserman, 2018)","plainTextFormattedCitation":"(Wasserman, 2018)","previouslyFormattedCitation":"(Wasserman, 2018)"},"properties":{"noteIndex":0},"schema":"https://github.com/citation-style-language/schema/raw/master/csl-citation.json"}</w:instrText>
      </w:r>
      <w:r w:rsidRPr="00E34D0A">
        <w:rPr>
          <w:rFonts w:ascii="Times New Roman" w:eastAsia="Calibri" w:hAnsi="Times New Roman" w:cs="Times New Roman"/>
          <w:sz w:val="20"/>
          <w:szCs w:val="24"/>
          <w:lang w:val="id"/>
        </w:rPr>
        <w:fldChar w:fldCharType="separate"/>
      </w:r>
      <w:r w:rsidRPr="00E34D0A">
        <w:rPr>
          <w:rFonts w:ascii="Times New Roman" w:eastAsia="Calibri" w:hAnsi="Times New Roman" w:cs="Times New Roman"/>
          <w:noProof/>
          <w:sz w:val="20"/>
          <w:szCs w:val="24"/>
          <w:lang w:val="id"/>
        </w:rPr>
        <w:t>(Wasserman, 2018)</w:t>
      </w:r>
      <w:r w:rsidRPr="00E34D0A">
        <w:rPr>
          <w:rFonts w:ascii="Times New Roman" w:eastAsia="Calibri" w:hAnsi="Times New Roman" w:cs="Times New Roman"/>
          <w:sz w:val="20"/>
          <w:szCs w:val="24"/>
          <w:lang w:val="id"/>
        </w:rPr>
        <w:fldChar w:fldCharType="end"/>
      </w:r>
      <w:r w:rsidRPr="00E34D0A">
        <w:rPr>
          <w:rFonts w:ascii="Times New Roman" w:eastAsia="Calibri" w:hAnsi="Times New Roman" w:cs="Times New Roman"/>
          <w:sz w:val="20"/>
          <w:szCs w:val="24"/>
          <w:lang w:val="id"/>
        </w:rPr>
        <w:t xml:space="preserve">. Bagian yang paling sering terkena yaitu tangan, kaki dan pergelangan tangan </w:t>
      </w:r>
      <w:r w:rsidRPr="00E34D0A">
        <w:rPr>
          <w:rFonts w:ascii="Times New Roman" w:eastAsia="Calibri" w:hAnsi="Times New Roman" w:cs="Times New Roman"/>
          <w:sz w:val="20"/>
          <w:szCs w:val="24"/>
          <w:lang w:val="id"/>
        </w:rPr>
        <w:fldChar w:fldCharType="begin" w:fldLock="1"/>
      </w:r>
      <w:r w:rsidRPr="00E34D0A">
        <w:rPr>
          <w:rFonts w:ascii="Times New Roman" w:eastAsia="Calibri" w:hAnsi="Times New Roman" w:cs="Times New Roman"/>
          <w:sz w:val="20"/>
          <w:szCs w:val="24"/>
          <w:lang w:val="id"/>
        </w:rPr>
        <w:instrText>ADDIN CSL_CITATION {"citationItems":[{"id":"ITEM-1","itemData":{"author":[{"dropping-particle":"","family":"NICE","given":"","non-dropping-particle":"","parse-names":false,"suffix":""}],"container-title":"NICE Guideline","id":"ITEM-1","issue":"July","issued":{"date-parts":[["2018"]]},"title":"Rheumatoid arthritis in adults : management","type":"article-journal"},"uris":["http://www.mendeley.com/documents/?uuid=6d815b81-2a4e-4207-a4f1-d5eabcd1008a"]}],"mendeley":{"formattedCitation":"(NICE, 2018)","plainTextFormattedCitation":"(NICE, 2018)","previouslyFormattedCitation":"(NICE, 2018)"},"properties":{"noteIndex":0},"schema":"https://github.com/citation-style-language/schema/raw/master/csl-citation.json"}</w:instrText>
      </w:r>
      <w:r w:rsidRPr="00E34D0A">
        <w:rPr>
          <w:rFonts w:ascii="Times New Roman" w:eastAsia="Calibri" w:hAnsi="Times New Roman" w:cs="Times New Roman"/>
          <w:sz w:val="20"/>
          <w:szCs w:val="24"/>
          <w:lang w:val="id"/>
        </w:rPr>
        <w:fldChar w:fldCharType="separate"/>
      </w:r>
      <w:r w:rsidRPr="00E34D0A">
        <w:rPr>
          <w:rFonts w:ascii="Times New Roman" w:eastAsia="Calibri" w:hAnsi="Times New Roman" w:cs="Times New Roman"/>
          <w:noProof/>
          <w:sz w:val="20"/>
          <w:szCs w:val="24"/>
          <w:lang w:val="id"/>
        </w:rPr>
        <w:t>(NICE, 2018)</w:t>
      </w:r>
      <w:r w:rsidRPr="00E34D0A">
        <w:rPr>
          <w:rFonts w:ascii="Times New Roman" w:eastAsia="Calibri" w:hAnsi="Times New Roman" w:cs="Times New Roman"/>
          <w:sz w:val="20"/>
          <w:szCs w:val="24"/>
          <w:lang w:val="id"/>
        </w:rPr>
        <w:fldChar w:fldCharType="end"/>
      </w:r>
      <w:r w:rsidRPr="00E34D0A">
        <w:rPr>
          <w:rFonts w:ascii="Times New Roman" w:eastAsia="Calibri" w:hAnsi="Times New Roman" w:cs="Times New Roman"/>
          <w:sz w:val="20"/>
          <w:szCs w:val="24"/>
          <w:lang w:val="id"/>
        </w:rPr>
        <w:t>. Ses</w:t>
      </w:r>
      <w:r w:rsidRPr="00E34D0A">
        <w:rPr>
          <w:rFonts w:ascii="Times New Roman" w:eastAsia="Calibri" w:hAnsi="Times New Roman" w:cs="Times New Roman"/>
          <w:sz w:val="20"/>
          <w:szCs w:val="24"/>
          <w:lang w:val="id-ID"/>
        </w:rPr>
        <w:t>e</w:t>
      </w:r>
      <w:r w:rsidRPr="00E34D0A">
        <w:rPr>
          <w:rFonts w:ascii="Times New Roman" w:eastAsia="Calibri" w:hAnsi="Times New Roman" w:cs="Times New Roman"/>
          <w:sz w:val="20"/>
          <w:szCs w:val="24"/>
          <w:lang w:val="id"/>
        </w:rPr>
        <w:t xml:space="preserve">orang dengan penyakit RA memiliki kesulitan dalam melakukan aktivitas fisik sehari-hari seperti membuka baju, membersihkan diri dan membawa barang </w:t>
      </w:r>
      <w:r w:rsidRPr="00E34D0A">
        <w:rPr>
          <w:rFonts w:ascii="Times New Roman" w:eastAsia="Calibri" w:hAnsi="Times New Roman" w:cs="Times New Roman"/>
          <w:sz w:val="20"/>
          <w:szCs w:val="24"/>
          <w:lang w:val="id"/>
        </w:rPr>
        <w:fldChar w:fldCharType="begin" w:fldLock="1"/>
      </w:r>
      <w:r w:rsidRPr="00E34D0A">
        <w:rPr>
          <w:rFonts w:ascii="Times New Roman" w:eastAsia="Calibri" w:hAnsi="Times New Roman" w:cs="Times New Roman"/>
          <w:sz w:val="20"/>
          <w:szCs w:val="24"/>
          <w:lang w:val="id"/>
        </w:rPr>
        <w:instrText>ADDIN CSL_CITATION {"citationItems":[{"id":"ITEM-1","itemData":{"DOI":"10.1016/j.jbspin.2015.10.002","ISBN":"1297-319X","ISSN":"17787254","PMID":"26639220","abstract":"INTRODUCTION: Rheumatoid arthritis (RA) is the most common chronic inflammatory joint disease and is associated with an excess risk of cardiovascular disease. For the general population, the World Health Organization has issued detailed recommendations on the type of physical activity appropriate for decreasing the cardiovascular risk. The objective of this work is to review available data on the effects of physical activity in patients with RA.\nRESULTS: RA is responsible for a marked decrease in physical activity. Physical activity significantly diminishes both the cardiovascular risk and the DAS 28. Vascular benefits from physical activity include improved endothelial function and slowing of the atherosclerotic process. Physical activity also has favorable effects on bone, slowing radiographic disease progression in small joints and increasing bone mineral density at the femoral neck, although these effects are not statistically significant. Finally, engaging in physical activity increases self-esteem, alleviates symptoms of depression, improves sleep quality, and decreases pain perception. Aerobic exercise is the most commonly advocated type of physical activity. Most interventions were of short duration (4 weeks) and involved aerobic activity (running or cycling) for 60minutes a day 5 days a week. Resistance training has been shown to decrease systemic inflammation and increase muscle strength. The main obstacles to physical activity in patients with RA are related to both the patients, who lack both motivation and knowledge, and the rheumatologists, who also lack knowledge and place insufficient emphasis on promoting physical activity.\nCONCLUSION: Physical activity provides many benefits in patients with RA and should be widely performed. Promoting physical activity should be among the objectives of therapeutic patient education for RA.","author":[{"dropping-particle":"","family":"Verhoeven","given":"Frank","non-dropping-particle":"","parse-names":false,"suffix":""},{"dropping-particle":"","family":"Tordi","given":"Nicolas","non-dropping-particle":"","parse-names":false,"suffix":""},{"dropping-particle":"","family":"Prati","given":"Clément","non-dropping-particle":"","parse-names":false,"suffix":""},{"dropping-particle":"","family":"Demougeot","given":"Céline","non-dropping-particle":"","parse-names":false,"suffix":""},{"dropping-particle":"","family":"Mougin","given":"Fabienne","non-dropping-particle":"","parse-names":false,"suffix":""},{"dropping-particle":"","family":"Wendling","given":"Daniel","non-dropping-particle":"","parse-names":false,"suffix":""}],"container-title":"Joint, bone, spine : revue du rhumatisme","id":"ITEM-1","issue":"3","issued":{"date-parts":[["2016"]]},"page":"265-270","publisher":"Elsevier Masson SAS","title":"Physical activity in patients with rheumatoid arthritis","type":"article-journal","volume":"83"},"uris":["http://www.mendeley.com/documents/?uuid=cdbf5d7e-3fb3-4af6-9a0e-c14cb1f3b879"]}],"mendeley":{"formattedCitation":"(Verhoeven et al., 2016)","plainTextFormattedCitation":"(Verhoeven et al., 2016)","previouslyFormattedCitation":"(Verhoeven et al., 2016)"},"properties":{"noteIndex":0},"schema":"https://github.com/citation-style-language/schema/raw/master/csl-citation.json"}</w:instrText>
      </w:r>
      <w:r w:rsidRPr="00E34D0A">
        <w:rPr>
          <w:rFonts w:ascii="Times New Roman" w:eastAsia="Calibri" w:hAnsi="Times New Roman" w:cs="Times New Roman"/>
          <w:sz w:val="20"/>
          <w:szCs w:val="24"/>
          <w:lang w:val="id"/>
        </w:rPr>
        <w:fldChar w:fldCharType="separate"/>
      </w:r>
      <w:r w:rsidRPr="00E34D0A">
        <w:rPr>
          <w:rFonts w:ascii="Times New Roman" w:eastAsia="Calibri" w:hAnsi="Times New Roman" w:cs="Times New Roman"/>
          <w:noProof/>
          <w:sz w:val="20"/>
          <w:szCs w:val="24"/>
          <w:lang w:val="id"/>
        </w:rPr>
        <w:t>(Verhoeven et al., 2016)</w:t>
      </w:r>
      <w:r w:rsidRPr="00E34D0A">
        <w:rPr>
          <w:rFonts w:ascii="Times New Roman" w:eastAsia="Calibri" w:hAnsi="Times New Roman" w:cs="Times New Roman"/>
          <w:sz w:val="20"/>
          <w:szCs w:val="24"/>
          <w:lang w:val="id"/>
        </w:rPr>
        <w:fldChar w:fldCharType="end"/>
      </w:r>
      <w:r w:rsidRPr="00E34D0A">
        <w:rPr>
          <w:rFonts w:ascii="Times New Roman" w:eastAsia="Calibri" w:hAnsi="Times New Roman" w:cs="Times New Roman"/>
          <w:sz w:val="20"/>
          <w:szCs w:val="24"/>
          <w:lang w:val="id"/>
        </w:rPr>
        <w:t>.</w:t>
      </w:r>
    </w:p>
    <w:p w14:paraId="4C237F18" w14:textId="77777777" w:rsidR="00E34D0A" w:rsidRPr="00E34D0A" w:rsidRDefault="00E34D0A" w:rsidP="00E34D0A">
      <w:pPr>
        <w:spacing w:line="240" w:lineRule="auto"/>
        <w:ind w:right="2"/>
        <w:contextualSpacing w:val="0"/>
        <w:jc w:val="both"/>
        <w:rPr>
          <w:rFonts w:ascii="Times New Roman" w:eastAsia="Times New Roman" w:hAnsi="Times New Roman" w:cs="Times New Roman"/>
          <w:sz w:val="20"/>
          <w:szCs w:val="20"/>
          <w:lang w:val="id-ID" w:eastAsia="en-US"/>
        </w:rPr>
      </w:pPr>
      <w:r w:rsidRPr="00E34D0A">
        <w:rPr>
          <w:rFonts w:ascii="Times New Roman" w:eastAsia="Times New Roman" w:hAnsi="Times New Roman" w:cs="Times New Roman"/>
          <w:sz w:val="20"/>
          <w:szCs w:val="20"/>
          <w:lang w:val="en-US" w:eastAsia="en-US"/>
        </w:rPr>
        <w:lastRenderedPageBreak/>
        <w:t xml:space="preserve">Penatalaksanaan pasien dengan RA berfokus pada efikasi dari terapi konvensional </w:t>
      </w:r>
      <w:r w:rsidRPr="00E34D0A">
        <w:rPr>
          <w:rFonts w:ascii="Times New Roman" w:eastAsia="Times New Roman" w:hAnsi="Times New Roman" w:cs="Times New Roman"/>
          <w:i/>
          <w:sz w:val="20"/>
          <w:szCs w:val="20"/>
          <w:lang w:val="en-US" w:eastAsia="en-US"/>
        </w:rPr>
        <w:t>disease-modifying antirheumatic drugs</w:t>
      </w:r>
      <w:r w:rsidRPr="00E34D0A">
        <w:rPr>
          <w:rFonts w:ascii="Times New Roman" w:eastAsia="Times New Roman" w:hAnsi="Times New Roman" w:cs="Times New Roman"/>
          <w:sz w:val="20"/>
          <w:szCs w:val="20"/>
          <w:lang w:val="en-US" w:eastAsia="en-US"/>
        </w:rPr>
        <w:t xml:space="preserve"> (DMARDs) sebagai terapi lini pertama yang telah terbukti dapat meningkatkan kulitas hidup dan prognosis pasien (Smolen et al., 2017). Terapi ini bisa mengurangi peradangan, mencegah terjadinya perburukan, meredakan gejala seperti nyeri dan bengkak, membantu memindahkan sendi lebih mudah, atau setidaknya dapat menjaga kelenturan selama mungkin (Cho &amp; Bae, 2017).</w:t>
      </w:r>
    </w:p>
    <w:p w14:paraId="08CF8EE5" w14:textId="77777777" w:rsidR="00E34D0A" w:rsidRPr="00E34D0A" w:rsidRDefault="00E34D0A" w:rsidP="00E34D0A">
      <w:pPr>
        <w:spacing w:line="240" w:lineRule="auto"/>
        <w:ind w:right="2"/>
        <w:contextualSpacing w:val="0"/>
        <w:jc w:val="both"/>
        <w:rPr>
          <w:rFonts w:ascii="Times New Roman" w:eastAsia="Times New Roman" w:hAnsi="Times New Roman" w:cs="Times New Roman"/>
          <w:sz w:val="20"/>
          <w:szCs w:val="20"/>
          <w:lang w:val="id-ID" w:eastAsia="en-US"/>
        </w:rPr>
      </w:pPr>
    </w:p>
    <w:p w14:paraId="1DA98C22" w14:textId="77777777" w:rsidR="00E34D0A" w:rsidRPr="00E34D0A" w:rsidRDefault="00E34D0A" w:rsidP="00E34D0A">
      <w:pPr>
        <w:spacing w:line="240" w:lineRule="auto"/>
        <w:ind w:right="2"/>
        <w:contextualSpacing w:val="0"/>
        <w:jc w:val="both"/>
        <w:rPr>
          <w:rFonts w:ascii="Times New Roman" w:eastAsia="Times New Roman" w:hAnsi="Times New Roman" w:cs="Times New Roman"/>
          <w:sz w:val="20"/>
          <w:szCs w:val="20"/>
          <w:lang w:val="id-ID" w:eastAsia="en-US"/>
        </w:rPr>
      </w:pPr>
      <w:r w:rsidRPr="00E34D0A">
        <w:rPr>
          <w:rFonts w:ascii="Times New Roman" w:eastAsia="Times New Roman" w:hAnsi="Times New Roman" w:cs="Times New Roman"/>
          <w:sz w:val="20"/>
          <w:szCs w:val="20"/>
          <w:lang w:val="id" w:eastAsia="en-US"/>
        </w:rPr>
        <w:t xml:space="preserve">Fisioterapi dan olahraga dapat membantu meningkatkan atau mempertahankan fleksibilitas, kekuatan dan fungsi sendi. Banyak jenis olahraga yang cocok untuk orang-orang yang memiliki </w:t>
      </w:r>
      <w:r w:rsidRPr="00E34D0A">
        <w:rPr>
          <w:rFonts w:ascii="Times New Roman" w:eastAsia="Times New Roman" w:hAnsi="Times New Roman" w:cs="Times New Roman"/>
          <w:sz w:val="20"/>
          <w:szCs w:val="20"/>
          <w:lang w:val="id-ID" w:eastAsia="en-US"/>
        </w:rPr>
        <w:t>RA</w:t>
      </w:r>
      <w:r w:rsidRPr="00E34D0A">
        <w:rPr>
          <w:rFonts w:ascii="Times New Roman" w:eastAsia="Times New Roman" w:hAnsi="Times New Roman" w:cs="Times New Roman"/>
          <w:sz w:val="20"/>
          <w:szCs w:val="20"/>
          <w:lang w:val="id" w:eastAsia="en-US"/>
        </w:rPr>
        <w:t xml:space="preserve">, termasuk bersepeda, jalan cepat, menari, aerobik, latihan kekuatan, berenang dan aerobik air </w:t>
      </w:r>
      <w:r w:rsidRPr="00E34D0A">
        <w:rPr>
          <w:rFonts w:ascii="Times New Roman" w:eastAsia="Times New Roman" w:hAnsi="Times New Roman" w:cs="Times New Roman"/>
          <w:sz w:val="20"/>
          <w:szCs w:val="20"/>
          <w:lang w:val="id" w:eastAsia="en-US"/>
        </w:rPr>
        <w:fldChar w:fldCharType="begin" w:fldLock="1"/>
      </w:r>
      <w:r w:rsidRPr="00E34D0A">
        <w:rPr>
          <w:rFonts w:ascii="Times New Roman" w:eastAsia="Times New Roman" w:hAnsi="Times New Roman" w:cs="Times New Roman"/>
          <w:sz w:val="20"/>
          <w:szCs w:val="20"/>
          <w:lang w:val="id" w:eastAsia="en-US"/>
        </w:rPr>
        <w:instrText>ADDIN CSL_CITATION {"citationItems":[{"id":"ITEM-1","itemData":{"DOI":"10.1016/j.reumae.2016.04.014","ISSN":"21735743","PMID":"19380517","abstract":"We develop an inference framework for the difference in errors between 2 prediction procedures. The 2 procedures may differ in any aspect and possibly utilize different sets of covariates. We apply training and testing on the same data set, which is accommodated by sample splitting. For each split, both procedures predict the response of the same samples, which results in paired residuals to which a signed-rank test is applied. Multiple splits result in multiple p-values. The median p-value and the mean inverse normal transformed p-value are proposed as summary (test) statistics, for which bounds on the overall type I error rate under a variety of assumptions are proven. A simulation study is performed to check type I error control of the least conservative bound. Moreover, it confirms superior power of our method with respect to a one-split approach. Our inference framework is applied to genomic survival data sets to study 2 issues: compare lasso and ridge regression and decide upon use of both methylation and gene expression markers or the latter only. The framework easily accommodates any prediction paradigm and allows comparing any 2, possibly nonmodel-based, prediction procedures.","author":[{"dropping-particle":"","family":"Hernández-Hernández","given":"María Vanesa","non-dropping-particle":"","parse-names":false,"suffix":""},{"dropping-particle":"","family":"Díaz-González","given":"Federico","non-dropping-particle":"","parse-names":false,"suffix":""}],"container-title":"Reumatología Clínica (English Edition)","id":"ITEM-1","issue":"4","issued":{"date-parts":[["2017"]]},"page":"214-220","publisher":"Elsevier España, S.L.U. and Sociedad Española de Reumatología y Colegio Mexicano de Reumatología","title":"Role of physical activity in the management and assessment of rheumatoid arthritis patients","type":"article-journal","volume":"13"},"uris":["http://www.mendeley.com/documents/?uuid=09c583db-9342-4e94-86a2-3d49765a1895"]}],"mendeley":{"formattedCitation":"(Hernández-Hernández &amp; Díaz-González, 2017)","plainTextFormattedCitation":"(Hernández-Hernández &amp; Díaz-González, 2017)","previouslyFormattedCitation":"(Hernández-Hernández &amp; Díaz-González, 2017)"},"properties":{"noteIndex":0},"schema":"https://github.com/citation-style-language/schema/raw/master/csl-citation.json"}</w:instrText>
      </w:r>
      <w:r w:rsidRPr="00E34D0A">
        <w:rPr>
          <w:rFonts w:ascii="Times New Roman" w:eastAsia="Times New Roman" w:hAnsi="Times New Roman" w:cs="Times New Roman"/>
          <w:sz w:val="20"/>
          <w:szCs w:val="20"/>
          <w:lang w:val="id" w:eastAsia="en-US"/>
        </w:rPr>
        <w:fldChar w:fldCharType="separate"/>
      </w:r>
      <w:r w:rsidRPr="00E34D0A">
        <w:rPr>
          <w:rFonts w:ascii="Times New Roman" w:eastAsia="Times New Roman" w:hAnsi="Times New Roman" w:cs="Times New Roman"/>
          <w:sz w:val="20"/>
          <w:szCs w:val="20"/>
          <w:lang w:val="id" w:eastAsia="en-US"/>
        </w:rPr>
        <w:t>(Hernández-</w:t>
      </w:r>
      <w:r w:rsidRPr="00E34D0A">
        <w:rPr>
          <w:rFonts w:ascii="Times New Roman" w:eastAsia="Times New Roman" w:hAnsi="Times New Roman" w:cs="Times New Roman"/>
          <w:sz w:val="20"/>
          <w:szCs w:val="20"/>
          <w:lang w:val="id" w:eastAsia="en-US"/>
        </w:rPr>
        <w:lastRenderedPageBreak/>
        <w:t>Hernández &amp; Díaz-González, 2017)</w:t>
      </w:r>
      <w:r w:rsidRPr="00E34D0A">
        <w:rPr>
          <w:rFonts w:ascii="Times New Roman" w:eastAsia="Times New Roman" w:hAnsi="Times New Roman" w:cs="Times New Roman"/>
          <w:sz w:val="20"/>
          <w:szCs w:val="20"/>
          <w:lang w:val="en-US" w:eastAsia="en-US"/>
        </w:rPr>
        <w:fldChar w:fldCharType="end"/>
      </w:r>
      <w:r w:rsidRPr="00E34D0A">
        <w:rPr>
          <w:rFonts w:ascii="Times New Roman" w:eastAsia="Times New Roman" w:hAnsi="Times New Roman" w:cs="Times New Roman"/>
          <w:sz w:val="20"/>
          <w:szCs w:val="20"/>
          <w:lang w:val="id" w:eastAsia="en-US"/>
        </w:rPr>
        <w:t xml:space="preserve">. Terapi okupasi dapat digunakan untuk menjaga kelenturan dan kekuatan tangan dan mempelajari cara mengatasi RA dalam kehidupan sehari-hari </w:t>
      </w:r>
      <w:r w:rsidRPr="00E34D0A">
        <w:rPr>
          <w:rFonts w:ascii="Times New Roman" w:eastAsia="Times New Roman" w:hAnsi="Times New Roman" w:cs="Times New Roman"/>
          <w:sz w:val="20"/>
          <w:szCs w:val="20"/>
          <w:lang w:val="id" w:eastAsia="en-US"/>
        </w:rPr>
        <w:fldChar w:fldCharType="begin" w:fldLock="1"/>
      </w:r>
      <w:r w:rsidRPr="00E34D0A">
        <w:rPr>
          <w:rFonts w:ascii="Times New Roman" w:eastAsia="Times New Roman" w:hAnsi="Times New Roman" w:cs="Times New Roman"/>
          <w:sz w:val="20"/>
          <w:szCs w:val="20"/>
          <w:lang w:val="id" w:eastAsia="en-US"/>
        </w:rPr>
        <w:instrText>ADDIN CSL_CITATION {"citationItems":[{"id":"ITEM-1","itemData":{"DOI":"10.1002/oti.1396","ISSN":"15570703","PMID":"26076994","abstract":"The use of interventions based on the best available evidence in occupational therapy is essential, and evaluation of research is part of an evidence-based practice. The aim of this study was to assess the quality of studies describing and evaluating the effects of occupational therapy interventions on chronic pain. A systematic review of studies with diverse designs was carried out. A quality assessment was conducted, and the level of evidence was defined using the Research Pyramid Model. Of 19 included studies, three received the highest evidence level, and three were considered to be of high quality. The clinical recommendations that can be derived from this study are the following: occupational therapy interventions should start from the identified needs of the person with chronic pain; no support exists for the effectiveness of electromyographic biofeedback training as a supplement, more studies are needed to confirm this result; the efficacy of instructions on body mechanics was significant during work-hardening treatment; and occupational therapists need to perform and present more clinical studies of high quality and high-evidence level to build up a trustworthy arsenal of evidence-based interventions, for example, in persons with chronic pain. Copyright (c) 2015 John Wiley &amp; Sons, Ltd.","author":[{"dropping-particle":"","family":"Hesselstrand","given":"Malin","non-dropping-particle":"","parse-names":false,"suffix":""},{"dropping-particle":"","family":"Samuelsson","given":"Kersti","non-dropping-particle":"","parse-names":false,"suffix":""},{"dropping-particle":"","family":"Liedberg","given":"Gunilla","non-dropping-particle":"","parse-names":false,"suffix":""}],"container-title":"Occupational therapy international","id":"ITEM-1","issue":"4","issued":{"date-parts":[["2015"]]},"page":"183-194","title":"Occupational Therapy Interventions in Chronic Pain--A Systematic Review","type":"article-journal","volume":"22"},"uris":["http://www.mendeley.com/documents/?uuid=3daf28ba-df86-4925-994c-b48ff5040ad7"]}],"mendeley":{"formattedCitation":"(Hesselstrand, Samuelsson, &amp; Liedberg, 2015)","plainTextFormattedCitation":"(Hesselstrand, Samuelsson, &amp; Liedberg, 2015)","previouslyFormattedCitation":"(Hesselstrand, Samuelsson, &amp; Liedberg, 2015)"},"properties":{"noteIndex":0},"schema":"https://github.com/citation-style-language/schema/raw/master/csl-citation.json"}</w:instrText>
      </w:r>
      <w:r w:rsidRPr="00E34D0A">
        <w:rPr>
          <w:rFonts w:ascii="Times New Roman" w:eastAsia="Times New Roman" w:hAnsi="Times New Roman" w:cs="Times New Roman"/>
          <w:sz w:val="20"/>
          <w:szCs w:val="20"/>
          <w:lang w:val="id" w:eastAsia="en-US"/>
        </w:rPr>
        <w:fldChar w:fldCharType="separate"/>
      </w:r>
      <w:r w:rsidRPr="00E34D0A">
        <w:rPr>
          <w:rFonts w:ascii="Times New Roman" w:eastAsia="Times New Roman" w:hAnsi="Times New Roman" w:cs="Times New Roman"/>
          <w:sz w:val="20"/>
          <w:szCs w:val="20"/>
          <w:lang w:val="id" w:eastAsia="en-US"/>
        </w:rPr>
        <w:t>(Hesselstrand, Samuelsson, &amp; Liedberg, 2015)</w:t>
      </w:r>
      <w:r w:rsidRPr="00E34D0A">
        <w:rPr>
          <w:rFonts w:ascii="Times New Roman" w:eastAsia="Times New Roman" w:hAnsi="Times New Roman" w:cs="Times New Roman"/>
          <w:sz w:val="20"/>
          <w:szCs w:val="20"/>
          <w:lang w:val="en-US" w:eastAsia="en-US"/>
        </w:rPr>
        <w:fldChar w:fldCharType="end"/>
      </w:r>
      <w:r w:rsidRPr="00E34D0A">
        <w:rPr>
          <w:rFonts w:ascii="Times New Roman" w:eastAsia="Times New Roman" w:hAnsi="Times New Roman" w:cs="Times New Roman"/>
          <w:sz w:val="20"/>
          <w:szCs w:val="20"/>
          <w:lang w:val="id" w:eastAsia="en-US"/>
        </w:rPr>
        <w:t xml:space="preserve">. Terapi psikologis juga terkadang digunakan untuk membantu menghilangkan nyeri akibat RA dan meminimalkan dampaknya terhadap kehidupan sehari-hari, membantu meredakan kecemasan dan depresi terkait penyakit yang dialami </w:t>
      </w:r>
      <w:r w:rsidRPr="00E34D0A">
        <w:rPr>
          <w:rFonts w:ascii="Times New Roman" w:eastAsia="Times New Roman" w:hAnsi="Times New Roman" w:cs="Times New Roman"/>
          <w:sz w:val="20"/>
          <w:szCs w:val="20"/>
          <w:lang w:val="id" w:eastAsia="en-US"/>
        </w:rPr>
        <w:fldChar w:fldCharType="begin" w:fldLock="1"/>
      </w:r>
      <w:r w:rsidRPr="00E34D0A">
        <w:rPr>
          <w:rFonts w:ascii="Times New Roman" w:eastAsia="Times New Roman" w:hAnsi="Times New Roman" w:cs="Times New Roman"/>
          <w:sz w:val="20"/>
          <w:szCs w:val="20"/>
          <w:lang w:val="id" w:eastAsia="en-US"/>
        </w:rPr>
        <w:instrText>ADDIN CSL_CITATION {"citationItems":[{"id":"ITEM-1","itemData":{"DOI":"10.1111/bjhp.12171","ISBN":"1359-107X","ISSN":"20448287","PMID":"26525312","abstract":"Objectives. Rheumatoid arthritis is a chronic and progressive autoimmune disorder with symptoms sometimes including chronic pain and depression. The current study aimed to explore some of the psychological variables which predict both pain-related outcomes (pain severity and pain interference) and psychological outcomes (depression and anxiety) amongst patients with rheumatoid arthritis experiencing chronic pain. In particular, this study aimed to establish whether either self-concealment, or the satisfaction of basic psychological needs (autonomy, relatedness, and competence), could explain a significant portion of the variance in pain outcomes and psychological outcomes amongst this patient group. Design/Methods. Online questionnaires were completed by 317 rheumatoid arthritis patients with chronic pain, providing data across a number of predictor and outcome variables. Results. Hierarchical multiple linear regressions indicated that the predictive models for each of the four outcome variables were significant, and had good levels of fit with the data. In terms of individual predictor variables, higher relatedness significantly predicted lower depression, and higher autonomy significantly predicted lower anxiety. Conclusions. The model generated by this study may identify factors to be targeted by future interventions with the goal of reducing depression and anxiety amongst patients with rheumatoid arthritis experiencing chronic pain. Thefindings of this study haveshown that the autonomy and the relatedness of patients with rheumatoid arthritis play important roles in promoting psychological well-being. Targeted interventions could help to enhance the lives of patients despite the presence of chronic pain. Statement","author":[{"dropping-particle":"","family":"Ryan","given":"Seamus","non-dropping-particle":"","parse-names":false,"suffix":""},{"dropping-particle":"","family":"McGuire","given":"Brian","non-dropping-particle":"","parse-names":false,"suffix":""}],"container-title":"British Journal of Health Psychology","id":"ITEM-1","issue":"2","issued":{"date-parts":[["2016"]]},"page":"336-350","title":"Psychological predictors of pain severity, pain interference, depression, and anxiety in rheumatoid arthritis patients with chronic pain","type":"article-journal","volume":"21"},"uris":["http://www.mendeley.com/documents/?uuid=b4fd557f-c08c-4472-a86c-8552bfb8e66d"]}],"mendeley":{"formattedCitation":"(Ryan &amp; McGuire, 2016)","plainTextFormattedCitation":"(Ryan &amp; McGuire, 2016)","previouslyFormattedCitation":"(Ryan &amp; McGuire, 2016)"},"properties":{"noteIndex":0},"schema":"https://github.com/citation-style-language/schema/raw/master/csl-citation.json"}</w:instrText>
      </w:r>
      <w:r w:rsidRPr="00E34D0A">
        <w:rPr>
          <w:rFonts w:ascii="Times New Roman" w:eastAsia="Times New Roman" w:hAnsi="Times New Roman" w:cs="Times New Roman"/>
          <w:sz w:val="20"/>
          <w:szCs w:val="20"/>
          <w:lang w:val="id" w:eastAsia="en-US"/>
        </w:rPr>
        <w:fldChar w:fldCharType="separate"/>
      </w:r>
      <w:r w:rsidRPr="00E34D0A">
        <w:rPr>
          <w:rFonts w:ascii="Times New Roman" w:eastAsia="Times New Roman" w:hAnsi="Times New Roman" w:cs="Times New Roman"/>
          <w:sz w:val="20"/>
          <w:szCs w:val="20"/>
          <w:lang w:val="id" w:eastAsia="en-US"/>
        </w:rPr>
        <w:t>(Ryan &amp; McGuire, 2016)</w:t>
      </w:r>
      <w:r w:rsidRPr="00E34D0A">
        <w:rPr>
          <w:rFonts w:ascii="Times New Roman" w:eastAsia="Times New Roman" w:hAnsi="Times New Roman" w:cs="Times New Roman"/>
          <w:sz w:val="20"/>
          <w:szCs w:val="20"/>
          <w:lang w:val="en-US" w:eastAsia="en-US"/>
        </w:rPr>
        <w:fldChar w:fldCharType="end"/>
      </w:r>
      <w:r w:rsidRPr="00E34D0A">
        <w:rPr>
          <w:rFonts w:ascii="Times New Roman" w:eastAsia="Times New Roman" w:hAnsi="Times New Roman" w:cs="Times New Roman"/>
          <w:sz w:val="20"/>
          <w:szCs w:val="20"/>
          <w:lang w:val="id" w:eastAsia="en-US"/>
        </w:rPr>
        <w:t>.</w:t>
      </w:r>
    </w:p>
    <w:p w14:paraId="0C71BCE3" w14:textId="77777777" w:rsidR="00E34D0A" w:rsidRPr="00E34D0A" w:rsidRDefault="00E34D0A" w:rsidP="00E34D0A">
      <w:pPr>
        <w:spacing w:line="240" w:lineRule="auto"/>
        <w:ind w:right="2"/>
        <w:contextualSpacing w:val="0"/>
        <w:jc w:val="both"/>
        <w:rPr>
          <w:rFonts w:ascii="Times New Roman" w:eastAsia="Times New Roman" w:hAnsi="Times New Roman" w:cs="Times New Roman"/>
          <w:sz w:val="20"/>
          <w:szCs w:val="20"/>
          <w:lang w:val="en-US" w:eastAsia="en-US"/>
        </w:rPr>
      </w:pPr>
    </w:p>
    <w:p w14:paraId="0267FD5A" w14:textId="77777777" w:rsidR="00E34D0A" w:rsidRPr="00E34D0A" w:rsidRDefault="00E34D0A" w:rsidP="00E34D0A">
      <w:pPr>
        <w:spacing w:line="240" w:lineRule="auto"/>
        <w:ind w:right="2"/>
        <w:contextualSpacing w:val="0"/>
        <w:jc w:val="both"/>
        <w:rPr>
          <w:rFonts w:ascii="Times New Roman" w:eastAsia="Times New Roman" w:hAnsi="Times New Roman" w:cs="Times New Roman"/>
          <w:sz w:val="20"/>
          <w:szCs w:val="20"/>
          <w:lang w:val="id-ID" w:eastAsia="en-US"/>
        </w:rPr>
      </w:pPr>
      <w:r w:rsidRPr="00E34D0A">
        <w:rPr>
          <w:rFonts w:ascii="Times New Roman" w:eastAsia="Times New Roman" w:hAnsi="Times New Roman" w:cs="Times New Roman"/>
          <w:sz w:val="20"/>
          <w:szCs w:val="20"/>
          <w:lang w:val="id" w:eastAsia="en-US"/>
        </w:rPr>
        <w:t xml:space="preserve">Penting bagi penyedia layanan kesehatan untuk dapat memonitor </w:t>
      </w:r>
      <w:r w:rsidRPr="00E34D0A">
        <w:rPr>
          <w:rFonts w:ascii="Times New Roman" w:eastAsia="Times New Roman" w:hAnsi="Times New Roman" w:cs="Times New Roman"/>
          <w:sz w:val="20"/>
          <w:szCs w:val="20"/>
          <w:lang w:val="id-ID" w:eastAsia="en-US"/>
        </w:rPr>
        <w:t>A</w:t>
      </w:r>
      <w:r w:rsidRPr="00E34D0A">
        <w:rPr>
          <w:rFonts w:ascii="Times New Roman" w:eastAsia="Times New Roman" w:hAnsi="Times New Roman" w:cs="Times New Roman"/>
          <w:sz w:val="20"/>
          <w:szCs w:val="20"/>
          <w:lang w:val="id" w:eastAsia="en-US"/>
        </w:rPr>
        <w:t xml:space="preserve">ktivitas </w:t>
      </w:r>
      <w:r w:rsidRPr="00E34D0A">
        <w:rPr>
          <w:rFonts w:ascii="Times New Roman" w:eastAsia="Times New Roman" w:hAnsi="Times New Roman" w:cs="Times New Roman"/>
          <w:sz w:val="20"/>
          <w:szCs w:val="20"/>
          <w:lang w:val="id-ID" w:eastAsia="en-US"/>
        </w:rPr>
        <w:t>P</w:t>
      </w:r>
      <w:r w:rsidRPr="00E34D0A">
        <w:rPr>
          <w:rFonts w:ascii="Times New Roman" w:eastAsia="Times New Roman" w:hAnsi="Times New Roman" w:cs="Times New Roman"/>
          <w:sz w:val="20"/>
          <w:szCs w:val="20"/>
          <w:lang w:val="id" w:eastAsia="en-US"/>
        </w:rPr>
        <w:t xml:space="preserve">enyakit </w:t>
      </w:r>
      <w:r w:rsidRPr="00E34D0A">
        <w:rPr>
          <w:rFonts w:ascii="Times New Roman" w:eastAsia="Times New Roman" w:hAnsi="Times New Roman" w:cs="Times New Roman"/>
          <w:i/>
          <w:sz w:val="20"/>
          <w:szCs w:val="20"/>
          <w:lang w:val="id-ID" w:eastAsia="en-US"/>
        </w:rPr>
        <w:t>R</w:t>
      </w:r>
      <w:r w:rsidRPr="00E34D0A">
        <w:rPr>
          <w:rFonts w:ascii="Times New Roman" w:eastAsia="Times New Roman" w:hAnsi="Times New Roman" w:cs="Times New Roman"/>
          <w:i/>
          <w:sz w:val="20"/>
          <w:szCs w:val="20"/>
          <w:lang w:val="id" w:eastAsia="en-US"/>
        </w:rPr>
        <w:t xml:space="preserve">heumatoid </w:t>
      </w:r>
      <w:r w:rsidRPr="00E34D0A">
        <w:rPr>
          <w:rFonts w:ascii="Times New Roman" w:eastAsia="Times New Roman" w:hAnsi="Times New Roman" w:cs="Times New Roman"/>
          <w:i/>
          <w:sz w:val="20"/>
          <w:szCs w:val="20"/>
          <w:lang w:val="id-ID" w:eastAsia="en-US"/>
        </w:rPr>
        <w:t>A</w:t>
      </w:r>
      <w:r w:rsidRPr="00E34D0A">
        <w:rPr>
          <w:rFonts w:ascii="Times New Roman" w:eastAsia="Times New Roman" w:hAnsi="Times New Roman" w:cs="Times New Roman"/>
          <w:i/>
          <w:sz w:val="20"/>
          <w:szCs w:val="20"/>
          <w:lang w:val="id" w:eastAsia="en-US"/>
        </w:rPr>
        <w:t>rthritis</w:t>
      </w:r>
      <w:r w:rsidRPr="00E34D0A">
        <w:rPr>
          <w:rFonts w:ascii="Times New Roman" w:eastAsia="Times New Roman" w:hAnsi="Times New Roman" w:cs="Times New Roman"/>
          <w:sz w:val="20"/>
          <w:szCs w:val="20"/>
          <w:lang w:val="id" w:eastAsia="en-US"/>
        </w:rPr>
        <w:t xml:space="preserve"> (APRA), karena peningkatan perangsangan yang berlangsung lama dapat menyebabkan kerusakan permanen pada sendi dan berdampak negatif pada kualitas hidup. Namun, penilaian APRA sangat rumit. APRA sering tidak dilaporkan atau dilaporkan secara tidak akurat karena terjadi di luar jadwal kontrol pasien misalnya sering muncul saat pasien sedang dirumah. Pasien RA mungkin tidak lagi mengingatnya saat melakukan kunjungan rawat jalan ke fasilitas kesehatan</w:t>
      </w:r>
      <w:r w:rsidRPr="00E34D0A">
        <w:rPr>
          <w:rFonts w:ascii="Times New Roman" w:eastAsia="Times New Roman" w:hAnsi="Times New Roman" w:cs="Times New Roman"/>
          <w:sz w:val="20"/>
          <w:szCs w:val="20"/>
          <w:lang w:val="id-ID" w:eastAsia="en-US"/>
        </w:rPr>
        <w:t xml:space="preserve"> </w:t>
      </w:r>
      <w:r w:rsidRPr="00E34D0A">
        <w:rPr>
          <w:rFonts w:ascii="Times New Roman" w:eastAsia="Times New Roman" w:hAnsi="Times New Roman" w:cs="Times New Roman"/>
          <w:sz w:val="20"/>
          <w:szCs w:val="20"/>
          <w:lang w:val="id-ID" w:eastAsia="en-US"/>
        </w:rPr>
        <w:fldChar w:fldCharType="begin" w:fldLock="1"/>
      </w:r>
      <w:r w:rsidRPr="00E34D0A">
        <w:rPr>
          <w:rFonts w:ascii="Times New Roman" w:eastAsia="Times New Roman" w:hAnsi="Times New Roman" w:cs="Times New Roman"/>
          <w:sz w:val="20"/>
          <w:szCs w:val="20"/>
          <w:lang w:val="id-ID" w:eastAsia="en-US"/>
        </w:rPr>
        <w:instrText>ADDIN CSL_CITATION {"citationItems":[{"id":"ITEM-1","itemData":{"DOI":"10.2196/resprot.8771","author":[{"dropping-particle":"","family":"Wang","given":"Penny","non-dropping-particle":"","parse-names":false,"suffix":""},{"dropping-particle":"","family":"Luo","given":"Dee","non-dropping-particle":"","parse-names":false,"suffix":""},{"dropping-particle":"","family":"Lu","given":"Fengxin","non-dropping-particle":"","parse-names":false,"suffix":""},{"dropping-particle":"","family":"Elias","given":"Josephine S","non-dropping-particle":"","parse-names":false,"suffix":""},{"dropping-particle":"","family":"Landman","given":"Adam B","non-dropping-particle":"","parse-names":false,"suffix":""},{"dropping-particle":"","family":"Michaud","given":"Kaleb D","non-dropping-particle":"","parse-names":false,"suffix":""},{"dropping-particle":"","family":"Lee","given":"Yvonne C","non-dropping-particle":"","parse-names":false,"suffix":""},{"dropping-particle":"","family":"Lee","given":"Yvonne C","non-dropping-particle":"","parse-names":false,"suffix":""}],"id":"ITEM-1","issued":{"date-parts":[["2018"]]},"page":"1-13","title":"A Novel Mobile App and Population Management System to Manage Rheumatoid Arthritis Flares : Protocol for a Randomized Controlled Trial Corresponding Author :","type":"article-journal","volume":"7"},"uris":["http://www.mendeley.com/documents/?uuid=8a6a5fe5-4652-4afc-be67-9a26acb2e311"]}],"mendeley":{"formattedCitation":"(Wang et al., 2018)","plainTextFormattedCitation":"(Wang et al., 2018)","previouslyFormattedCitation":"(Wang et al., n.d.)"},"properties":{"noteIndex":0},"schema":"https://github.com/citation-style-language/schema/raw/master/csl-citation.json"}</w:instrText>
      </w:r>
      <w:r w:rsidRPr="00E34D0A">
        <w:rPr>
          <w:rFonts w:ascii="Times New Roman" w:eastAsia="Times New Roman" w:hAnsi="Times New Roman" w:cs="Times New Roman"/>
          <w:sz w:val="20"/>
          <w:szCs w:val="20"/>
          <w:lang w:val="id-ID" w:eastAsia="en-US"/>
        </w:rPr>
        <w:fldChar w:fldCharType="separate"/>
      </w:r>
      <w:r w:rsidRPr="00E34D0A">
        <w:rPr>
          <w:rFonts w:ascii="Times New Roman" w:eastAsia="Times New Roman" w:hAnsi="Times New Roman" w:cs="Times New Roman"/>
          <w:sz w:val="20"/>
          <w:szCs w:val="20"/>
          <w:lang w:val="id-ID" w:eastAsia="en-US"/>
        </w:rPr>
        <w:t>(Wang et al., 2018)</w:t>
      </w:r>
      <w:r w:rsidRPr="00E34D0A">
        <w:rPr>
          <w:rFonts w:ascii="Times New Roman" w:eastAsia="Times New Roman" w:hAnsi="Times New Roman" w:cs="Times New Roman"/>
          <w:sz w:val="20"/>
          <w:szCs w:val="20"/>
          <w:lang w:val="en-US" w:eastAsia="en-US"/>
        </w:rPr>
        <w:fldChar w:fldCharType="end"/>
      </w:r>
      <w:r w:rsidRPr="00E34D0A">
        <w:rPr>
          <w:rFonts w:ascii="Times New Roman" w:eastAsia="Times New Roman" w:hAnsi="Times New Roman" w:cs="Times New Roman"/>
          <w:sz w:val="20"/>
          <w:szCs w:val="20"/>
          <w:lang w:val="id" w:eastAsia="en-US"/>
        </w:rPr>
        <w:t>.</w:t>
      </w:r>
    </w:p>
    <w:p w14:paraId="6A6F119A" w14:textId="77777777" w:rsidR="00E34D0A" w:rsidRPr="00E34D0A" w:rsidRDefault="00E34D0A" w:rsidP="00E34D0A">
      <w:pPr>
        <w:spacing w:line="240" w:lineRule="auto"/>
        <w:ind w:right="2"/>
        <w:contextualSpacing w:val="0"/>
        <w:jc w:val="both"/>
        <w:rPr>
          <w:rFonts w:ascii="Times New Roman" w:eastAsia="Times New Roman" w:hAnsi="Times New Roman" w:cs="Times New Roman"/>
          <w:sz w:val="20"/>
          <w:szCs w:val="20"/>
          <w:lang w:val="en-US" w:eastAsia="en-US"/>
        </w:rPr>
      </w:pPr>
    </w:p>
    <w:p w14:paraId="42032BB8" w14:textId="77777777" w:rsidR="00E34D0A" w:rsidRPr="00E34D0A" w:rsidRDefault="00E34D0A" w:rsidP="00E34D0A">
      <w:pPr>
        <w:spacing w:line="240" w:lineRule="auto"/>
        <w:ind w:right="2"/>
        <w:contextualSpacing w:val="0"/>
        <w:jc w:val="both"/>
        <w:rPr>
          <w:rFonts w:ascii="Times New Roman" w:eastAsia="Times New Roman" w:hAnsi="Times New Roman" w:cs="Times New Roman"/>
          <w:sz w:val="20"/>
          <w:szCs w:val="20"/>
          <w:lang w:val="id-ID" w:eastAsia="en-US"/>
        </w:rPr>
      </w:pPr>
      <w:r w:rsidRPr="00E34D0A">
        <w:rPr>
          <w:rFonts w:ascii="Times New Roman" w:eastAsia="Times New Roman" w:hAnsi="Times New Roman" w:cs="Times New Roman"/>
          <w:sz w:val="20"/>
          <w:szCs w:val="20"/>
          <w:lang w:val="id" w:eastAsia="en-US"/>
        </w:rPr>
        <w:t xml:space="preserve">Untuk membantu penyedia pelayanan kesehatan dan pasien dalam memonitor status kesehatan pasien RA dibutuhkan metode yang efektif dengan cara memanfaatkan aplikasi seluler. Dalam sebuah penelitian di Portugis, 86 dari 100 orang dengan RA setuju bahwa aplikasi </w:t>
      </w:r>
      <w:r w:rsidRPr="00E34D0A">
        <w:rPr>
          <w:rFonts w:ascii="Times New Roman" w:eastAsia="Times New Roman" w:hAnsi="Times New Roman" w:cs="Times New Roman"/>
          <w:i/>
          <w:sz w:val="20"/>
          <w:szCs w:val="20"/>
          <w:lang w:val="id" w:eastAsia="en-US"/>
        </w:rPr>
        <w:t>smartphone</w:t>
      </w:r>
      <w:r w:rsidRPr="00E34D0A">
        <w:rPr>
          <w:rFonts w:ascii="Times New Roman" w:eastAsia="Times New Roman" w:hAnsi="Times New Roman" w:cs="Times New Roman"/>
          <w:sz w:val="20"/>
          <w:szCs w:val="20"/>
          <w:lang w:val="id" w:eastAsia="en-US"/>
        </w:rPr>
        <w:t xml:space="preserve"> untuk pengelolaan terhadap RA akan berguna. Saat ini telah banyak jenis aplikasi dikembangkan untuk  membantu pasien dalam pengelolaan penyakit kronis seperti RA</w:t>
      </w:r>
      <w:r w:rsidRPr="00E34D0A">
        <w:rPr>
          <w:rFonts w:ascii="Times New Roman" w:eastAsia="Times New Roman" w:hAnsi="Times New Roman" w:cs="Times New Roman"/>
          <w:sz w:val="20"/>
          <w:szCs w:val="20"/>
          <w:lang w:val="id-ID" w:eastAsia="en-US"/>
        </w:rPr>
        <w:t xml:space="preserve"> </w:t>
      </w:r>
      <w:r w:rsidRPr="00E34D0A">
        <w:rPr>
          <w:rFonts w:ascii="Times New Roman" w:eastAsia="Times New Roman" w:hAnsi="Times New Roman" w:cs="Times New Roman"/>
          <w:sz w:val="20"/>
          <w:szCs w:val="20"/>
          <w:lang w:val="id-ID" w:eastAsia="en-US"/>
        </w:rPr>
        <w:fldChar w:fldCharType="begin" w:fldLock="1"/>
      </w:r>
      <w:r w:rsidRPr="00E34D0A">
        <w:rPr>
          <w:rFonts w:ascii="Times New Roman" w:eastAsia="Times New Roman" w:hAnsi="Times New Roman" w:cs="Times New Roman"/>
          <w:sz w:val="20"/>
          <w:szCs w:val="20"/>
          <w:lang w:val="id-ID" w:eastAsia="en-US"/>
        </w:rPr>
        <w:instrText>ADDIN CSL_CITATION {"citationItems":[{"id":"ITEM-1","itemData":{"DOI":"10.2196/mhealth.6956","ISBN":"2076791736","ISSN":"2291-5222","PMID":"28223263","abstract":"BACKGROUND Rheumatoid arthritis (RA) is a chronic inflammatory arthritis requiring long-term treatment with regular monitoring by a rheumatologist to achieve good health outcomes. Since people with RA may wish to monitor their own disease activity with a smartphone app, it is important to understand the functions and quality of apps for this purpose. OBJECTIVE The aim of our study was to assess the features and quality of apps to assist people to monitor their RA disease activity by (1) summarizing the available apps, particularly the instruments used for measurement of RA disease activity; (2) comparing the app features with American College of Rheumatology and European League against Rheumatism (ACR and EULAR) guidelines for monitoring of RA disease activity; and (3) rating app quality with the Mobile App Rating Scale (MARS). METHODS Systematic searches of the New Zealand iTunes and Google Play app stores were used to identify all apps for monitoring of RA disease activity that could be used by people with RA. The apps were described by both key metadata and app functionality. App adherence with recommendations for monitoring of RA disease activity in clinical practice was evaluated by identifying whether apps included calculation of a validated composite disease activity measure and recorded results for future retrieval. App quality was assessed by 2 independent reviewers using the MARS. RESULTS The search identified 721 apps in the Google Play store and 216 in the iTunes store, of which 19 unique apps met criteria for inclusion (8 from both app stores, 8 iTunes, and 3 Google Play). In total, 14 apps included at least one validated instrument measuring RA disease activity; 7 of 11 apps that allowed users to enter a joint count used the standard 28 swollen and tender joint count; 8 apps included at least one ACR and EULAR-recommended RA composite disease activity (CDA) measure; and 10 apps included data storage and retrieval. Only 1 app, Arthritis Power, included both an RA CDA measure and tracked data, but this app did not include the standard 28 tender and swollen joint count. The median overall MARS score for apps was 3.41/5. Of the 6 apps that scored ≥4/5 on the overall MARS rating, only 1 included a CDA score endorsed by ACR and EULAR; however, this app did not have a data tracking function. CONCLUSIONS This review found a lack of high-quality apps for longitudinal assessment of RA disease activity. Current apps fall into two categories: simple c…","author":[{"dropping-particle":"","family":"Grainger","given":"Rebecca","non-dropping-particle":"","parse-names":false,"suffix":""},{"dropping-particle":"","family":"Townsley","given":"Hermaleigh","non-dropping-particle":"","parse-names":false,"suffix":""},{"dropping-particle":"","family":"White","given":"Bonnie","non-dropping-particle":"","parse-names":false,"suffix":""},{"dropping-particle":"","family":"Langlotz","given":"Tobias","non-dropping-particle":"","parse-names":false,"suffix":""},{"dropping-particle":"","family":"Taylor","given":"William J","non-dropping-particle":"","parse-names":false,"suffix":""}],"container-title":"JMIR mHealth and uHealth","id":"ITEM-1","issue":"2","issued":{"date-parts":[["2017"]]},"page":"e7","title":"Apps for People With Rheumatoid Arthritis to Monitor Their Disease Activity: A Review of Apps for Best Practice and Quality","type":"article-journal","volume":"5"},"uris":["http://www.mendeley.com/documents/?uuid=40160b82-f253-4f11-82bd-336c401ccf9b"]}],"mendeley":{"formattedCitation":"(Grainger, Townsley, White, Langlotz, &amp; Taylor, 2017)","plainTextFormattedCitation":"(Grainger, Townsley, White, Langlotz, &amp; Taylor, 2017)","previouslyFormattedCitation":"(Grainger, Townsley, White, Langlotz, &amp; Taylor, 2017)"},"properties":{"noteIndex":0},"schema":"https://github.com/citation-style-language/schema/raw/master/csl-citation.json"}</w:instrText>
      </w:r>
      <w:r w:rsidRPr="00E34D0A">
        <w:rPr>
          <w:rFonts w:ascii="Times New Roman" w:eastAsia="Times New Roman" w:hAnsi="Times New Roman" w:cs="Times New Roman"/>
          <w:sz w:val="20"/>
          <w:szCs w:val="20"/>
          <w:lang w:val="id-ID" w:eastAsia="en-US"/>
        </w:rPr>
        <w:fldChar w:fldCharType="separate"/>
      </w:r>
      <w:r w:rsidRPr="00E34D0A">
        <w:rPr>
          <w:rFonts w:ascii="Times New Roman" w:eastAsia="Times New Roman" w:hAnsi="Times New Roman" w:cs="Times New Roman"/>
          <w:sz w:val="20"/>
          <w:szCs w:val="20"/>
          <w:lang w:val="id-ID" w:eastAsia="en-US"/>
        </w:rPr>
        <w:t>(Grainger, Townsley, White, Langlotz, &amp; Taylor, 2017)</w:t>
      </w:r>
      <w:r w:rsidRPr="00E34D0A">
        <w:rPr>
          <w:rFonts w:ascii="Times New Roman" w:eastAsia="Times New Roman" w:hAnsi="Times New Roman" w:cs="Times New Roman"/>
          <w:sz w:val="20"/>
          <w:szCs w:val="20"/>
          <w:lang w:val="en-US" w:eastAsia="en-US"/>
        </w:rPr>
        <w:fldChar w:fldCharType="end"/>
      </w:r>
      <w:r w:rsidRPr="00E34D0A">
        <w:rPr>
          <w:rFonts w:ascii="Times New Roman" w:eastAsia="Times New Roman" w:hAnsi="Times New Roman" w:cs="Times New Roman"/>
          <w:sz w:val="20"/>
          <w:szCs w:val="20"/>
          <w:lang w:val="id" w:eastAsia="en-US"/>
        </w:rPr>
        <w:t xml:space="preserve">. </w:t>
      </w:r>
    </w:p>
    <w:p w14:paraId="0EB11C78" w14:textId="77777777" w:rsidR="00E34D0A" w:rsidRPr="00E34D0A" w:rsidRDefault="00E34D0A" w:rsidP="00E34D0A">
      <w:pPr>
        <w:spacing w:line="240" w:lineRule="auto"/>
        <w:ind w:right="2"/>
        <w:contextualSpacing w:val="0"/>
        <w:jc w:val="both"/>
        <w:rPr>
          <w:rFonts w:ascii="Times New Roman" w:eastAsia="Times New Roman" w:hAnsi="Times New Roman" w:cs="Times New Roman"/>
          <w:sz w:val="20"/>
          <w:szCs w:val="20"/>
          <w:lang w:val="en-US" w:eastAsia="en-US"/>
        </w:rPr>
      </w:pPr>
    </w:p>
    <w:p w14:paraId="3B9DED47" w14:textId="77777777" w:rsidR="00E34D0A" w:rsidRPr="00E34D0A" w:rsidRDefault="00E34D0A" w:rsidP="00E34D0A">
      <w:pPr>
        <w:spacing w:line="240" w:lineRule="auto"/>
        <w:ind w:right="2"/>
        <w:contextualSpacing w:val="0"/>
        <w:jc w:val="both"/>
        <w:rPr>
          <w:rFonts w:ascii="Times New Roman" w:eastAsia="Times New Roman" w:hAnsi="Times New Roman" w:cs="Times New Roman"/>
          <w:sz w:val="20"/>
          <w:szCs w:val="20"/>
          <w:lang w:val="id-ID" w:eastAsia="en-US"/>
        </w:rPr>
      </w:pPr>
      <w:r w:rsidRPr="00E34D0A">
        <w:rPr>
          <w:rFonts w:ascii="Times New Roman" w:eastAsia="Times New Roman" w:hAnsi="Times New Roman" w:cs="Times New Roman"/>
          <w:sz w:val="20"/>
          <w:szCs w:val="20"/>
          <w:lang w:val="id" w:eastAsia="en-US"/>
        </w:rPr>
        <w:t xml:space="preserve">Dalam bidang kesehatan, aplikasi </w:t>
      </w:r>
      <w:r w:rsidRPr="00E34D0A">
        <w:rPr>
          <w:rFonts w:ascii="Times New Roman" w:eastAsia="Times New Roman" w:hAnsi="Times New Roman" w:cs="Times New Roman"/>
          <w:i/>
          <w:sz w:val="20"/>
          <w:szCs w:val="20"/>
          <w:lang w:val="id" w:eastAsia="en-US"/>
        </w:rPr>
        <w:t>mobile</w:t>
      </w:r>
      <w:r w:rsidRPr="00E34D0A">
        <w:rPr>
          <w:rFonts w:ascii="Times New Roman" w:eastAsia="Times New Roman" w:hAnsi="Times New Roman" w:cs="Times New Roman"/>
          <w:sz w:val="20"/>
          <w:szCs w:val="20"/>
          <w:lang w:val="id" w:eastAsia="en-US"/>
        </w:rPr>
        <w:t xml:space="preserve"> sering disebut sebagai </w:t>
      </w:r>
      <w:r w:rsidRPr="00E34D0A">
        <w:rPr>
          <w:rFonts w:ascii="Times New Roman" w:eastAsia="Times New Roman" w:hAnsi="Times New Roman" w:cs="Times New Roman"/>
          <w:i/>
          <w:sz w:val="20"/>
          <w:szCs w:val="20"/>
          <w:lang w:val="id" w:eastAsia="en-US"/>
        </w:rPr>
        <w:t xml:space="preserve">mHealth </w:t>
      </w:r>
      <w:r w:rsidRPr="00E34D0A">
        <w:rPr>
          <w:rFonts w:ascii="Times New Roman" w:eastAsia="Times New Roman" w:hAnsi="Times New Roman" w:cs="Times New Roman"/>
          <w:sz w:val="20"/>
          <w:szCs w:val="20"/>
          <w:lang w:val="id" w:eastAsia="en-US"/>
        </w:rPr>
        <w:t>(</w:t>
      </w:r>
      <w:r w:rsidRPr="00E34D0A">
        <w:rPr>
          <w:rFonts w:ascii="Times New Roman" w:eastAsia="Times New Roman" w:hAnsi="Times New Roman" w:cs="Times New Roman"/>
          <w:i/>
          <w:sz w:val="20"/>
          <w:szCs w:val="20"/>
          <w:lang w:val="id" w:eastAsia="en-US"/>
        </w:rPr>
        <w:t>mobile</w:t>
      </w:r>
      <w:r w:rsidRPr="00E34D0A">
        <w:rPr>
          <w:rFonts w:ascii="Times New Roman" w:eastAsia="Times New Roman" w:hAnsi="Times New Roman" w:cs="Times New Roman"/>
          <w:i/>
          <w:sz w:val="20"/>
          <w:szCs w:val="20"/>
          <w:lang w:val="id-ID" w:eastAsia="en-US"/>
        </w:rPr>
        <w:t xml:space="preserve"> H</w:t>
      </w:r>
      <w:r w:rsidRPr="00E34D0A">
        <w:rPr>
          <w:rFonts w:ascii="Times New Roman" w:eastAsia="Times New Roman" w:hAnsi="Times New Roman" w:cs="Times New Roman"/>
          <w:i/>
          <w:sz w:val="20"/>
          <w:szCs w:val="20"/>
          <w:lang w:val="id" w:eastAsia="en-US"/>
        </w:rPr>
        <w:t>ealth</w:t>
      </w:r>
      <w:r w:rsidRPr="00E34D0A">
        <w:rPr>
          <w:rFonts w:ascii="Times New Roman" w:eastAsia="Times New Roman" w:hAnsi="Times New Roman" w:cs="Times New Roman"/>
          <w:sz w:val="20"/>
          <w:szCs w:val="20"/>
          <w:lang w:val="id" w:eastAsia="en-US"/>
        </w:rPr>
        <w:t xml:space="preserve">) yang sampai saat ini mulai mendominasi masyarakat karena dianggap mampu memfasilitasi kualitas kesehatan khususnya dalam manajemen penyakit </w:t>
      </w:r>
      <w:r w:rsidRPr="00E34D0A">
        <w:rPr>
          <w:rFonts w:ascii="Times New Roman" w:eastAsia="Times New Roman" w:hAnsi="Times New Roman" w:cs="Times New Roman"/>
          <w:sz w:val="20"/>
          <w:szCs w:val="20"/>
          <w:lang w:val="id" w:eastAsia="en-US"/>
        </w:rPr>
        <w:fldChar w:fldCharType="begin" w:fldLock="1"/>
      </w:r>
      <w:r w:rsidRPr="00E34D0A">
        <w:rPr>
          <w:rFonts w:ascii="Times New Roman" w:eastAsia="Times New Roman" w:hAnsi="Times New Roman" w:cs="Times New Roman"/>
          <w:sz w:val="20"/>
          <w:szCs w:val="20"/>
          <w:lang w:val="id" w:eastAsia="en-US"/>
        </w:rPr>
        <w:instrText>ADDIN CSL_CITATION {"citationItems":[{"id":"ITEM-1","itemData":{"DOI":"10.1371/journal.pmed.1001362","ISBN":"1549-1676 (Electronic)\\r1549-1277 (Linking)","ISSN":"15491277","PMID":"23349621","abstract":"BACKGROUND: Mobile technologies could be a powerful media for providing individual level support to health care consumers. We conducted a systematic review to assess the effectiveness of mobile technology interventions delivered to health care consumers. METHODS AND FINDINGS: We searched for all controlled trials of mobile technology-based health interventions delivered to health care consumers using MEDLINE, EMBASE, PsycINFO, Global Health, Web of Science, Cochrane Library, UK NHS HTA (Jan 1990-Sept 2010). Two authors extracted data on allocation concealment, allocation sequence, blinding, completeness of follow-up, and measures of effect. We calculated effect estimates and used random effects meta-analysis. We identified 75 trials. Fifty-nine trials investigated the use of mobile technologies to improve disease management and 26 trials investigated their use to change health behaviours. Nearly all trials were conducted in high-income countries. Four trials had a low risk of bias. Two trials of disease management had low risk of bias; in one, antiretroviral (ART) adherence, use of text messages reduced high viral load (&gt;400 copies), with a relative risk (RR) of 0.85 (95% CI 0.72-0.99), but no statistically significant benefit on mortality (RR 0.79 [95% CI 0.47-1.32]). In a second, a PDA based intervention increased scores for perceived self care agency in lung transplant patients. Two trials of health behaviour management had low risk of bias. The pooled effect of text messaging smoking cessation support on biochemically verified smoking cessation was (RR 2.16 [95% CI 1.77-2.62]). Interventions for other conditions showed suggestive benefits in some cases, but the results were not consistent. No evidence of publication bias was demonstrated on visual or statistical examination of the funnel plots for either disease management or health behaviours. To address the limitation of the older search, we also reviewed more recent literature. CONCLUSIONS: Text messaging interventions increased adherence to ART and smoking cessation and should be considered for inclusion in services. Although there is suggestive evidence of benefit in some other areas, high quality adequately powered trials of optimised interventions are required to evaluate effects on objective outcomes.","author":[{"dropping-particle":"","family":"Free","given":"Caroline","non-dropping-particle":"","parse-names":false,"suffix":""},{"dropping-particle":"","family":"Phillips","given":"Gemma","non-dropping-particle":"","parse-names":false,"suffix":""},{"dropping-particle":"","family":"Galli","given":"Leandro","non-dropping-particle":"","parse-names":false,"suffix":""},{"dropping-particle":"","family":"Watson","given":"Louise","non-dropping-particle":"","parse-names":false,"suffix":""},{"dropping-particle":"","family":"Felix","given":"Lambert","non-dropping-particle":"","parse-names":false,"suffix":""},{"dropping-particle":"","family":"Edwards","given":"Phil","non-dropping-particle":"","parse-names":false,"suffix":""},{"dropping-particle":"","family":"Patel","given":"Vikram","non-dropping-particle":"","parse-names":false,"suffix":""},{"dropping-particle":"","family":"Haines","given":"Andy","non-dropping-particle":"","parse-names":false,"suffix":""}],"container-title":"PLoS Medicine","id":"ITEM-1","issue":"1","issued":{"date-parts":[["2013"]]},"title":"The Effectiveness of Mobile-Health Technology-Based Health Behaviour Change or Disease Management Interventions for Health Care Consumers: A Systematic Review","type":"article-journal","volume":"10"},"uris":["http://www.mendeley.com/documents/?uuid=b76a05b8-1ba0-4b44-9529-76c1b761eb4f"]}],"mendeley":{"formattedCitation":"(Free, Phillips, Galli, et al., 2013)","plainTextFormattedCitation":"(Free, Phillips, Galli, et al., 2013)","previouslyFormattedCitation":"(Free, Phillips, Galli, et al., 2013)"},"properties":{"noteIndex":0},"schema":"https://github.com/citation-style-language/schema/raw/master/csl-citation.json"}</w:instrText>
      </w:r>
      <w:r w:rsidRPr="00E34D0A">
        <w:rPr>
          <w:rFonts w:ascii="Times New Roman" w:eastAsia="Times New Roman" w:hAnsi="Times New Roman" w:cs="Times New Roman"/>
          <w:sz w:val="20"/>
          <w:szCs w:val="20"/>
          <w:lang w:val="id" w:eastAsia="en-US"/>
        </w:rPr>
        <w:fldChar w:fldCharType="separate"/>
      </w:r>
      <w:r w:rsidRPr="00E34D0A">
        <w:rPr>
          <w:rFonts w:ascii="Times New Roman" w:eastAsia="Times New Roman" w:hAnsi="Times New Roman" w:cs="Times New Roman"/>
          <w:sz w:val="20"/>
          <w:szCs w:val="20"/>
          <w:lang w:val="id" w:eastAsia="en-US"/>
        </w:rPr>
        <w:t>(Free, Phillips, Galli, et al., 2013)</w:t>
      </w:r>
      <w:r w:rsidRPr="00E34D0A">
        <w:rPr>
          <w:rFonts w:ascii="Times New Roman" w:eastAsia="Times New Roman" w:hAnsi="Times New Roman" w:cs="Times New Roman"/>
          <w:sz w:val="20"/>
          <w:szCs w:val="20"/>
          <w:lang w:val="en-US" w:eastAsia="en-US"/>
        </w:rPr>
        <w:fldChar w:fldCharType="end"/>
      </w:r>
      <w:r w:rsidRPr="00E34D0A">
        <w:rPr>
          <w:rFonts w:ascii="Times New Roman" w:eastAsia="Times New Roman" w:hAnsi="Times New Roman" w:cs="Times New Roman"/>
          <w:sz w:val="20"/>
          <w:szCs w:val="20"/>
          <w:lang w:val="id" w:eastAsia="en-US"/>
        </w:rPr>
        <w:t xml:space="preserve">. Penerapan </w:t>
      </w:r>
      <w:r w:rsidRPr="00E34D0A">
        <w:rPr>
          <w:rFonts w:ascii="Times New Roman" w:eastAsia="Times New Roman" w:hAnsi="Times New Roman" w:cs="Times New Roman"/>
          <w:i/>
          <w:sz w:val="20"/>
          <w:szCs w:val="20"/>
          <w:lang w:val="id-ID" w:eastAsia="en-US"/>
        </w:rPr>
        <w:t>mHealth</w:t>
      </w:r>
      <w:r w:rsidRPr="00E34D0A">
        <w:rPr>
          <w:rFonts w:ascii="Times New Roman" w:eastAsia="Times New Roman" w:hAnsi="Times New Roman" w:cs="Times New Roman"/>
          <w:sz w:val="20"/>
          <w:szCs w:val="20"/>
          <w:lang w:val="id" w:eastAsia="en-US"/>
        </w:rPr>
        <w:t xml:space="preserve"> dapat membuat pasien menjadi lebih aktif terlibat dalam manajemen penyakit mereka.</w:t>
      </w:r>
    </w:p>
    <w:p w14:paraId="34A493C9" w14:textId="77777777" w:rsidR="00E34D0A" w:rsidRPr="00E34D0A" w:rsidRDefault="00E34D0A" w:rsidP="00E34D0A">
      <w:pPr>
        <w:spacing w:line="240" w:lineRule="auto"/>
        <w:ind w:right="2"/>
        <w:contextualSpacing w:val="0"/>
        <w:jc w:val="both"/>
        <w:rPr>
          <w:rFonts w:ascii="Times New Roman" w:eastAsia="Times New Roman" w:hAnsi="Times New Roman" w:cs="Times New Roman"/>
          <w:sz w:val="20"/>
          <w:szCs w:val="20"/>
          <w:lang w:val="en-US" w:eastAsia="en-US"/>
        </w:rPr>
      </w:pPr>
      <w:r w:rsidRPr="00E34D0A">
        <w:rPr>
          <w:rFonts w:ascii="Times New Roman" w:eastAsia="Times New Roman" w:hAnsi="Times New Roman" w:cs="Times New Roman"/>
          <w:sz w:val="20"/>
          <w:szCs w:val="20"/>
          <w:lang w:val="en-US" w:eastAsia="en-US"/>
        </w:rPr>
        <w:t xml:space="preserve"> </w:t>
      </w:r>
    </w:p>
    <w:p w14:paraId="28C65B71" w14:textId="77777777" w:rsidR="00E34D0A" w:rsidRPr="00E34D0A" w:rsidRDefault="00E34D0A" w:rsidP="00E34D0A">
      <w:pPr>
        <w:spacing w:line="240" w:lineRule="auto"/>
        <w:ind w:right="2"/>
        <w:contextualSpacing w:val="0"/>
        <w:jc w:val="both"/>
        <w:rPr>
          <w:rFonts w:ascii="Times New Roman" w:eastAsia="Times New Roman" w:hAnsi="Times New Roman" w:cs="Times New Roman"/>
          <w:sz w:val="20"/>
          <w:szCs w:val="20"/>
          <w:lang w:val="id-ID" w:eastAsia="en-US"/>
        </w:rPr>
      </w:pPr>
      <w:r w:rsidRPr="00E34D0A">
        <w:rPr>
          <w:rFonts w:ascii="Times New Roman" w:eastAsia="Times New Roman" w:hAnsi="Times New Roman" w:cs="Times New Roman"/>
          <w:sz w:val="20"/>
          <w:szCs w:val="20"/>
          <w:lang w:val="id" w:eastAsia="en-US"/>
        </w:rPr>
        <w:t xml:space="preserve">Tujuan kajian ini adalah untuk menggali potensi pemanfaatan </w:t>
      </w:r>
      <w:r w:rsidRPr="00E34D0A">
        <w:rPr>
          <w:rFonts w:ascii="Times New Roman" w:eastAsia="Times New Roman" w:hAnsi="Times New Roman" w:cs="Times New Roman"/>
          <w:i/>
          <w:sz w:val="20"/>
          <w:szCs w:val="20"/>
          <w:lang w:val="id" w:eastAsia="en-US"/>
        </w:rPr>
        <w:t>smartphone</w:t>
      </w:r>
      <w:r w:rsidRPr="00E34D0A">
        <w:rPr>
          <w:rFonts w:ascii="Times New Roman" w:eastAsia="Times New Roman" w:hAnsi="Times New Roman" w:cs="Times New Roman"/>
          <w:sz w:val="20"/>
          <w:szCs w:val="20"/>
          <w:lang w:val="id" w:eastAsia="en-US"/>
        </w:rPr>
        <w:t xml:space="preserve"> di Indonesia khusunya</w:t>
      </w:r>
      <w:r w:rsidRPr="00E34D0A">
        <w:rPr>
          <w:rFonts w:ascii="Times New Roman" w:eastAsia="Times New Roman" w:hAnsi="Times New Roman" w:cs="Times New Roman"/>
          <w:sz w:val="20"/>
          <w:szCs w:val="20"/>
          <w:lang w:val="id-ID" w:eastAsia="en-US"/>
        </w:rPr>
        <w:t xml:space="preserve"> di</w:t>
      </w:r>
      <w:r w:rsidRPr="00E34D0A">
        <w:rPr>
          <w:rFonts w:ascii="Times New Roman" w:eastAsia="Times New Roman" w:hAnsi="Times New Roman" w:cs="Times New Roman"/>
          <w:sz w:val="20"/>
          <w:szCs w:val="20"/>
          <w:lang w:val="id" w:eastAsia="en-US"/>
        </w:rPr>
        <w:t xml:space="preserve"> area keperawatan medikal bedah dalam hal ini </w:t>
      </w:r>
      <w:r w:rsidRPr="00E34D0A">
        <w:rPr>
          <w:rFonts w:ascii="Times New Roman" w:eastAsia="Times New Roman" w:hAnsi="Times New Roman" w:cs="Times New Roman"/>
          <w:i/>
          <w:sz w:val="20"/>
          <w:szCs w:val="20"/>
          <w:lang w:val="id" w:eastAsia="en-US"/>
        </w:rPr>
        <w:t>rheumatoid arthritis</w:t>
      </w:r>
      <w:r w:rsidRPr="00E34D0A">
        <w:rPr>
          <w:rFonts w:ascii="Times New Roman" w:eastAsia="Times New Roman" w:hAnsi="Times New Roman" w:cs="Times New Roman"/>
          <w:sz w:val="20"/>
          <w:szCs w:val="20"/>
          <w:lang w:val="id" w:eastAsia="en-US"/>
        </w:rPr>
        <w:t xml:space="preserve">. Melalui sistem manajemen ini diharapkan dapat meningkatkan kualitas pelayanan keperawatan terhadap pasien dengan </w:t>
      </w:r>
      <w:r w:rsidRPr="00E34D0A">
        <w:rPr>
          <w:rFonts w:ascii="Times New Roman" w:eastAsia="Times New Roman" w:hAnsi="Times New Roman" w:cs="Times New Roman"/>
          <w:i/>
          <w:sz w:val="20"/>
          <w:szCs w:val="20"/>
          <w:lang w:val="id" w:eastAsia="en-US"/>
        </w:rPr>
        <w:t>rheumatoid arthritis</w:t>
      </w:r>
      <w:r w:rsidRPr="00E34D0A">
        <w:rPr>
          <w:rFonts w:ascii="Times New Roman" w:eastAsia="Times New Roman" w:hAnsi="Times New Roman" w:cs="Times New Roman"/>
          <w:sz w:val="20"/>
          <w:szCs w:val="20"/>
          <w:lang w:val="id" w:eastAsia="en-US"/>
        </w:rPr>
        <w:t>.</w:t>
      </w:r>
    </w:p>
    <w:p w14:paraId="5CAEB439" w14:textId="77777777" w:rsidR="006D0811" w:rsidRDefault="00FA6D81">
      <w:pPr>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73F893D" w14:textId="77777777" w:rsidR="00D33709" w:rsidRDefault="00D33709" w:rsidP="00532151">
      <w:pPr>
        <w:contextualSpacing w:val="0"/>
        <w:rPr>
          <w:rFonts w:ascii="Times New Roman" w:eastAsia="Times New Roman" w:hAnsi="Times New Roman" w:cs="Times New Roman"/>
          <w:b/>
          <w:sz w:val="24"/>
          <w:szCs w:val="24"/>
        </w:rPr>
      </w:pPr>
    </w:p>
    <w:p w14:paraId="3544D50F" w14:textId="77777777" w:rsidR="006D0811" w:rsidRDefault="00FA6D81" w:rsidP="00532151">
      <w:pPr>
        <w:contextualSpacing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METODE</w:t>
      </w:r>
    </w:p>
    <w:p w14:paraId="2CAE7EEF" w14:textId="77777777" w:rsidR="006D0811" w:rsidRDefault="00FA6D8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487289" w14:textId="77777777" w:rsidR="00E34D0A" w:rsidRPr="00E34D0A" w:rsidRDefault="00E34D0A" w:rsidP="00E34D0A">
      <w:pPr>
        <w:spacing w:line="240" w:lineRule="auto"/>
        <w:ind w:right="2"/>
        <w:contextualSpacing w:val="0"/>
        <w:jc w:val="both"/>
        <w:rPr>
          <w:rFonts w:ascii="Times New Roman" w:eastAsia="Times New Roman" w:hAnsi="Times New Roman" w:cs="Times New Roman"/>
          <w:b/>
          <w:sz w:val="20"/>
          <w:szCs w:val="20"/>
          <w:lang w:val="id-ID" w:eastAsia="en-US"/>
        </w:rPr>
      </w:pPr>
      <w:r w:rsidRPr="00E34D0A">
        <w:rPr>
          <w:rFonts w:ascii="Times New Roman" w:eastAsia="Times New Roman" w:hAnsi="Times New Roman" w:cs="Times New Roman"/>
          <w:sz w:val="20"/>
          <w:szCs w:val="20"/>
          <w:lang w:val="id" w:eastAsia="en-US"/>
        </w:rPr>
        <w:t>Penulisan artikel ini menggunakan pen</w:t>
      </w:r>
      <w:r w:rsidRPr="00E34D0A">
        <w:rPr>
          <w:rFonts w:ascii="Times New Roman" w:eastAsia="Times New Roman" w:hAnsi="Times New Roman" w:cs="Times New Roman"/>
          <w:sz w:val="20"/>
          <w:szCs w:val="20"/>
          <w:lang w:val="id-ID" w:eastAsia="en-US"/>
        </w:rPr>
        <w:t>e</w:t>
      </w:r>
      <w:r w:rsidRPr="00E34D0A">
        <w:rPr>
          <w:rFonts w:ascii="Times New Roman" w:eastAsia="Times New Roman" w:hAnsi="Times New Roman" w:cs="Times New Roman"/>
          <w:sz w:val="20"/>
          <w:szCs w:val="20"/>
          <w:lang w:val="id" w:eastAsia="en-US"/>
        </w:rPr>
        <w:t xml:space="preserve">lusuran literatur yang diperoleh dari berbagai sumber seperti PubMed, </w:t>
      </w:r>
      <w:r w:rsidRPr="00E34D0A">
        <w:rPr>
          <w:rFonts w:ascii="Times New Roman" w:eastAsia="Times New Roman" w:hAnsi="Times New Roman" w:cs="Times New Roman"/>
          <w:i/>
          <w:sz w:val="20"/>
          <w:szCs w:val="20"/>
          <w:lang w:val="id" w:eastAsia="en-US"/>
        </w:rPr>
        <w:t>Cumulative Index to Nursing and Allied Health Literature</w:t>
      </w:r>
      <w:r w:rsidRPr="00E34D0A">
        <w:rPr>
          <w:rFonts w:ascii="Times New Roman" w:eastAsia="Times New Roman" w:hAnsi="Times New Roman" w:cs="Times New Roman"/>
          <w:sz w:val="20"/>
          <w:szCs w:val="20"/>
          <w:lang w:val="id" w:eastAsia="en-US"/>
        </w:rPr>
        <w:t xml:space="preserve"> (CINAHL), Wiley</w:t>
      </w:r>
      <w:r w:rsidRPr="00E34D0A">
        <w:rPr>
          <w:rFonts w:ascii="Times New Roman" w:eastAsia="Times New Roman" w:hAnsi="Times New Roman" w:cs="Times New Roman"/>
          <w:sz w:val="20"/>
          <w:szCs w:val="20"/>
          <w:lang w:val="id-ID" w:eastAsia="en-US"/>
        </w:rPr>
        <w:t xml:space="preserve"> </w:t>
      </w:r>
      <w:r w:rsidRPr="00E34D0A">
        <w:rPr>
          <w:rFonts w:ascii="Times New Roman" w:eastAsia="Times New Roman" w:hAnsi="Times New Roman" w:cs="Times New Roman"/>
          <w:i/>
          <w:sz w:val="20"/>
          <w:szCs w:val="20"/>
          <w:lang w:val="id-ID" w:eastAsia="en-US"/>
        </w:rPr>
        <w:t>online library</w:t>
      </w:r>
      <w:r w:rsidRPr="00E34D0A">
        <w:rPr>
          <w:rFonts w:ascii="Times New Roman" w:eastAsia="Times New Roman" w:hAnsi="Times New Roman" w:cs="Times New Roman"/>
          <w:sz w:val="20"/>
          <w:szCs w:val="20"/>
          <w:lang w:val="id-ID" w:eastAsia="en-US"/>
        </w:rPr>
        <w:t>, SAGE</w:t>
      </w:r>
      <w:r w:rsidRPr="00E34D0A">
        <w:rPr>
          <w:rFonts w:ascii="Times New Roman" w:eastAsia="Times New Roman" w:hAnsi="Times New Roman" w:cs="Times New Roman"/>
          <w:sz w:val="20"/>
          <w:szCs w:val="20"/>
          <w:lang w:val="id" w:eastAsia="en-US"/>
        </w:rPr>
        <w:t xml:space="preserve"> dan Medline. Kriteria inklusi artikel diantaranya : artikel yang diterbitkan dari tahun 2013 sampai 2018, artikel lengkap dan berbahasa Inggris dengan kata kunci : </w:t>
      </w:r>
      <w:r w:rsidRPr="00E34D0A">
        <w:rPr>
          <w:rFonts w:ascii="Times New Roman" w:eastAsia="Times New Roman" w:hAnsi="Times New Roman" w:cs="Times New Roman"/>
          <w:i/>
          <w:sz w:val="20"/>
          <w:szCs w:val="20"/>
          <w:lang w:val="id" w:eastAsia="en-US"/>
        </w:rPr>
        <w:t>“assessment”</w:t>
      </w:r>
      <w:r w:rsidRPr="00E34D0A">
        <w:rPr>
          <w:rFonts w:ascii="Times New Roman" w:eastAsia="Times New Roman" w:hAnsi="Times New Roman" w:cs="Times New Roman"/>
          <w:i/>
          <w:sz w:val="20"/>
          <w:szCs w:val="20"/>
          <w:lang w:val="id-ID" w:eastAsia="en-US"/>
        </w:rPr>
        <w:t xml:space="preserve">, </w:t>
      </w:r>
      <w:r w:rsidRPr="00E34D0A">
        <w:rPr>
          <w:rFonts w:ascii="Times New Roman" w:eastAsia="Times New Roman" w:hAnsi="Times New Roman" w:cs="Times New Roman"/>
          <w:i/>
          <w:sz w:val="20"/>
          <w:szCs w:val="20"/>
          <w:lang w:val="id" w:eastAsia="en-US"/>
        </w:rPr>
        <w:t>“mobile</w:t>
      </w:r>
      <w:r w:rsidRPr="00E34D0A">
        <w:rPr>
          <w:rFonts w:ascii="Times New Roman" w:eastAsia="Times New Roman" w:hAnsi="Times New Roman" w:cs="Times New Roman"/>
          <w:i/>
          <w:sz w:val="20"/>
          <w:szCs w:val="20"/>
          <w:lang w:val="id-ID" w:eastAsia="en-US"/>
        </w:rPr>
        <w:t xml:space="preserve"> </w:t>
      </w:r>
      <w:r w:rsidRPr="00E34D0A">
        <w:rPr>
          <w:rFonts w:ascii="Times New Roman" w:eastAsia="Times New Roman" w:hAnsi="Times New Roman" w:cs="Times New Roman"/>
          <w:i/>
          <w:sz w:val="20"/>
          <w:szCs w:val="20"/>
          <w:lang w:val="id" w:eastAsia="en-US"/>
        </w:rPr>
        <w:t>health”, “smartphone”, “rheumatoid arthritis activity disease”.</w:t>
      </w:r>
    </w:p>
    <w:p w14:paraId="1F5ED833" w14:textId="77777777" w:rsidR="006D0811" w:rsidRDefault="00FA6D81">
      <w:pPr>
        <w:ind w:left="280" w:firstLine="720"/>
        <w:contextualSpacing w:val="0"/>
        <w:jc w:val="both"/>
        <w:rPr>
          <w:rFonts w:ascii="Times New Roman" w:eastAsia="Times New Roman" w:hAnsi="Times New Roman" w:cs="Times New Roman"/>
        </w:rPr>
      </w:pPr>
      <w:r>
        <w:rPr>
          <w:rFonts w:ascii="Times New Roman" w:eastAsia="Times New Roman" w:hAnsi="Times New Roman" w:cs="Times New Roman"/>
        </w:rPr>
        <w:t xml:space="preserve"> </w:t>
      </w:r>
    </w:p>
    <w:p w14:paraId="1498DB9F" w14:textId="77777777" w:rsidR="006D0811" w:rsidRDefault="00FA6D81" w:rsidP="00532151">
      <w:pPr>
        <w:ind w:left="-140" w:firstLine="140"/>
        <w:contextualSpacing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w:t>
      </w:r>
    </w:p>
    <w:p w14:paraId="472E13FD" w14:textId="77777777" w:rsidR="006D0811" w:rsidRDefault="00FA6D8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DC1B7B6" w14:textId="77777777" w:rsidR="00E34D0A" w:rsidRPr="00E34D0A" w:rsidRDefault="00E34D0A" w:rsidP="00E34D0A">
      <w:pPr>
        <w:spacing w:line="240" w:lineRule="auto"/>
        <w:ind w:right="2"/>
        <w:contextualSpacing w:val="0"/>
        <w:jc w:val="both"/>
        <w:rPr>
          <w:rFonts w:ascii="Times New Roman" w:eastAsia="Times New Roman" w:hAnsi="Times New Roman" w:cs="Times New Roman"/>
          <w:b/>
          <w:sz w:val="20"/>
          <w:szCs w:val="20"/>
          <w:lang w:val="id-ID" w:eastAsia="en-US"/>
        </w:rPr>
      </w:pPr>
      <w:r w:rsidRPr="00E34D0A">
        <w:rPr>
          <w:rFonts w:ascii="Times New Roman" w:eastAsia="Times New Roman" w:hAnsi="Times New Roman" w:cs="Times New Roman"/>
          <w:b/>
          <w:sz w:val="20"/>
          <w:szCs w:val="20"/>
          <w:lang w:val="id" w:eastAsia="en-US"/>
        </w:rPr>
        <w:t xml:space="preserve">PARADE : Studi Obeservasional Menggunakan </w:t>
      </w:r>
      <w:r w:rsidRPr="00E34D0A">
        <w:rPr>
          <w:rFonts w:ascii="Times New Roman" w:eastAsia="Times New Roman" w:hAnsi="Times New Roman" w:cs="Times New Roman"/>
          <w:b/>
          <w:i/>
          <w:sz w:val="20"/>
          <w:szCs w:val="20"/>
          <w:lang w:val="id" w:eastAsia="en-US"/>
        </w:rPr>
        <w:t>ResearchKit Application</w:t>
      </w:r>
      <w:r w:rsidRPr="00E34D0A">
        <w:rPr>
          <w:rFonts w:ascii="Times New Roman" w:eastAsia="Times New Roman" w:hAnsi="Times New Roman" w:cs="Times New Roman"/>
          <w:b/>
          <w:i/>
          <w:sz w:val="20"/>
          <w:szCs w:val="20"/>
          <w:lang w:val="id-ID" w:eastAsia="en-US"/>
        </w:rPr>
        <w:t xml:space="preserve"> </w:t>
      </w:r>
      <w:r w:rsidRPr="00E34D0A">
        <w:rPr>
          <w:rFonts w:ascii="Times New Roman" w:eastAsia="Times New Roman" w:hAnsi="Times New Roman" w:cs="Times New Roman"/>
          <w:b/>
          <w:sz w:val="20"/>
          <w:szCs w:val="20"/>
          <w:lang w:val="id-ID" w:eastAsia="en-US"/>
        </w:rPr>
        <w:t>(Crouthamel et al., 2018).</w:t>
      </w:r>
    </w:p>
    <w:p w14:paraId="1BB1A30D" w14:textId="77777777" w:rsidR="00E34D0A" w:rsidRPr="00E34D0A" w:rsidRDefault="00E34D0A" w:rsidP="00E34D0A">
      <w:pPr>
        <w:spacing w:line="240" w:lineRule="auto"/>
        <w:ind w:right="2"/>
        <w:contextualSpacing w:val="0"/>
        <w:jc w:val="both"/>
        <w:rPr>
          <w:rFonts w:ascii="Times New Roman" w:eastAsia="Times New Roman" w:hAnsi="Times New Roman" w:cs="Times New Roman"/>
          <w:sz w:val="20"/>
          <w:szCs w:val="20"/>
          <w:lang w:val="id-ID" w:eastAsia="en-US"/>
        </w:rPr>
      </w:pPr>
      <w:r w:rsidRPr="00E34D0A">
        <w:rPr>
          <w:rFonts w:ascii="Times New Roman" w:eastAsia="Times New Roman" w:hAnsi="Times New Roman" w:cs="Times New Roman"/>
          <w:sz w:val="20"/>
          <w:szCs w:val="20"/>
          <w:lang w:val="id" w:eastAsia="en-US"/>
        </w:rPr>
        <w:t>Peran ponsel di era teknologi sangat berpotensi dalam memfasilitasi manajemen kesehatan seseorang. Pasien dengan kondisi kronis seperti RA yang perlu mengatur aktivitas sehari-hari untuk meminimalisir APRA yg sering datang tanpa bisa diprediksi sangat memerlukan fasilitas yang memungkinkan pasien RA untuk menilai sendiri dan segera melaporkan ke petugas kesehatan sehingga dapat membantu pasien RA dalam pengambilan keputusan terhadap kesehatannya</w:t>
      </w:r>
      <w:r w:rsidRPr="00E34D0A">
        <w:rPr>
          <w:rFonts w:ascii="Times New Roman" w:eastAsia="Times New Roman" w:hAnsi="Times New Roman" w:cs="Times New Roman"/>
          <w:sz w:val="20"/>
          <w:szCs w:val="20"/>
          <w:lang w:val="id-ID" w:eastAsia="en-US"/>
        </w:rPr>
        <w:t>.</w:t>
      </w:r>
    </w:p>
    <w:p w14:paraId="08C8ECB6" w14:textId="77777777" w:rsidR="00E34D0A" w:rsidRPr="00E34D0A" w:rsidRDefault="00E34D0A" w:rsidP="00E34D0A">
      <w:pPr>
        <w:spacing w:line="240" w:lineRule="auto"/>
        <w:ind w:right="2"/>
        <w:contextualSpacing w:val="0"/>
        <w:jc w:val="both"/>
        <w:rPr>
          <w:rFonts w:ascii="Times New Roman" w:eastAsia="Times New Roman" w:hAnsi="Times New Roman" w:cs="Times New Roman"/>
          <w:sz w:val="20"/>
          <w:szCs w:val="20"/>
          <w:lang w:val="id-ID" w:eastAsia="en-US"/>
        </w:rPr>
      </w:pPr>
    </w:p>
    <w:p w14:paraId="1F2DC46E"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color w:val="000000"/>
          <w:sz w:val="20"/>
          <w:szCs w:val="20"/>
          <w:lang w:val="id-ID" w:eastAsia="en-US"/>
        </w:rPr>
      </w:pPr>
      <w:r w:rsidRPr="00E34D0A">
        <w:rPr>
          <w:rFonts w:ascii="Times New Roman" w:eastAsia="Times New Roman" w:hAnsi="Times New Roman" w:cs="Times New Roman"/>
          <w:sz w:val="20"/>
          <w:szCs w:val="20"/>
          <w:lang w:val="id-ID" w:eastAsia="en-US"/>
        </w:rPr>
        <w:t xml:space="preserve">Researchkit merupakan kerangka kerja open source berbasis IOS yang digunakan dalam penelitian dibidang kesehatan sejak tahun 2015. Digunakan dalam beberapa penelitian observasional. Salah satu studi observasional yang menggunakan platform ResearchKit adalah PARADE. Sebuah aplikasi yang diukur menggunakan smartphone yang bertujuan untuk menilai APRA berdasarkan subyektifitas pasien melalui kuesioner yang terdapat dalam aplikasi dan berdasarkan obyektifitas dengan cara mengevaluasi mobilitas dan tingkat aktivitas pasien. </w:t>
      </w:r>
    </w:p>
    <w:p w14:paraId="39D58049"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color w:val="000000"/>
          <w:sz w:val="20"/>
          <w:szCs w:val="20"/>
          <w:lang w:val="en-US" w:eastAsia="en-US"/>
        </w:rPr>
      </w:pPr>
      <w:r w:rsidRPr="00E34D0A">
        <w:rPr>
          <w:rFonts w:ascii="Times New Roman" w:eastAsia="Times New Roman" w:hAnsi="Times New Roman" w:cs="Times New Roman"/>
          <w:color w:val="000000"/>
          <w:sz w:val="20"/>
          <w:szCs w:val="20"/>
          <w:lang w:val="en-US" w:eastAsia="en-US"/>
        </w:rPr>
        <w:t xml:space="preserve"> </w:t>
      </w:r>
    </w:p>
    <w:p w14:paraId="4EA73F91" w14:textId="77777777" w:rsidR="00E34D0A" w:rsidRPr="00E34D0A" w:rsidRDefault="00E34D0A" w:rsidP="00E34D0A">
      <w:pPr>
        <w:spacing w:line="240" w:lineRule="auto"/>
        <w:ind w:right="2"/>
        <w:contextualSpacing w:val="0"/>
        <w:jc w:val="both"/>
        <w:rPr>
          <w:rFonts w:ascii="Times New Roman" w:eastAsia="Times New Roman" w:hAnsi="Times New Roman" w:cs="Times New Roman"/>
          <w:color w:val="000000"/>
          <w:sz w:val="20"/>
          <w:szCs w:val="20"/>
          <w:lang w:val="id-ID" w:eastAsia="en-US"/>
        </w:rPr>
      </w:pPr>
      <w:r w:rsidRPr="00E34D0A">
        <w:rPr>
          <w:rFonts w:ascii="Times New Roman" w:eastAsia="Times New Roman" w:hAnsi="Times New Roman" w:cs="Times New Roman"/>
          <w:color w:val="000000"/>
          <w:sz w:val="20"/>
          <w:szCs w:val="20"/>
          <w:lang w:val="id" w:eastAsia="en-US"/>
        </w:rPr>
        <w:t>PARADE dibuat dan dikembangkan oleh oleh GlaxoSmithKlein, UK dan Possible Mobile, USA yang dapat diakses di Apple</w:t>
      </w:r>
      <w:r w:rsidRPr="00E34D0A">
        <w:rPr>
          <w:rFonts w:ascii="Times New Roman" w:eastAsia="Times New Roman" w:hAnsi="Times New Roman" w:cs="Times New Roman"/>
          <w:i/>
          <w:color w:val="000000"/>
          <w:sz w:val="20"/>
          <w:szCs w:val="20"/>
          <w:lang w:val="id" w:eastAsia="en-US"/>
        </w:rPr>
        <w:t xml:space="preserve"> </w:t>
      </w:r>
      <w:r w:rsidRPr="00E34D0A">
        <w:rPr>
          <w:rFonts w:ascii="Times New Roman" w:eastAsia="Times New Roman" w:hAnsi="Times New Roman" w:cs="Times New Roman"/>
          <w:i/>
          <w:color w:val="000000"/>
          <w:sz w:val="20"/>
          <w:szCs w:val="20"/>
          <w:lang w:val="id-ID" w:eastAsia="en-US"/>
        </w:rPr>
        <w:t>p</w:t>
      </w:r>
      <w:r w:rsidRPr="00E34D0A">
        <w:rPr>
          <w:rFonts w:ascii="Times New Roman" w:eastAsia="Times New Roman" w:hAnsi="Times New Roman" w:cs="Times New Roman"/>
          <w:i/>
          <w:color w:val="000000"/>
          <w:sz w:val="20"/>
          <w:szCs w:val="20"/>
          <w:lang w:val="id" w:eastAsia="en-US"/>
        </w:rPr>
        <w:t xml:space="preserve">lay </w:t>
      </w:r>
      <w:r w:rsidRPr="00E34D0A">
        <w:rPr>
          <w:rFonts w:ascii="Times New Roman" w:eastAsia="Times New Roman" w:hAnsi="Times New Roman" w:cs="Times New Roman"/>
          <w:i/>
          <w:color w:val="000000"/>
          <w:sz w:val="20"/>
          <w:szCs w:val="20"/>
          <w:lang w:val="id-ID" w:eastAsia="en-US"/>
        </w:rPr>
        <w:t>s</w:t>
      </w:r>
      <w:r w:rsidRPr="00E34D0A">
        <w:rPr>
          <w:rFonts w:ascii="Times New Roman" w:eastAsia="Times New Roman" w:hAnsi="Times New Roman" w:cs="Times New Roman"/>
          <w:i/>
          <w:color w:val="000000"/>
          <w:sz w:val="20"/>
          <w:szCs w:val="20"/>
          <w:lang w:val="id" w:eastAsia="en-US"/>
        </w:rPr>
        <w:t>tore</w:t>
      </w:r>
      <w:r w:rsidRPr="00E34D0A">
        <w:rPr>
          <w:rFonts w:ascii="Times New Roman" w:eastAsia="Times New Roman" w:hAnsi="Times New Roman" w:cs="Times New Roman"/>
          <w:color w:val="000000"/>
          <w:sz w:val="20"/>
          <w:szCs w:val="20"/>
          <w:lang w:val="id" w:eastAsia="en-US"/>
        </w:rPr>
        <w:t xml:space="preserve">. Penelitian ini dilakukan selama 12 minggu terhadap 300 partisipan. Partisipan mengunduh aplikasi dan mengisi data berupa identitas pribadi, </w:t>
      </w:r>
      <w:r w:rsidRPr="00E34D0A">
        <w:rPr>
          <w:rFonts w:ascii="Times New Roman" w:eastAsia="Times New Roman" w:hAnsi="Times New Roman" w:cs="Times New Roman"/>
          <w:i/>
          <w:color w:val="000000"/>
          <w:sz w:val="20"/>
          <w:szCs w:val="20"/>
          <w:lang w:val="id" w:eastAsia="en-US"/>
        </w:rPr>
        <w:t>informed consent</w:t>
      </w:r>
      <w:r w:rsidRPr="00E34D0A">
        <w:rPr>
          <w:rFonts w:ascii="Times New Roman" w:eastAsia="Times New Roman" w:hAnsi="Times New Roman" w:cs="Times New Roman"/>
          <w:color w:val="000000"/>
          <w:sz w:val="20"/>
          <w:szCs w:val="20"/>
          <w:lang w:val="id" w:eastAsia="en-US"/>
        </w:rPr>
        <w:t xml:space="preserve">, riwayat kesehatan dan obat-obatan, kuesioner serta penilaian obyektif. Setiap minggu peserta diingatkan untuk mengisi serangkaian kuesioner untuk mengevaluasi APRA seperti </w:t>
      </w:r>
      <w:r w:rsidRPr="00E34D0A">
        <w:rPr>
          <w:rFonts w:ascii="Times New Roman" w:eastAsia="Times New Roman" w:hAnsi="Times New Roman" w:cs="Times New Roman"/>
          <w:color w:val="000000"/>
          <w:sz w:val="20"/>
          <w:szCs w:val="20"/>
          <w:lang w:val="id-ID" w:eastAsia="en-US"/>
        </w:rPr>
        <w:t>t</w:t>
      </w:r>
      <w:r w:rsidRPr="00E34D0A">
        <w:rPr>
          <w:rFonts w:ascii="Times New Roman" w:eastAsia="Times New Roman" w:hAnsi="Times New Roman" w:cs="Times New Roman"/>
          <w:color w:val="000000"/>
          <w:sz w:val="20"/>
          <w:szCs w:val="20"/>
          <w:lang w:val="id" w:eastAsia="en-US"/>
        </w:rPr>
        <w:t xml:space="preserve">ingkat keparahan RA, skala nyeri, skala kekakuan dipagi hari. Selain itu partisipan diminta mengisi kuesioner mingguan untuk menilai kepuasan terhadap aplikasi yang mereka gunakan. Pada minggu ke 1, 4, 8 dan 12 partisipan diminta mengisi survei </w:t>
      </w:r>
      <w:r w:rsidRPr="00E34D0A">
        <w:rPr>
          <w:rFonts w:ascii="Times New Roman" w:eastAsia="Times New Roman" w:hAnsi="Times New Roman" w:cs="Times New Roman"/>
          <w:color w:val="000000"/>
          <w:sz w:val="20"/>
          <w:szCs w:val="20"/>
          <w:lang w:val="id" w:eastAsia="en-US"/>
        </w:rPr>
        <w:lastRenderedPageBreak/>
        <w:t>tambahan berupa status kesehatan, penilaian fungsi fisik dan skala kelelahan</w:t>
      </w:r>
      <w:r w:rsidRPr="00E34D0A">
        <w:rPr>
          <w:rFonts w:ascii="Times New Roman" w:eastAsia="Times New Roman" w:hAnsi="Times New Roman" w:cs="Times New Roman"/>
          <w:color w:val="000000"/>
          <w:sz w:val="20"/>
          <w:szCs w:val="20"/>
          <w:lang w:val="id-ID" w:eastAsia="en-US"/>
        </w:rPr>
        <w:t>.</w:t>
      </w:r>
    </w:p>
    <w:p w14:paraId="013E8FB9" w14:textId="77777777" w:rsidR="00E34D0A" w:rsidRPr="00E34D0A" w:rsidRDefault="00E34D0A" w:rsidP="00E34D0A">
      <w:pPr>
        <w:spacing w:line="240" w:lineRule="auto"/>
        <w:ind w:right="2"/>
        <w:contextualSpacing w:val="0"/>
        <w:jc w:val="both"/>
        <w:rPr>
          <w:rFonts w:ascii="Times New Roman" w:eastAsia="Times New Roman" w:hAnsi="Times New Roman" w:cs="Times New Roman"/>
          <w:sz w:val="20"/>
          <w:szCs w:val="20"/>
          <w:lang w:val="en-US" w:eastAsia="en-US"/>
        </w:rPr>
      </w:pPr>
    </w:p>
    <w:p w14:paraId="581C4ADA" w14:textId="77777777" w:rsidR="00E34D0A" w:rsidRPr="00E34D0A" w:rsidRDefault="00E34D0A" w:rsidP="00E34D0A">
      <w:pPr>
        <w:spacing w:line="240" w:lineRule="auto"/>
        <w:ind w:right="2"/>
        <w:contextualSpacing w:val="0"/>
        <w:jc w:val="both"/>
        <w:rPr>
          <w:rFonts w:ascii="Times New Roman" w:eastAsia="Times New Roman" w:hAnsi="Times New Roman" w:cs="Times New Roman"/>
          <w:sz w:val="20"/>
          <w:szCs w:val="20"/>
          <w:lang w:val="id-ID" w:eastAsia="en-US"/>
        </w:rPr>
      </w:pPr>
      <w:r w:rsidRPr="00E34D0A">
        <w:rPr>
          <w:rFonts w:ascii="Times New Roman" w:eastAsia="Times New Roman" w:hAnsi="Times New Roman" w:cs="Times New Roman"/>
          <w:sz w:val="20"/>
          <w:szCs w:val="20"/>
          <w:lang w:val="id" w:eastAsia="en-US"/>
        </w:rPr>
        <w:t>Penelitian yang hampir sama dilakukan untuk menilai APRA melalui pengembangan aplikasi seluler dilakukan juga oleh sebuah klinik rawat jalan di salah</w:t>
      </w:r>
      <w:r w:rsidRPr="00E34D0A">
        <w:rPr>
          <w:rFonts w:ascii="Times New Roman" w:eastAsia="Times New Roman" w:hAnsi="Times New Roman" w:cs="Times New Roman"/>
          <w:sz w:val="20"/>
          <w:szCs w:val="20"/>
          <w:lang w:val="id-ID" w:eastAsia="en-US"/>
        </w:rPr>
        <w:t xml:space="preserve"> </w:t>
      </w:r>
      <w:r w:rsidRPr="00E34D0A">
        <w:rPr>
          <w:rFonts w:ascii="Times New Roman" w:eastAsia="Times New Roman" w:hAnsi="Times New Roman" w:cs="Times New Roman"/>
          <w:sz w:val="20"/>
          <w:szCs w:val="20"/>
          <w:lang w:val="id" w:eastAsia="en-US"/>
        </w:rPr>
        <w:t>satu institusi kesehatan di Boston. Aplikasi seluler</w:t>
      </w:r>
      <w:r w:rsidRPr="00E34D0A">
        <w:rPr>
          <w:rFonts w:ascii="Times New Roman" w:eastAsia="Times New Roman" w:hAnsi="Times New Roman" w:cs="Times New Roman"/>
          <w:sz w:val="20"/>
          <w:szCs w:val="20"/>
          <w:lang w:val="id-ID" w:eastAsia="en-US"/>
        </w:rPr>
        <w:t xml:space="preserve"> ini</w:t>
      </w:r>
      <w:r w:rsidRPr="00E34D0A">
        <w:rPr>
          <w:rFonts w:ascii="Times New Roman" w:eastAsia="Times New Roman" w:hAnsi="Times New Roman" w:cs="Times New Roman"/>
          <w:sz w:val="20"/>
          <w:szCs w:val="20"/>
          <w:lang w:val="id" w:eastAsia="en-US"/>
        </w:rPr>
        <w:t xml:space="preserve"> dikembangkan oleh ADK </w:t>
      </w:r>
      <w:r w:rsidRPr="00E34D0A">
        <w:rPr>
          <w:rFonts w:ascii="Times New Roman" w:eastAsia="Times New Roman" w:hAnsi="Times New Roman" w:cs="Times New Roman"/>
          <w:i/>
          <w:sz w:val="20"/>
          <w:szCs w:val="20"/>
          <w:lang w:val="id" w:eastAsia="en-US"/>
        </w:rPr>
        <w:t>Group</w:t>
      </w:r>
      <w:r w:rsidRPr="00E34D0A">
        <w:rPr>
          <w:rFonts w:ascii="Times New Roman" w:eastAsia="Times New Roman" w:hAnsi="Times New Roman" w:cs="Times New Roman"/>
          <w:sz w:val="20"/>
          <w:szCs w:val="20"/>
          <w:lang w:val="id" w:eastAsia="en-US"/>
        </w:rPr>
        <w:t>, Boston, yang dirancang untuk sistem Android dan iOS dan bisa diunduh di Google</w:t>
      </w:r>
      <w:r w:rsidRPr="00E34D0A">
        <w:rPr>
          <w:rFonts w:ascii="Times New Roman" w:eastAsia="Times New Roman" w:hAnsi="Times New Roman" w:cs="Times New Roman"/>
          <w:i/>
          <w:sz w:val="20"/>
          <w:szCs w:val="20"/>
          <w:lang w:val="id" w:eastAsia="en-US"/>
        </w:rPr>
        <w:t xml:space="preserve"> App</w:t>
      </w:r>
      <w:r w:rsidRPr="00E34D0A">
        <w:rPr>
          <w:rFonts w:ascii="Times New Roman" w:eastAsia="Times New Roman" w:hAnsi="Times New Roman" w:cs="Times New Roman"/>
          <w:sz w:val="20"/>
          <w:szCs w:val="20"/>
          <w:lang w:val="id" w:eastAsia="en-US"/>
        </w:rPr>
        <w:t xml:space="preserve"> dan Apple</w:t>
      </w:r>
      <w:r w:rsidRPr="00E34D0A">
        <w:rPr>
          <w:rFonts w:ascii="Times New Roman" w:eastAsia="Times New Roman" w:hAnsi="Times New Roman" w:cs="Times New Roman"/>
          <w:i/>
          <w:sz w:val="20"/>
          <w:szCs w:val="20"/>
          <w:lang w:val="id" w:eastAsia="en-US"/>
        </w:rPr>
        <w:t xml:space="preserve"> pl</w:t>
      </w:r>
      <w:r w:rsidRPr="00E34D0A">
        <w:rPr>
          <w:rFonts w:ascii="Times New Roman" w:eastAsia="Times New Roman" w:hAnsi="Times New Roman" w:cs="Times New Roman"/>
          <w:i/>
          <w:sz w:val="20"/>
          <w:szCs w:val="20"/>
          <w:lang w:val="id-ID" w:eastAsia="en-US"/>
        </w:rPr>
        <w:t>a</w:t>
      </w:r>
      <w:r w:rsidRPr="00E34D0A">
        <w:rPr>
          <w:rFonts w:ascii="Times New Roman" w:eastAsia="Times New Roman" w:hAnsi="Times New Roman" w:cs="Times New Roman"/>
          <w:i/>
          <w:sz w:val="20"/>
          <w:szCs w:val="20"/>
          <w:lang w:val="id" w:eastAsia="en-US"/>
        </w:rPr>
        <w:t xml:space="preserve">y </w:t>
      </w:r>
      <w:r w:rsidRPr="00E34D0A">
        <w:rPr>
          <w:rFonts w:ascii="Times New Roman" w:eastAsia="Times New Roman" w:hAnsi="Times New Roman" w:cs="Times New Roman"/>
          <w:i/>
          <w:sz w:val="20"/>
          <w:szCs w:val="20"/>
          <w:lang w:val="id-ID" w:eastAsia="en-US"/>
        </w:rPr>
        <w:t>s</w:t>
      </w:r>
      <w:r w:rsidRPr="00E34D0A">
        <w:rPr>
          <w:rFonts w:ascii="Times New Roman" w:eastAsia="Times New Roman" w:hAnsi="Times New Roman" w:cs="Times New Roman"/>
          <w:i/>
          <w:sz w:val="20"/>
          <w:szCs w:val="20"/>
          <w:lang w:val="id" w:eastAsia="en-US"/>
        </w:rPr>
        <w:t>tore.</w:t>
      </w:r>
      <w:r w:rsidRPr="00E34D0A">
        <w:rPr>
          <w:rFonts w:ascii="Times New Roman" w:eastAsia="Times New Roman" w:hAnsi="Times New Roman" w:cs="Times New Roman"/>
          <w:sz w:val="20"/>
          <w:szCs w:val="20"/>
          <w:lang w:val="id" w:eastAsia="en-US"/>
        </w:rPr>
        <w:t xml:space="preserve"> </w:t>
      </w:r>
    </w:p>
    <w:p w14:paraId="50707233" w14:textId="77777777" w:rsidR="00E34D0A" w:rsidRPr="00E34D0A" w:rsidRDefault="00E34D0A" w:rsidP="00E34D0A">
      <w:pPr>
        <w:spacing w:line="240" w:lineRule="auto"/>
        <w:ind w:right="2"/>
        <w:contextualSpacing w:val="0"/>
        <w:jc w:val="both"/>
        <w:rPr>
          <w:rFonts w:ascii="Times New Roman" w:eastAsia="Times New Roman" w:hAnsi="Times New Roman" w:cs="Times New Roman"/>
          <w:sz w:val="20"/>
          <w:szCs w:val="20"/>
          <w:lang w:val="en-US" w:eastAsia="en-US"/>
        </w:rPr>
      </w:pPr>
    </w:p>
    <w:p w14:paraId="04D9EE24" w14:textId="77777777" w:rsidR="00E34D0A" w:rsidRPr="00E34D0A" w:rsidRDefault="00E34D0A" w:rsidP="00E34D0A">
      <w:pPr>
        <w:spacing w:line="240" w:lineRule="auto"/>
        <w:ind w:right="2"/>
        <w:contextualSpacing w:val="0"/>
        <w:jc w:val="both"/>
        <w:rPr>
          <w:rFonts w:ascii="Times New Roman" w:eastAsia="Times New Roman" w:hAnsi="Times New Roman" w:cs="Times New Roman"/>
          <w:color w:val="000000"/>
          <w:sz w:val="20"/>
          <w:szCs w:val="20"/>
          <w:lang w:val="id-ID" w:eastAsia="en-US"/>
        </w:rPr>
      </w:pPr>
      <w:r w:rsidRPr="00E34D0A">
        <w:rPr>
          <w:rFonts w:ascii="Times New Roman" w:eastAsia="Times New Roman" w:hAnsi="Times New Roman" w:cs="Times New Roman"/>
          <w:color w:val="000000"/>
          <w:sz w:val="20"/>
          <w:szCs w:val="20"/>
          <w:lang w:val="id" w:eastAsia="en-US"/>
        </w:rPr>
        <w:t>Perbedaanya, penelitian ini dikombinasikan dengan adanya sistem manajemen terintegrasi antara pasien dengan petugas kesehatan</w:t>
      </w:r>
      <w:r w:rsidRPr="00E34D0A">
        <w:rPr>
          <w:rFonts w:ascii="Times New Roman" w:eastAsia="Times New Roman" w:hAnsi="Times New Roman" w:cs="Times New Roman"/>
          <w:color w:val="000000"/>
          <w:sz w:val="20"/>
          <w:szCs w:val="20"/>
          <w:lang w:val="id-ID" w:eastAsia="en-US"/>
        </w:rPr>
        <w:t xml:space="preserve"> </w:t>
      </w:r>
      <w:r w:rsidRPr="00E34D0A">
        <w:rPr>
          <w:rFonts w:ascii="Times New Roman" w:eastAsia="Times New Roman" w:hAnsi="Times New Roman" w:cs="Times New Roman"/>
          <w:color w:val="000000"/>
          <w:sz w:val="20"/>
          <w:szCs w:val="20"/>
          <w:lang w:val="id-ID" w:eastAsia="en-US"/>
        </w:rPr>
        <w:fldChar w:fldCharType="begin" w:fldLock="1"/>
      </w:r>
      <w:r w:rsidRPr="00E34D0A">
        <w:rPr>
          <w:rFonts w:ascii="Times New Roman" w:eastAsia="Times New Roman" w:hAnsi="Times New Roman" w:cs="Times New Roman"/>
          <w:color w:val="000000"/>
          <w:sz w:val="20"/>
          <w:szCs w:val="20"/>
          <w:lang w:val="id-ID" w:eastAsia="en-US"/>
        </w:rPr>
        <w:instrText>ADDIN CSL_CITATION {"citationItems":[{"id":"ITEM-1","itemData":{"DOI":"10.2196/resprot.8771","author":[{"dropping-particle":"","family":"Wang","given":"Penny","non-dropping-particle":"","parse-names":false,"suffix":""},{"dropping-particle":"","family":"Luo","given":"Dee","non-dropping-particle":"","parse-names":false,"suffix":""},{"dropping-particle":"","family":"Lu","given":"Fengxin","non-dropping-particle":"","parse-names":false,"suffix":""},{"dropping-particle":"","family":"Elias","given":"Josephine S","non-dropping-particle":"","parse-names":false,"suffix":""},{"dropping-particle":"","family":"Landman","given":"Adam B","non-dropping-particle":"","parse-names":false,"suffix":""},{"dropping-particle":"","family":"Michaud","given":"Kaleb D","non-dropping-particle":"","parse-names":false,"suffix":""},{"dropping-particle":"","family":"Lee","given":"Yvonne C","non-dropping-particle":"","parse-names":false,"suffix":""},{"dropping-particle":"","family":"Lee","given":"Yvonne C","non-dropping-particle":"","parse-names":false,"suffix":""}],"id":"ITEM-1","issued":{"date-parts":[["2018"]]},"page":"1-13","title":"A Novel Mobile App and Population Management System to Manage Rheumatoid Arthritis Flares : Protocol for a Randomized Controlled Trial Corresponding Author :","type":"article-journal","volume":"7"},"uris":["http://www.mendeley.com/documents/?uuid=8a6a5fe5-4652-4afc-be67-9a26acb2e311"]}],"mendeley":{"formattedCitation":"(Wang et al., 2018)","plainTextFormattedCitation":"(Wang et al., 2018)"},"properties":{"noteIndex":0},"schema":"https://github.com/citation-style-language/schema/raw/master/csl-citation.json"}</w:instrText>
      </w:r>
      <w:r w:rsidRPr="00E34D0A">
        <w:rPr>
          <w:rFonts w:ascii="Times New Roman" w:eastAsia="Times New Roman" w:hAnsi="Times New Roman" w:cs="Times New Roman"/>
          <w:color w:val="000000"/>
          <w:sz w:val="20"/>
          <w:szCs w:val="20"/>
          <w:lang w:val="id-ID" w:eastAsia="en-US"/>
        </w:rPr>
        <w:fldChar w:fldCharType="separate"/>
      </w:r>
      <w:r w:rsidRPr="00E34D0A">
        <w:rPr>
          <w:rFonts w:ascii="Times New Roman" w:eastAsia="Times New Roman" w:hAnsi="Times New Roman" w:cs="Times New Roman"/>
          <w:color w:val="000000"/>
          <w:sz w:val="20"/>
          <w:szCs w:val="20"/>
          <w:lang w:val="id-ID" w:eastAsia="en-US"/>
        </w:rPr>
        <w:t>(Wang et al., 2018)</w:t>
      </w:r>
      <w:r w:rsidRPr="00E34D0A">
        <w:rPr>
          <w:rFonts w:ascii="Times New Roman" w:eastAsia="Times New Roman" w:hAnsi="Times New Roman" w:cs="Times New Roman"/>
          <w:color w:val="000000"/>
          <w:sz w:val="20"/>
          <w:szCs w:val="20"/>
          <w:lang w:val="en-US" w:eastAsia="en-US"/>
        </w:rPr>
        <w:fldChar w:fldCharType="end"/>
      </w:r>
      <w:r w:rsidRPr="00E34D0A">
        <w:rPr>
          <w:rFonts w:ascii="Times New Roman" w:eastAsia="Times New Roman" w:hAnsi="Times New Roman" w:cs="Times New Roman"/>
          <w:color w:val="000000"/>
          <w:sz w:val="20"/>
          <w:szCs w:val="20"/>
          <w:lang w:val="id-ID" w:eastAsia="en-US"/>
        </w:rPr>
        <w:t xml:space="preserve">. </w:t>
      </w:r>
      <w:r w:rsidRPr="00E34D0A">
        <w:rPr>
          <w:rFonts w:ascii="Times New Roman" w:eastAsia="Times New Roman" w:hAnsi="Times New Roman" w:cs="Times New Roman"/>
          <w:color w:val="000000"/>
          <w:sz w:val="20"/>
          <w:szCs w:val="20"/>
          <w:lang w:val="id" w:eastAsia="en-US"/>
        </w:rPr>
        <w:t xml:space="preserve">Petugas kesehatan secara periodik akan memonitor status kesehatan pasien dengan RA baik melalui komunikasi </w:t>
      </w:r>
      <w:r w:rsidRPr="00E34D0A">
        <w:rPr>
          <w:rFonts w:ascii="Times New Roman" w:eastAsia="Times New Roman" w:hAnsi="Times New Roman" w:cs="Times New Roman"/>
          <w:color w:val="000000"/>
          <w:sz w:val="20"/>
          <w:szCs w:val="20"/>
          <w:lang w:val="id-ID" w:eastAsia="en-US"/>
        </w:rPr>
        <w:t xml:space="preserve">via </w:t>
      </w:r>
      <w:r w:rsidRPr="00E34D0A">
        <w:rPr>
          <w:rFonts w:ascii="Times New Roman" w:eastAsia="Times New Roman" w:hAnsi="Times New Roman" w:cs="Times New Roman"/>
          <w:color w:val="000000"/>
          <w:sz w:val="20"/>
          <w:szCs w:val="20"/>
          <w:lang w:val="id" w:eastAsia="en-US"/>
        </w:rPr>
        <w:t>telepon maupun dengan melakukan kunjungan kerumah. Petugas kesehatan yang terlibat merupakan petugas kesehatan profesional yang terlatih. Mereka akan membina hubungan saling percaya diawal masa penelitian dan menawarkan bantuan bila ditemukan adanya kesulitan dalam pengoperasian aplikasi seluler</w:t>
      </w:r>
      <w:r w:rsidRPr="00E34D0A">
        <w:rPr>
          <w:rFonts w:ascii="Times New Roman" w:eastAsia="Times New Roman" w:hAnsi="Times New Roman" w:cs="Times New Roman"/>
          <w:color w:val="000000"/>
          <w:sz w:val="20"/>
          <w:szCs w:val="20"/>
          <w:lang w:val="id-ID" w:eastAsia="en-US"/>
        </w:rPr>
        <w:t xml:space="preserve">. Tatap muka </w:t>
      </w:r>
      <w:r w:rsidRPr="00E34D0A">
        <w:rPr>
          <w:rFonts w:ascii="Times New Roman" w:eastAsia="Times New Roman" w:hAnsi="Times New Roman" w:cs="Times New Roman"/>
          <w:color w:val="000000"/>
          <w:sz w:val="20"/>
          <w:szCs w:val="20"/>
          <w:lang w:val="id" w:eastAsia="en-US"/>
        </w:rPr>
        <w:t>kemudian aka</w:t>
      </w:r>
      <w:r w:rsidRPr="00E34D0A">
        <w:rPr>
          <w:rFonts w:ascii="Times New Roman" w:eastAsia="Times New Roman" w:hAnsi="Times New Roman" w:cs="Times New Roman"/>
          <w:color w:val="000000"/>
          <w:sz w:val="20"/>
          <w:szCs w:val="20"/>
          <w:lang w:val="id-ID" w:eastAsia="en-US"/>
        </w:rPr>
        <w:t>n dilakukan</w:t>
      </w:r>
      <w:r w:rsidRPr="00E34D0A">
        <w:rPr>
          <w:rFonts w:ascii="Times New Roman" w:eastAsia="Times New Roman" w:hAnsi="Times New Roman" w:cs="Times New Roman"/>
          <w:color w:val="000000"/>
          <w:sz w:val="20"/>
          <w:szCs w:val="20"/>
          <w:lang w:val="id" w:eastAsia="en-US"/>
        </w:rPr>
        <w:t xml:space="preserve"> di minggu ke 6 dan ke 18 untuk melakukan pe</w:t>
      </w:r>
      <w:r w:rsidRPr="00E34D0A">
        <w:rPr>
          <w:rFonts w:ascii="Times New Roman" w:eastAsia="Times New Roman" w:hAnsi="Times New Roman" w:cs="Times New Roman"/>
          <w:color w:val="000000"/>
          <w:sz w:val="20"/>
          <w:szCs w:val="20"/>
          <w:lang w:val="id-ID" w:eastAsia="en-US"/>
        </w:rPr>
        <w:t xml:space="preserve">nilaian </w:t>
      </w:r>
      <w:r w:rsidRPr="00E34D0A">
        <w:rPr>
          <w:rFonts w:ascii="Times New Roman" w:eastAsia="Times New Roman" w:hAnsi="Times New Roman" w:cs="Times New Roman"/>
          <w:color w:val="000000"/>
          <w:sz w:val="20"/>
          <w:szCs w:val="20"/>
          <w:lang w:val="id" w:eastAsia="en-US"/>
        </w:rPr>
        <w:t xml:space="preserve">APRA. Proses tatap muka ini juga bertujuan untuk memotivasi partisipan untuk tetap menjalani prosedur penelitian agar dapat dilalui sampai dengan selesai. </w:t>
      </w:r>
    </w:p>
    <w:p w14:paraId="379185DD" w14:textId="77777777" w:rsidR="00E34D0A" w:rsidRPr="00E34D0A" w:rsidRDefault="00E34D0A" w:rsidP="00E34D0A">
      <w:pPr>
        <w:spacing w:line="240" w:lineRule="auto"/>
        <w:ind w:right="2"/>
        <w:contextualSpacing w:val="0"/>
        <w:jc w:val="both"/>
        <w:rPr>
          <w:rFonts w:ascii="Times New Roman" w:eastAsia="Times New Roman" w:hAnsi="Times New Roman" w:cs="Times New Roman"/>
          <w:color w:val="000000"/>
          <w:sz w:val="20"/>
          <w:szCs w:val="20"/>
          <w:lang w:val="en-US" w:eastAsia="en-US"/>
        </w:rPr>
      </w:pPr>
    </w:p>
    <w:p w14:paraId="64C93E42" w14:textId="77777777" w:rsidR="00E34D0A" w:rsidRPr="00E34D0A" w:rsidRDefault="00E34D0A" w:rsidP="00E34D0A">
      <w:pPr>
        <w:spacing w:line="240" w:lineRule="auto"/>
        <w:ind w:right="2"/>
        <w:contextualSpacing w:val="0"/>
        <w:jc w:val="both"/>
        <w:rPr>
          <w:rFonts w:ascii="Times New Roman" w:eastAsia="Times New Roman" w:hAnsi="Times New Roman" w:cs="Times New Roman"/>
          <w:sz w:val="20"/>
          <w:szCs w:val="20"/>
          <w:lang w:val="id-ID" w:eastAsia="en-US"/>
        </w:rPr>
      </w:pPr>
      <w:r w:rsidRPr="00E34D0A">
        <w:rPr>
          <w:rFonts w:ascii="Times New Roman" w:eastAsia="Times New Roman" w:hAnsi="Times New Roman" w:cs="Times New Roman"/>
          <w:sz w:val="20"/>
          <w:szCs w:val="20"/>
          <w:lang w:val="id" w:eastAsia="en-US"/>
        </w:rPr>
        <w:t>Penelitian ini melibatkan 190 peserta dan dilakukan mulai November 2016 sampai September 2019</w:t>
      </w:r>
      <w:r w:rsidRPr="00E34D0A">
        <w:rPr>
          <w:rFonts w:ascii="Times New Roman" w:eastAsia="Times New Roman" w:hAnsi="Times New Roman" w:cs="Times New Roman"/>
          <w:sz w:val="20"/>
          <w:szCs w:val="20"/>
          <w:lang w:val="id-ID" w:eastAsia="en-US"/>
        </w:rPr>
        <w:t xml:space="preserve"> dan s</w:t>
      </w:r>
      <w:r w:rsidRPr="00E34D0A">
        <w:rPr>
          <w:rFonts w:ascii="Times New Roman" w:eastAsia="Times New Roman" w:hAnsi="Times New Roman" w:cs="Times New Roman"/>
          <w:sz w:val="20"/>
          <w:szCs w:val="20"/>
          <w:lang w:val="id" w:eastAsia="en-US"/>
        </w:rPr>
        <w:t>ampai saat ini</w:t>
      </w:r>
      <w:r w:rsidRPr="00E34D0A">
        <w:rPr>
          <w:rFonts w:ascii="Times New Roman" w:eastAsia="Times New Roman" w:hAnsi="Times New Roman" w:cs="Times New Roman"/>
          <w:sz w:val="20"/>
          <w:szCs w:val="20"/>
          <w:lang w:val="id-ID" w:eastAsia="en-US"/>
        </w:rPr>
        <w:t xml:space="preserve"> </w:t>
      </w:r>
      <w:r w:rsidRPr="00E34D0A">
        <w:rPr>
          <w:rFonts w:ascii="Times New Roman" w:eastAsia="Times New Roman" w:hAnsi="Times New Roman" w:cs="Times New Roman"/>
          <w:sz w:val="20"/>
          <w:szCs w:val="20"/>
          <w:lang w:val="id" w:eastAsia="en-US"/>
        </w:rPr>
        <w:t>memberikan pengaruh yang positif dalam peningk</w:t>
      </w:r>
      <w:r w:rsidRPr="00E34D0A">
        <w:rPr>
          <w:rFonts w:ascii="Times New Roman" w:eastAsia="Times New Roman" w:hAnsi="Times New Roman" w:cs="Times New Roman"/>
          <w:sz w:val="20"/>
          <w:szCs w:val="20"/>
          <w:lang w:val="id-ID" w:eastAsia="en-US"/>
        </w:rPr>
        <w:t>a</w:t>
      </w:r>
      <w:r w:rsidRPr="00E34D0A">
        <w:rPr>
          <w:rFonts w:ascii="Times New Roman" w:eastAsia="Times New Roman" w:hAnsi="Times New Roman" w:cs="Times New Roman"/>
          <w:sz w:val="20"/>
          <w:szCs w:val="20"/>
          <w:lang w:val="id" w:eastAsia="en-US"/>
        </w:rPr>
        <w:t>tan status kesehatan pasien RA.</w:t>
      </w:r>
    </w:p>
    <w:p w14:paraId="1766550D" w14:textId="77777777" w:rsidR="00E34D0A" w:rsidRPr="00E34D0A" w:rsidRDefault="00E34D0A" w:rsidP="00E34D0A">
      <w:pPr>
        <w:spacing w:line="240" w:lineRule="auto"/>
        <w:ind w:right="2"/>
        <w:contextualSpacing w:val="0"/>
        <w:jc w:val="both"/>
        <w:rPr>
          <w:rFonts w:ascii="Times New Roman" w:eastAsia="Times New Roman" w:hAnsi="Times New Roman" w:cs="Times New Roman"/>
          <w:sz w:val="20"/>
          <w:szCs w:val="20"/>
          <w:lang w:val="en-US" w:eastAsia="en-US"/>
        </w:rPr>
      </w:pPr>
    </w:p>
    <w:p w14:paraId="4BD99CDA"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b/>
          <w:sz w:val="20"/>
          <w:szCs w:val="20"/>
          <w:lang w:val="id-ID" w:eastAsia="en-US"/>
        </w:rPr>
      </w:pPr>
      <w:r w:rsidRPr="00E34D0A">
        <w:rPr>
          <w:rFonts w:ascii="Times New Roman" w:eastAsia="Times New Roman" w:hAnsi="Times New Roman" w:cs="Times New Roman"/>
          <w:b/>
          <w:sz w:val="20"/>
          <w:szCs w:val="20"/>
          <w:lang w:val="id" w:eastAsia="en-US"/>
        </w:rPr>
        <w:t>Penilaian Obyektif : DAS28, MHAQ, Akselerometer, ROM, Handgrip D</w:t>
      </w:r>
      <w:r w:rsidRPr="00E34D0A">
        <w:rPr>
          <w:rFonts w:ascii="Times New Roman" w:eastAsia="Times New Roman" w:hAnsi="Times New Roman" w:cs="Times New Roman"/>
          <w:b/>
          <w:sz w:val="20"/>
          <w:szCs w:val="20"/>
          <w:lang w:val="id-ID" w:eastAsia="en-US"/>
        </w:rPr>
        <w:t>i</w:t>
      </w:r>
      <w:r w:rsidRPr="00E34D0A">
        <w:rPr>
          <w:rFonts w:ascii="Times New Roman" w:eastAsia="Times New Roman" w:hAnsi="Times New Roman" w:cs="Times New Roman"/>
          <w:b/>
          <w:sz w:val="20"/>
          <w:szCs w:val="20"/>
          <w:lang w:val="id" w:eastAsia="en-US"/>
        </w:rPr>
        <w:t>namometer</w:t>
      </w:r>
    </w:p>
    <w:p w14:paraId="76633BD2"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en-US" w:eastAsia="en-US"/>
        </w:rPr>
      </w:pPr>
      <w:r w:rsidRPr="00E34D0A">
        <w:rPr>
          <w:rFonts w:ascii="Times New Roman" w:eastAsia="Times New Roman" w:hAnsi="Times New Roman" w:cs="Times New Roman"/>
          <w:sz w:val="20"/>
          <w:szCs w:val="20"/>
          <w:lang w:val="id" w:eastAsia="en-US"/>
        </w:rPr>
        <w:t xml:space="preserve">Aktivitas penyakit pada </w:t>
      </w:r>
      <w:r w:rsidRPr="00E34D0A">
        <w:rPr>
          <w:rFonts w:ascii="Times New Roman" w:eastAsia="Times New Roman" w:hAnsi="Times New Roman" w:cs="Times New Roman"/>
          <w:i/>
          <w:sz w:val="20"/>
          <w:szCs w:val="20"/>
          <w:lang w:val="id" w:eastAsia="en-US"/>
        </w:rPr>
        <w:t xml:space="preserve">rheumathoid arthritis </w:t>
      </w:r>
      <w:r w:rsidRPr="00E34D0A">
        <w:rPr>
          <w:rFonts w:ascii="Times New Roman" w:eastAsia="Times New Roman" w:hAnsi="Times New Roman" w:cs="Times New Roman"/>
          <w:sz w:val="20"/>
          <w:szCs w:val="20"/>
          <w:lang w:val="id" w:eastAsia="en-US"/>
        </w:rPr>
        <w:t>semakin meningkat dari hari ke hari sehingga menyebabkan individu semakin sulit dalam melakukan aktivitas yang selanjutnya semakin memperberat keadaan sehingga berimbas pada kecacatan. Untuk mengontrol keadaan ini sangat diperlukan pemeriksaan klinis yang tepat dan akurat selain perlunya pemeriksaan darah yang mengharuskan pasien untuk melakukan kunjungan ke fasilitas pelayanan kesehatan. Padahal APRA bisa saja muncul sewaktu-waktu saat pasien berada dirumah.</w:t>
      </w:r>
    </w:p>
    <w:p w14:paraId="57FAE551"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en-US" w:eastAsia="en-US"/>
        </w:rPr>
      </w:pPr>
    </w:p>
    <w:p w14:paraId="4F3C4258"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r w:rsidRPr="00E34D0A">
        <w:rPr>
          <w:rFonts w:ascii="Times New Roman" w:eastAsia="Times New Roman" w:hAnsi="Times New Roman" w:cs="Times New Roman"/>
          <w:sz w:val="20"/>
          <w:szCs w:val="20"/>
          <w:lang w:val="id" w:eastAsia="en-US"/>
        </w:rPr>
        <w:t xml:space="preserve">Sebuah penelitian dilakukan di Klinik rawat jalan Rumah Sakit Universitas Kyoto, Jepang dalam menilai APRA </w:t>
      </w:r>
      <w:r w:rsidRPr="00E34D0A">
        <w:rPr>
          <w:rFonts w:ascii="Times New Roman" w:eastAsia="Times New Roman" w:hAnsi="Times New Roman" w:cs="Times New Roman"/>
          <w:sz w:val="20"/>
          <w:szCs w:val="20"/>
          <w:lang w:val="id" w:eastAsia="en-US"/>
        </w:rPr>
        <w:fldChar w:fldCharType="begin" w:fldLock="1"/>
      </w:r>
      <w:r w:rsidRPr="00E34D0A">
        <w:rPr>
          <w:rFonts w:ascii="Times New Roman" w:eastAsia="Times New Roman" w:hAnsi="Times New Roman" w:cs="Times New Roman"/>
          <w:sz w:val="20"/>
          <w:szCs w:val="20"/>
          <w:lang w:val="id" w:eastAsia="en-US"/>
        </w:rPr>
        <w:instrText>ADDIN CSL_CITATION {"citationItems":[{"id":"ITEM-1","itemData":{"author":[{"dropping-particle":"","family":"Dalgleish","given":"Tim","non-dropping-particle":"","parse-names":false,"suffix":""},{"dropping-particle":"","family":"Williams","given":"J. Mark G..","non-dropping-particle":"","parse-names":false,"suffix":""},{"dropping-particle":"","family":"Golden","given":"Ann-Marie J.","non-dropping-particle":"","parse-names":false,"suffix":""},{"dropping-particle":"","family":"Perkins","given":"Nicola","non-dropping-particle":"","parse-names":false,"suffix":""},{"dropping-particle":"","family":"Barrett","given":"Lisa Feldman","non-dropping-particle":"","parse-names":false,"suffix":""},{"dropping-particle":"","family":"Barnard","given":"Phillip J.","non-dropping-particle":"","parse-names":false,"suffix":""},{"dropping-particle":"","family":"Au Yeung","given":"Cecilia","non-dropping-particle":"","parse-names":false,"suffix":""},{"dropping-particle":"","family":"Murphy","given":"Victoria","non-dropping-particle":"","parse-names":false,"suffix":""},{"dropping-particle":"","family":"Elward","given":"Rachael","non-dropping-particle":"","parse-names":false,"suffix":""},{"dropping-particle":"","family":"Tchanturia","given":"Kate","non-dropping-particle":"","parse-names":false,"suffix":""},{"dropping-particle":"","family":"Watkins","given":"Edward","non-dropping-particle":"","parse-names":false,"suffix":""}],"container-title":"Journal of Experimental Psychology: General","id":"ITEM-1","issue":"1","issued":{"date-parts":[["2007"]]},"page":"23-42","title":"Self assessment tool of disease activity of rheumatoid arthritis by using a smartphone application","type":"article-journal","volume":"136"},"uris":["http://www.mendeley.com/documents/?uuid=4ef7006e-86a5-4a2a-85b5-3fca76bb1164"]}],"mendeley":{"formattedCitation":"(Dalgleish et al., 2007)","plainTextFormattedCitation":"(Dalgleish et al., 2007)","previouslyFormattedCitation":"(Dalgleish et al., 2007)"},"properties":{"noteIndex":0},"schema":"https://github.com/citation-style-language/schema/raw/master/csl-citation.json"}</w:instrText>
      </w:r>
      <w:r w:rsidRPr="00E34D0A">
        <w:rPr>
          <w:rFonts w:ascii="Times New Roman" w:eastAsia="Times New Roman" w:hAnsi="Times New Roman" w:cs="Times New Roman"/>
          <w:sz w:val="20"/>
          <w:szCs w:val="20"/>
          <w:lang w:val="id" w:eastAsia="en-US"/>
        </w:rPr>
        <w:fldChar w:fldCharType="separate"/>
      </w:r>
      <w:r w:rsidRPr="00E34D0A">
        <w:rPr>
          <w:rFonts w:ascii="Times New Roman" w:eastAsia="Times New Roman" w:hAnsi="Times New Roman" w:cs="Times New Roman"/>
          <w:sz w:val="20"/>
          <w:szCs w:val="20"/>
          <w:lang w:val="id" w:eastAsia="en-US"/>
        </w:rPr>
        <w:t>(Dalgleish et al., 2007)</w:t>
      </w:r>
      <w:r w:rsidRPr="00E34D0A">
        <w:rPr>
          <w:rFonts w:ascii="Times New Roman" w:eastAsia="Times New Roman" w:hAnsi="Times New Roman" w:cs="Times New Roman"/>
          <w:sz w:val="20"/>
          <w:szCs w:val="20"/>
          <w:lang w:val="en-US" w:eastAsia="en-US"/>
        </w:rPr>
        <w:fldChar w:fldCharType="end"/>
      </w:r>
      <w:r w:rsidRPr="00E34D0A">
        <w:rPr>
          <w:rFonts w:ascii="Times New Roman" w:eastAsia="Times New Roman" w:hAnsi="Times New Roman" w:cs="Times New Roman"/>
          <w:sz w:val="20"/>
          <w:szCs w:val="20"/>
          <w:lang w:val="id" w:eastAsia="en-US"/>
        </w:rPr>
        <w:t xml:space="preserve">. Penilaian dilakukan sendiri oleh pasien dengan media aplikasi seluler dimana pasien dapat menilai APRA secara obyektif dirumah setiap hari. Hal ini sangat membantu pasien RA dalam mengetahui perkembangan penyakitnya dan juga sebagai laporan yang bisa </w:t>
      </w:r>
      <w:r w:rsidRPr="00E34D0A">
        <w:rPr>
          <w:rFonts w:ascii="Times New Roman" w:eastAsia="Times New Roman" w:hAnsi="Times New Roman" w:cs="Times New Roman"/>
          <w:sz w:val="20"/>
          <w:szCs w:val="20"/>
          <w:lang w:val="id" w:eastAsia="en-US"/>
        </w:rPr>
        <w:lastRenderedPageBreak/>
        <w:t>dievaluasi oleh petugas kesehatan saat melakukan kunjungan rawat jalan ke fasilitas pelayanan kesehatan. Sebanyak 67 partisipan terlibat dalam penelitian ini. Penilaian obyektif yag dimaksud meliputi penilaian aktivitas penyakit RA menggunakan instrumen DAS28, penilaian kemampuan dalam melakukan aktivitas sehari-hari menggunakan indeks MHAQ seperti perawatan diri, makan, berjalan, memegang dan keterlibatan dalam hubungan sosial.</w:t>
      </w:r>
    </w:p>
    <w:p w14:paraId="55CA15B7"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44AFEEF6"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r w:rsidRPr="00E34D0A">
        <w:rPr>
          <w:rFonts w:ascii="Times New Roman" w:eastAsia="Times New Roman" w:hAnsi="Times New Roman" w:cs="Times New Roman"/>
          <w:sz w:val="20"/>
          <w:szCs w:val="20"/>
          <w:lang w:val="id" w:eastAsia="en-US"/>
        </w:rPr>
        <w:t>Menganalisis gaya berjalan juga dilakukan dalam penelitian ini yaitu dengan cara partisipan diminta untuk berjalan sejauh</w:t>
      </w:r>
      <w:r w:rsidRPr="00E34D0A">
        <w:rPr>
          <w:rFonts w:ascii="Times New Roman" w:eastAsia="Times New Roman" w:hAnsi="Times New Roman" w:cs="Times New Roman"/>
          <w:sz w:val="20"/>
          <w:szCs w:val="20"/>
          <w:lang w:val="id-ID" w:eastAsia="en-US"/>
        </w:rPr>
        <w:t xml:space="preserve"> 1</w:t>
      </w:r>
      <w:r w:rsidRPr="00E34D0A">
        <w:rPr>
          <w:rFonts w:ascii="Times New Roman" w:eastAsia="Times New Roman" w:hAnsi="Times New Roman" w:cs="Times New Roman"/>
          <w:sz w:val="20"/>
          <w:szCs w:val="20"/>
          <w:lang w:val="id" w:eastAsia="en-US"/>
        </w:rPr>
        <w:t>5 m</w:t>
      </w:r>
      <w:r w:rsidRPr="00E34D0A">
        <w:rPr>
          <w:rFonts w:ascii="Times New Roman" w:eastAsia="Times New Roman" w:hAnsi="Times New Roman" w:cs="Times New Roman"/>
          <w:sz w:val="20"/>
          <w:szCs w:val="20"/>
          <w:lang w:val="id-ID" w:eastAsia="en-US"/>
        </w:rPr>
        <w:t>eter</w:t>
      </w:r>
      <w:r w:rsidRPr="00E34D0A">
        <w:rPr>
          <w:rFonts w:ascii="Times New Roman" w:eastAsia="Times New Roman" w:hAnsi="Times New Roman" w:cs="Times New Roman"/>
          <w:sz w:val="20"/>
          <w:szCs w:val="20"/>
          <w:lang w:val="id" w:eastAsia="en-US"/>
        </w:rPr>
        <w:t xml:space="preserve"> dengan kecepatan harian mereka, meggunakan sepatu yang biasa mereka gunakan, menghindari sepatu hak tinggi dan sepatu bersol keras. </w:t>
      </w:r>
      <w:r w:rsidRPr="00E34D0A">
        <w:rPr>
          <w:rFonts w:ascii="Times New Roman" w:eastAsia="Times New Roman" w:hAnsi="Times New Roman" w:cs="Times New Roman"/>
          <w:i/>
          <w:sz w:val="20"/>
          <w:szCs w:val="20"/>
          <w:lang w:val="id" w:eastAsia="en-US"/>
        </w:rPr>
        <w:t>Smartphone</w:t>
      </w:r>
      <w:r w:rsidRPr="00E34D0A">
        <w:rPr>
          <w:rFonts w:ascii="Times New Roman" w:eastAsia="Times New Roman" w:hAnsi="Times New Roman" w:cs="Times New Roman"/>
          <w:sz w:val="20"/>
          <w:szCs w:val="20"/>
          <w:lang w:val="id" w:eastAsia="en-US"/>
        </w:rPr>
        <w:t xml:space="preserve"> diposisikan bersebelahan dengan </w:t>
      </w:r>
      <w:r w:rsidRPr="00E34D0A">
        <w:rPr>
          <w:rFonts w:ascii="Times New Roman" w:eastAsia="Times New Roman" w:hAnsi="Times New Roman" w:cs="Times New Roman"/>
          <w:i/>
          <w:sz w:val="20"/>
          <w:szCs w:val="20"/>
          <w:lang w:val="id" w:eastAsia="en-US"/>
        </w:rPr>
        <w:t xml:space="preserve">prosesus spinosus </w:t>
      </w:r>
      <w:r w:rsidRPr="00E34D0A">
        <w:rPr>
          <w:rFonts w:ascii="Times New Roman" w:eastAsia="Times New Roman" w:hAnsi="Times New Roman" w:cs="Times New Roman"/>
          <w:sz w:val="20"/>
          <w:szCs w:val="20"/>
          <w:lang w:val="id" w:eastAsia="en-US"/>
        </w:rPr>
        <w:t xml:space="preserve"> L3, dimana berada di pusat massa tubuh dengan m</w:t>
      </w:r>
      <w:r w:rsidRPr="00E34D0A">
        <w:rPr>
          <w:rFonts w:ascii="Times New Roman" w:eastAsia="Times New Roman" w:hAnsi="Times New Roman" w:cs="Times New Roman"/>
          <w:sz w:val="20"/>
          <w:szCs w:val="20"/>
          <w:lang w:val="id-ID" w:eastAsia="en-US"/>
        </w:rPr>
        <w:t>e</w:t>
      </w:r>
      <w:r w:rsidRPr="00E34D0A">
        <w:rPr>
          <w:rFonts w:ascii="Times New Roman" w:eastAsia="Times New Roman" w:hAnsi="Times New Roman" w:cs="Times New Roman"/>
          <w:sz w:val="20"/>
          <w:szCs w:val="20"/>
          <w:lang w:val="id" w:eastAsia="en-US"/>
        </w:rPr>
        <w:t>nggunakan sabuk semi-elastis</w:t>
      </w:r>
      <w:r w:rsidRPr="00E34D0A">
        <w:rPr>
          <w:rFonts w:ascii="Times New Roman" w:eastAsia="Times New Roman" w:hAnsi="Times New Roman" w:cs="Times New Roman"/>
          <w:sz w:val="20"/>
          <w:szCs w:val="20"/>
          <w:lang w:val="id-ID" w:eastAsia="en-US"/>
        </w:rPr>
        <w:t>.</w:t>
      </w:r>
    </w:p>
    <w:p w14:paraId="2C6F3945"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41F4E71B"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r w:rsidRPr="00E34D0A">
        <w:rPr>
          <w:rFonts w:ascii="Times New Roman" w:eastAsia="Times New Roman" w:hAnsi="Times New Roman" w:cs="Times New Roman"/>
          <w:sz w:val="20"/>
          <w:szCs w:val="20"/>
          <w:lang w:val="id" w:eastAsia="en-US"/>
        </w:rPr>
        <w:t>Penilaian ini menggunakan akselerometer 33Hz</w:t>
      </w:r>
      <w:r w:rsidRPr="00E34D0A">
        <w:rPr>
          <w:rFonts w:ascii="Times New Roman" w:eastAsia="Times New Roman" w:hAnsi="Times New Roman" w:cs="Times New Roman"/>
          <w:sz w:val="20"/>
          <w:szCs w:val="20"/>
          <w:lang w:val="id-ID" w:eastAsia="en-US"/>
        </w:rPr>
        <w:t xml:space="preserve"> </w:t>
      </w:r>
      <w:r w:rsidRPr="00E34D0A">
        <w:rPr>
          <w:rFonts w:ascii="Times New Roman" w:eastAsia="Times New Roman" w:hAnsi="Times New Roman" w:cs="Times New Roman"/>
          <w:sz w:val="20"/>
          <w:szCs w:val="20"/>
          <w:lang w:val="id" w:eastAsia="en-US"/>
        </w:rPr>
        <w:t xml:space="preserve">yg telah terintegrasi ke </w:t>
      </w:r>
      <w:r w:rsidRPr="00E34D0A">
        <w:rPr>
          <w:rFonts w:ascii="Times New Roman" w:eastAsia="Times New Roman" w:hAnsi="Times New Roman" w:cs="Times New Roman"/>
          <w:i/>
          <w:sz w:val="20"/>
          <w:szCs w:val="20"/>
          <w:lang w:val="id" w:eastAsia="en-US"/>
        </w:rPr>
        <w:t>smartphone</w:t>
      </w:r>
      <w:r w:rsidRPr="00E34D0A">
        <w:rPr>
          <w:rFonts w:ascii="Times New Roman" w:eastAsia="Times New Roman" w:hAnsi="Times New Roman" w:cs="Times New Roman"/>
          <w:sz w:val="20"/>
          <w:szCs w:val="20"/>
          <w:lang w:val="id" w:eastAsia="en-US"/>
        </w:rPr>
        <w:t>. Sinyal yang direkam dianalisis oleh aplikasi yang dikembangkan di lingkungan android. Menganalisis gaya berjalan dilakukan untuk mengukur tingkat keseimbangan pasien RA. Hasilnya pasien yang memiliki APRA yang tinggi mimiliki gaya berjalan yang tidak stabil. Semua penilaian telah terbukti valid untuk dapat dipakai oleh pasien RA</w:t>
      </w:r>
      <w:r w:rsidRPr="00E34D0A">
        <w:rPr>
          <w:rFonts w:ascii="Times New Roman" w:eastAsia="Times New Roman" w:hAnsi="Times New Roman" w:cs="Times New Roman"/>
          <w:sz w:val="20"/>
          <w:szCs w:val="20"/>
          <w:lang w:val="id-ID" w:eastAsia="en-US"/>
        </w:rPr>
        <w:t>.</w:t>
      </w:r>
    </w:p>
    <w:p w14:paraId="6B52C4E2"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r w:rsidRPr="00E34D0A">
        <w:rPr>
          <w:rFonts w:ascii="Times New Roman" w:eastAsia="Times New Roman" w:hAnsi="Times New Roman" w:cs="Times New Roman"/>
          <w:sz w:val="20"/>
          <w:szCs w:val="20"/>
          <w:lang w:val="id" w:eastAsia="en-US"/>
        </w:rPr>
        <w:t xml:space="preserve">Penilaian obyektif lain yaitu berupa penilaian Range Of Motion (ROM) </w:t>
      </w:r>
      <w:r w:rsidRPr="00E34D0A">
        <w:rPr>
          <w:rFonts w:ascii="Times New Roman" w:eastAsia="Times New Roman" w:hAnsi="Times New Roman" w:cs="Times New Roman"/>
          <w:sz w:val="20"/>
          <w:szCs w:val="20"/>
          <w:lang w:val="id-ID" w:eastAsia="en-US"/>
        </w:rPr>
        <w:t xml:space="preserve">yang </w:t>
      </w:r>
      <w:r w:rsidRPr="00E34D0A">
        <w:rPr>
          <w:rFonts w:ascii="Times New Roman" w:eastAsia="Times New Roman" w:hAnsi="Times New Roman" w:cs="Times New Roman"/>
          <w:sz w:val="20"/>
          <w:szCs w:val="20"/>
          <w:lang w:val="id" w:eastAsia="en-US"/>
        </w:rPr>
        <w:t>juga dilakukan dalam studi PARADE diminggu ke 1. ROM berperan dalam peningkatan kekuatan otot</w:t>
      </w:r>
      <w:r w:rsidRPr="00E34D0A">
        <w:rPr>
          <w:rFonts w:ascii="Times New Roman" w:eastAsia="Times New Roman" w:hAnsi="Times New Roman" w:cs="Times New Roman"/>
          <w:sz w:val="20"/>
          <w:szCs w:val="20"/>
          <w:lang w:val="id-ID" w:eastAsia="en-US"/>
        </w:rPr>
        <w:t xml:space="preserve"> </w:t>
      </w:r>
      <w:r w:rsidRPr="00E34D0A">
        <w:rPr>
          <w:rFonts w:ascii="Times New Roman" w:eastAsia="Times New Roman" w:hAnsi="Times New Roman" w:cs="Times New Roman"/>
          <w:sz w:val="20"/>
          <w:szCs w:val="20"/>
          <w:lang w:val="id-ID" w:eastAsia="en-US"/>
        </w:rPr>
        <w:fldChar w:fldCharType="begin" w:fldLock="1"/>
      </w:r>
      <w:r w:rsidRPr="00E34D0A">
        <w:rPr>
          <w:rFonts w:ascii="Times New Roman" w:eastAsia="Times New Roman" w:hAnsi="Times New Roman" w:cs="Times New Roman"/>
          <w:sz w:val="20"/>
          <w:szCs w:val="20"/>
          <w:lang w:val="id-ID" w:eastAsia="en-US"/>
        </w:rPr>
        <w:instrText>ADDIN CSL_CITATION {"citationItems":[{"id":"ITEM-1","itemData":{"DOI":"10.1177/1753193414533754","ISBN":"2043-6289 (Electronic)\\r0266-7681 (Linking)","ISSN":"20436289","PMID":"24859993","abstract":"The purpose of this study was to measure the functional range of motion of the finger joints needed to perform activities of daily living. Using the Sollerman hand grip function test, 20 activities were assessed in ten volunteers. The active and passive range of motion was measured with a computerized electric goniometer. The position of each finger joint was evaluated in the pre-grasp and grasp positions. The functional range of motion was defined as the range required to perform 90% of the activities, utilizing the pre-grasp and grasp measurements. The functional range of motion was 19°-71°, 23°-87°, and 10°-64° at the metacarpophalangeal, proximal interphalangeal, and distal interphalangeal joints, respectively. This represents 48%, 59%, and 60% of the active motion of these joints, respectively. There was a significant difference in the functional range of motion between the joints of the fingers, with the ulnar digits having greater active and functional range. The functional range of motion is important for directing indications for surgery and rehabilitation, and assessing outcome of treatment.","author":[{"dropping-particle":"","family":"Bain","given":"G. I.","non-dropping-particle":"","parse-names":false,"suffix":""},{"dropping-particle":"","family":"Polites","given":"N.","non-dropping-particle":"","parse-names":false,"suffix":""},{"dropping-particle":"","family":"Higgs","given":"B. G.","non-dropping-particle":"","parse-names":false,"suffix":""},{"dropping-particle":"","family":"Heptinstall","given":"R. J.","non-dropping-particle":"","parse-names":false,"suffix":""},{"dropping-particle":"","family":"McGrath","given":"A. M.","non-dropping-particle":"","parse-names":false,"suffix":""}],"container-title":"Journal of Hand Surgery: European Volume","id":"ITEM-1","issue":"4","issued":{"date-parts":[["2015"]]},"page":"406-411","title":"The functional range of motion of the finger joints","type":"article-journal","volume":"40"},"uris":["http://www.mendeley.com/documents/?uuid=3e0687b5-7fb2-4923-a29c-2016e3d65c3e"]}],"mendeley":{"formattedCitation":"(Bain, Polites, Higgs, Heptinstall, &amp; McGrath, 2015)","plainTextFormattedCitation":"(Bain, Polites, Higgs, Heptinstall, &amp; McGrath, 2015)","previouslyFormattedCitation":"(Bain, Polites, Higgs, Heptinstall, &amp; McGrath, 2015)"},"properties":{"noteIndex":0},"schema":"https://github.com/citation-style-language/schema/raw/master/csl-citation.json"}</w:instrText>
      </w:r>
      <w:r w:rsidRPr="00E34D0A">
        <w:rPr>
          <w:rFonts w:ascii="Times New Roman" w:eastAsia="Times New Roman" w:hAnsi="Times New Roman" w:cs="Times New Roman"/>
          <w:sz w:val="20"/>
          <w:szCs w:val="20"/>
          <w:lang w:val="id-ID" w:eastAsia="en-US"/>
        </w:rPr>
        <w:fldChar w:fldCharType="separate"/>
      </w:r>
      <w:r w:rsidRPr="00E34D0A">
        <w:rPr>
          <w:rFonts w:ascii="Times New Roman" w:eastAsia="Times New Roman" w:hAnsi="Times New Roman" w:cs="Times New Roman"/>
          <w:sz w:val="20"/>
          <w:szCs w:val="20"/>
          <w:lang w:val="id-ID" w:eastAsia="en-US"/>
        </w:rPr>
        <w:t>(Bain, Polites, Higgs, Heptinstall, &amp; McGrath, 2015)</w:t>
      </w:r>
      <w:r w:rsidRPr="00E34D0A">
        <w:rPr>
          <w:rFonts w:ascii="Times New Roman" w:eastAsia="Times New Roman" w:hAnsi="Times New Roman" w:cs="Times New Roman"/>
          <w:sz w:val="20"/>
          <w:szCs w:val="20"/>
          <w:lang w:val="en-US" w:eastAsia="en-US"/>
        </w:rPr>
        <w:fldChar w:fldCharType="end"/>
      </w:r>
      <w:r w:rsidRPr="00E34D0A">
        <w:rPr>
          <w:rFonts w:ascii="Times New Roman" w:eastAsia="Times New Roman" w:hAnsi="Times New Roman" w:cs="Times New Roman"/>
          <w:sz w:val="20"/>
          <w:szCs w:val="20"/>
          <w:lang w:val="id" w:eastAsia="en-US"/>
        </w:rPr>
        <w:t>.</w:t>
      </w:r>
    </w:p>
    <w:p w14:paraId="6157F647"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068FFC74"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r w:rsidRPr="00E34D0A">
        <w:rPr>
          <w:rFonts w:ascii="Times New Roman" w:eastAsia="Times New Roman" w:hAnsi="Times New Roman" w:cs="Times New Roman"/>
          <w:sz w:val="20"/>
          <w:szCs w:val="20"/>
          <w:lang w:val="id" w:eastAsia="en-US"/>
        </w:rPr>
        <w:t xml:space="preserve">Penilaian ROM dilakukan sendiri oleh pasien RA dirumah menggunakan </w:t>
      </w:r>
      <w:r w:rsidRPr="00E34D0A">
        <w:rPr>
          <w:rFonts w:ascii="Times New Roman" w:eastAsia="Times New Roman" w:hAnsi="Times New Roman" w:cs="Times New Roman"/>
          <w:i/>
          <w:sz w:val="20"/>
          <w:szCs w:val="20"/>
          <w:lang w:val="id" w:eastAsia="en-US"/>
        </w:rPr>
        <w:t xml:space="preserve">smartphone </w:t>
      </w:r>
      <w:r w:rsidRPr="00E34D0A">
        <w:rPr>
          <w:rFonts w:ascii="Times New Roman" w:eastAsia="Times New Roman" w:hAnsi="Times New Roman" w:cs="Times New Roman"/>
          <w:sz w:val="20"/>
          <w:szCs w:val="20"/>
          <w:lang w:val="id" w:eastAsia="en-US"/>
        </w:rPr>
        <w:t>yang sebelumnya telah mengunduh aplikasi PARADE. Hal ini dilakukan untuk melihat hubungan ROM dengan tingkat nyeri sendi yang dialami pasien RA. Hasilnya menunjukkan bahwa semakin parah tingkat nyeri, semakin sulit pasien tersebut melakukan ROM. Walaupun demikian, 73,2% pasien RA tetap memilih melakukan perawatan terhadap penyakitnya menggunakan aplikasi seluler dibandingkan perawatan klinis (Crouthamel et al., 2018)</w:t>
      </w:r>
      <w:r w:rsidRPr="00E34D0A">
        <w:rPr>
          <w:rFonts w:ascii="Times New Roman" w:eastAsia="Times New Roman" w:hAnsi="Times New Roman" w:cs="Times New Roman"/>
          <w:sz w:val="20"/>
          <w:szCs w:val="20"/>
          <w:lang w:val="id-ID" w:eastAsia="en-US"/>
        </w:rPr>
        <w:t>.</w:t>
      </w:r>
    </w:p>
    <w:p w14:paraId="5CD4AEE1"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6645C52D"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b/>
          <w:sz w:val="20"/>
          <w:szCs w:val="20"/>
          <w:lang w:val="id-ID" w:eastAsia="en-US"/>
        </w:rPr>
      </w:pPr>
      <w:r w:rsidRPr="00E34D0A">
        <w:rPr>
          <w:rFonts w:ascii="Times New Roman" w:eastAsia="Times New Roman" w:hAnsi="Times New Roman" w:cs="Times New Roman"/>
          <w:b/>
          <w:sz w:val="20"/>
          <w:szCs w:val="20"/>
          <w:lang w:val="id" w:eastAsia="en-US"/>
        </w:rPr>
        <w:t xml:space="preserve">Pengukuran kekuatan genggaman tangan menggunakan </w:t>
      </w:r>
      <w:r w:rsidRPr="00E34D0A">
        <w:rPr>
          <w:rFonts w:ascii="Times New Roman" w:eastAsia="Times New Roman" w:hAnsi="Times New Roman" w:cs="Times New Roman"/>
          <w:b/>
          <w:sz w:val="20"/>
          <w:szCs w:val="20"/>
          <w:lang w:val="id-ID" w:eastAsia="en-US"/>
        </w:rPr>
        <w:t>h</w:t>
      </w:r>
      <w:r w:rsidRPr="00E34D0A">
        <w:rPr>
          <w:rFonts w:ascii="Times New Roman" w:eastAsia="Times New Roman" w:hAnsi="Times New Roman" w:cs="Times New Roman"/>
          <w:b/>
          <w:sz w:val="20"/>
          <w:szCs w:val="20"/>
          <w:lang w:val="id" w:eastAsia="en-US"/>
        </w:rPr>
        <w:t xml:space="preserve">andgrip </w:t>
      </w:r>
      <w:r w:rsidRPr="00E34D0A">
        <w:rPr>
          <w:rFonts w:ascii="Times New Roman" w:eastAsia="Times New Roman" w:hAnsi="Times New Roman" w:cs="Times New Roman"/>
          <w:b/>
          <w:sz w:val="20"/>
          <w:szCs w:val="20"/>
          <w:lang w:val="id-ID" w:eastAsia="en-US"/>
        </w:rPr>
        <w:t>di</w:t>
      </w:r>
      <w:r w:rsidRPr="00E34D0A">
        <w:rPr>
          <w:rFonts w:ascii="Times New Roman" w:eastAsia="Times New Roman" w:hAnsi="Times New Roman" w:cs="Times New Roman"/>
          <w:b/>
          <w:sz w:val="20"/>
          <w:szCs w:val="20"/>
          <w:lang w:val="id" w:eastAsia="en-US"/>
        </w:rPr>
        <w:t xml:space="preserve">namometer yang </w:t>
      </w:r>
      <w:r w:rsidRPr="00E34D0A">
        <w:rPr>
          <w:rFonts w:ascii="Times New Roman" w:eastAsia="Times New Roman" w:hAnsi="Times New Roman" w:cs="Times New Roman"/>
          <w:b/>
          <w:sz w:val="20"/>
          <w:szCs w:val="20"/>
          <w:lang w:val="id-ID" w:eastAsia="en-US"/>
        </w:rPr>
        <w:t>t</w:t>
      </w:r>
      <w:r w:rsidRPr="00E34D0A">
        <w:rPr>
          <w:rFonts w:ascii="Times New Roman" w:eastAsia="Times New Roman" w:hAnsi="Times New Roman" w:cs="Times New Roman"/>
          <w:b/>
          <w:sz w:val="20"/>
          <w:szCs w:val="20"/>
          <w:lang w:val="id" w:eastAsia="en-US"/>
        </w:rPr>
        <w:t xml:space="preserve">erhubung  ke </w:t>
      </w:r>
      <w:r w:rsidRPr="00E34D0A">
        <w:rPr>
          <w:rFonts w:ascii="Times New Roman" w:eastAsia="Times New Roman" w:hAnsi="Times New Roman" w:cs="Times New Roman"/>
          <w:b/>
          <w:i/>
          <w:sz w:val="20"/>
          <w:szCs w:val="20"/>
          <w:lang w:val="id" w:eastAsia="en-US"/>
        </w:rPr>
        <w:t>smartphone</w:t>
      </w:r>
      <w:r w:rsidRPr="00E34D0A">
        <w:rPr>
          <w:rFonts w:ascii="Times New Roman" w:eastAsia="Times New Roman" w:hAnsi="Times New Roman" w:cs="Times New Roman"/>
          <w:b/>
          <w:sz w:val="20"/>
          <w:szCs w:val="20"/>
          <w:lang w:val="id" w:eastAsia="en-US"/>
        </w:rPr>
        <w:t xml:space="preserve"> </w:t>
      </w:r>
      <w:r w:rsidRPr="00E34D0A">
        <w:rPr>
          <w:rFonts w:ascii="Times New Roman" w:eastAsia="Times New Roman" w:hAnsi="Times New Roman" w:cs="Times New Roman"/>
          <w:b/>
          <w:sz w:val="20"/>
          <w:szCs w:val="20"/>
          <w:lang w:val="id" w:eastAsia="en-US"/>
        </w:rPr>
        <w:fldChar w:fldCharType="begin" w:fldLock="1"/>
      </w:r>
      <w:r w:rsidRPr="00E34D0A">
        <w:rPr>
          <w:rFonts w:ascii="Times New Roman" w:eastAsia="Times New Roman" w:hAnsi="Times New Roman" w:cs="Times New Roman"/>
          <w:b/>
          <w:sz w:val="20"/>
          <w:szCs w:val="20"/>
          <w:lang w:val="id" w:eastAsia="en-US"/>
        </w:rPr>
        <w:instrText>ADDIN CSL_CITATION {"citationItems":[{"id":"ITEM-1","itemData":{"DOI":"10.1093/rheumatology/kew006","ISBN":"1462-0324","ISSN":"14620332","PMID":"26867731","abstract":"OBJECTIVE: The aim was to analyse the accuracy of a hand dynamometer connected to a smartphone to assess RA disease activity through the measurement of handgrip strength (HGS). METHODS: Eighty-two RA patients participated in this prospective study. Three types of HGS were assessed: power (Po), pinch (Pi) and tripod (T). An interactive mobile application was developed to capture grip measures. A unilinear regression analysis between HGS and DAS28 was performed. A multivariate regression analysis to identify independent variables related to HGS was also conducted. RESULTS: Sixty-three patients (76.8%) were female. Mean age was 61.3 years. At baseline, a negative correlation between the three HGS measures and DAS28 score was found, as follows: Po, r = -0.65 (95% CI: -0.76, -0.51, P &lt; 0.001); Pi, r= -0.42 (95% CI: -0.59, -0.23, P &lt; 0.001); and T, r = -0.47 (95% CI: -0.63, -0.29, P &lt; 0.001). In a longitudinal analysis of 32 patients, a negative correlation between DeltaPo grip and DeltaDAS28 was found (r = -0.76, 95% CI: -0.88, -0.56). Po grip was independently correlated with male sex (95% CI: 1.49, 4.14, P = 0.002), whereas variables inversely correlated with Po grip were disease duration (95% CI: -2.71, -1.34, P = 0.03), patient global assessment (95% CI: -2.41, -1.1, P &lt; 0.001) and CRP level (95% CI: -3.56, -1.08, P &lt; 0.001). CONCLUSION: HGS assessed by a hand dynamometer connected to a smartphone represents an innovative health technology solution that could prompt the self-assessment of RA disease activity in an outpatient setting.","author":[{"dropping-particle":"","family":"Espinoza","given":"Francisco","non-dropping-particle":"","parse-names":false,"suffix":""},{"dropping-particle":"","family":"Blay","given":"Pierre","non-dropping-particle":"Le","parse-names":false,"suffix":""},{"dropping-particle":"","family":"Coulon","given":"Denis","non-dropping-particle":"","parse-names":false,"suffix":""},{"dropping-particle":"","family":"Lieu","given":"Sylvain","non-dropping-particle":"","parse-names":false,"suffix":""},{"dropping-particle":"","family":"Munro","given":"Janet","non-dropping-particle":"","parse-names":false,"suffix":""},{"dropping-particle":"","family":"Jorgensen","given":"Christian","non-dropping-particle":"","parse-names":false,"suffix":""},{"dropping-particle":"","family":"Pers","given":"Yves Marie","non-dropping-particle":"","parse-names":false,"suffix":""}],"container-title":"Rheumatology (United Kingdom)","id":"ITEM-1","issue":"5","issued":{"date-parts":[["2016"]]},"page":"897-901","title":"Handgrip strength measured by a dynamometer connected to a smartphone: A new applied health technology solution for the self-assessment of rheumatoid arthritis disease activity","type":"article-journal","volume":"55"},"uris":["http://www.mendeley.com/documents/?uuid=311e86be-2c17-4b4a-b5d9-917acac3cb98"]}],"mendeley":{"formattedCitation":"(Espinoza et al., 2016)","plainTextFormattedCitation":"(Espinoza et al., 2016)","previouslyFormattedCitation":"(Espinoza et al., 2016)"},"properties":{"noteIndex":0},"schema":"https://github.com/citation-style-language/schema/raw/master/csl-citation.json"}</w:instrText>
      </w:r>
      <w:r w:rsidRPr="00E34D0A">
        <w:rPr>
          <w:rFonts w:ascii="Times New Roman" w:eastAsia="Times New Roman" w:hAnsi="Times New Roman" w:cs="Times New Roman"/>
          <w:b/>
          <w:sz w:val="20"/>
          <w:szCs w:val="20"/>
          <w:lang w:val="id" w:eastAsia="en-US"/>
        </w:rPr>
        <w:fldChar w:fldCharType="separate"/>
      </w:r>
      <w:r w:rsidRPr="00E34D0A">
        <w:rPr>
          <w:rFonts w:ascii="Times New Roman" w:eastAsia="Times New Roman" w:hAnsi="Times New Roman" w:cs="Times New Roman"/>
          <w:b/>
          <w:sz w:val="20"/>
          <w:szCs w:val="20"/>
          <w:lang w:val="id" w:eastAsia="en-US"/>
        </w:rPr>
        <w:t>(Espinoza et al., 2016)</w:t>
      </w:r>
      <w:r w:rsidRPr="00E34D0A">
        <w:rPr>
          <w:rFonts w:ascii="Times New Roman" w:eastAsia="Times New Roman" w:hAnsi="Times New Roman" w:cs="Times New Roman"/>
          <w:sz w:val="20"/>
          <w:szCs w:val="20"/>
          <w:lang w:val="en-US" w:eastAsia="en-US"/>
        </w:rPr>
        <w:fldChar w:fldCharType="end"/>
      </w:r>
    </w:p>
    <w:p w14:paraId="1DAA4E94"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r w:rsidRPr="00E34D0A">
        <w:rPr>
          <w:rFonts w:ascii="Times New Roman" w:eastAsia="Times New Roman" w:hAnsi="Times New Roman" w:cs="Times New Roman"/>
          <w:sz w:val="20"/>
          <w:szCs w:val="20"/>
          <w:lang w:val="id" w:eastAsia="en-US"/>
        </w:rPr>
        <w:t xml:space="preserve">Menilai kekuatan otot tangan merupakan salah satu elemen dalam melakukan penilaian terhadap pasien dengan RA </w:t>
      </w:r>
      <w:r w:rsidRPr="00E34D0A">
        <w:rPr>
          <w:rFonts w:ascii="Times New Roman" w:eastAsia="Times New Roman" w:hAnsi="Times New Roman" w:cs="Times New Roman"/>
          <w:sz w:val="20"/>
          <w:szCs w:val="20"/>
          <w:lang w:val="id" w:eastAsia="en-US"/>
        </w:rPr>
        <w:fldChar w:fldCharType="begin" w:fldLock="1"/>
      </w:r>
      <w:r w:rsidRPr="00E34D0A">
        <w:rPr>
          <w:rFonts w:ascii="Times New Roman" w:eastAsia="Times New Roman" w:hAnsi="Times New Roman" w:cs="Times New Roman"/>
          <w:sz w:val="20"/>
          <w:szCs w:val="20"/>
          <w:lang w:val="id" w:eastAsia="en-US"/>
        </w:rPr>
        <w:instrText>ADDIN CSL_CITATION {"citationItems":[{"id":"ITEM-1","itemData":{"DOI":"10.1186/1471-2474-15-336","ISBN":"1471247415336","ISSN":"14712474","PMID":"25287605","abstract":"BACKGROUND: Grip strength correlates with personal factors such as gender, age and nutritional status and has a good inter-rater reliability. It reflects fairly well how much people can use their hands.The Disabilities of the Arm, Shoulder and Hand (DASH) Outcome Measure 3 is a 30-item, self-report, questionnaire that reflects the patients' opinion on their disability due to upper-limb disorders. We assessed if grip strength and grip strength ratio correlate with DASH score.\\n\\nMETHODS: In 3 groups (20 healthy volunteers, 17 patients after distal radius fractures, 12 patients with different hand/wrist conditions) grip strength and DASH scores (items 1-21, 22-30 and total) were assessed. To exclude personal factors grip strengths in the injured or non-dominant hand and grip strength ratios (grip strength in the injured or non-dominant hand divided by grip strength in the non-injured or dominant hand) were assessed too. Results were analyzed groups using Pearson Correlation Coefficients and with a multivariate ANOVA.\\n\\nRESULTS: Grip strength ratio was 0.97 in healthy volunteers, 0.52 in patients after distal radius fracture and 0.74 in patients with various other hand/wrist disorders.Significant correlations were found between the grip strength ratio and DASH as well as DASH subsections in all groups and between DASH scores and grip strength in some. The correlations between the ratio of the grip strength (GSR) and DASH were much stronger than the correlation between grip strength and DASH. This emphasizes the value of the GSR. Age showed no correlation with grip strength ratio using a multivariate ANOVA.\\n\\nCONCLUSION: Grip strength ratio correlates well with the DASH score in different hand and wrist conditions. It is a valuable tool to assess patients that speak a different language and have problems with the non-dominant hand and probably easier to follow over time than the DASH score, which is time consuming to fill in and process.","author":[{"dropping-particle":"","family":"Beumer","given":"Annechien","non-dropping-particle":"","parse-names":false,"suffix":""},{"dropping-particle":"","family":"Lindau","given":"Tommy R.","non-dropping-particle":"","parse-names":false,"suffix":""}],"container-title":"BMC Musculoskeletal Disorders","id":"ITEM-1","issue":"1","issued":{"date-parts":[["2014"]]},"page":"1-5","title":"Grip strength ratio: A grip strength measurement that correlates well with DASH score in different hand/wrist conditions","type":"article-journal","volume":"15"},"uris":["http://www.mendeley.com/documents/?uuid=cd5b0f27-9d43-4045-98e3-6b86fa5de489"]}],"mendeley":{"formattedCitation":"(Beumer &amp; Lindau, 2014)","plainTextFormattedCitation":"(Beumer &amp; Lindau, 2014)","previouslyFormattedCitation":"(Beumer &amp; Lindau, 2014)"},"properties":{"noteIndex":0},"schema":"https://github.com/citation-style-language/schema/raw/master/csl-citation.json"}</w:instrText>
      </w:r>
      <w:r w:rsidRPr="00E34D0A">
        <w:rPr>
          <w:rFonts w:ascii="Times New Roman" w:eastAsia="Times New Roman" w:hAnsi="Times New Roman" w:cs="Times New Roman"/>
          <w:sz w:val="20"/>
          <w:szCs w:val="20"/>
          <w:lang w:val="id" w:eastAsia="en-US"/>
        </w:rPr>
        <w:fldChar w:fldCharType="separate"/>
      </w:r>
      <w:r w:rsidRPr="00E34D0A">
        <w:rPr>
          <w:rFonts w:ascii="Times New Roman" w:eastAsia="Times New Roman" w:hAnsi="Times New Roman" w:cs="Times New Roman"/>
          <w:sz w:val="20"/>
          <w:szCs w:val="20"/>
          <w:lang w:val="id" w:eastAsia="en-US"/>
        </w:rPr>
        <w:t>(Beumer &amp; Lindau, 2014)</w:t>
      </w:r>
      <w:r w:rsidRPr="00E34D0A">
        <w:rPr>
          <w:rFonts w:ascii="Times New Roman" w:eastAsia="Times New Roman" w:hAnsi="Times New Roman" w:cs="Times New Roman"/>
          <w:sz w:val="20"/>
          <w:szCs w:val="20"/>
          <w:lang w:val="en-US" w:eastAsia="en-US"/>
        </w:rPr>
        <w:fldChar w:fldCharType="end"/>
      </w:r>
      <w:r w:rsidRPr="00E34D0A">
        <w:rPr>
          <w:rFonts w:ascii="Times New Roman" w:eastAsia="Times New Roman" w:hAnsi="Times New Roman" w:cs="Times New Roman"/>
          <w:sz w:val="20"/>
          <w:szCs w:val="20"/>
          <w:lang w:val="id" w:eastAsia="en-US"/>
        </w:rPr>
        <w:t xml:space="preserve">. Penelitian sebelumnya telah menujukkan bahwa terdapat penurunan kekuatan genggaman tangan pada pasien </w:t>
      </w:r>
      <w:r w:rsidRPr="00E34D0A">
        <w:rPr>
          <w:rFonts w:ascii="Times New Roman" w:eastAsia="Times New Roman" w:hAnsi="Times New Roman" w:cs="Times New Roman"/>
          <w:sz w:val="20"/>
          <w:szCs w:val="20"/>
          <w:lang w:val="id" w:eastAsia="en-US"/>
        </w:rPr>
        <w:lastRenderedPageBreak/>
        <w:t xml:space="preserve">RA </w:t>
      </w:r>
      <w:r w:rsidRPr="00E34D0A">
        <w:rPr>
          <w:rFonts w:ascii="Times New Roman" w:eastAsia="Times New Roman" w:hAnsi="Times New Roman" w:cs="Times New Roman"/>
          <w:sz w:val="20"/>
          <w:szCs w:val="20"/>
          <w:lang w:val="id" w:eastAsia="en-US"/>
        </w:rPr>
        <w:fldChar w:fldCharType="begin" w:fldLock="1"/>
      </w:r>
      <w:r w:rsidRPr="00E34D0A">
        <w:rPr>
          <w:rFonts w:ascii="Times New Roman" w:eastAsia="Times New Roman" w:hAnsi="Times New Roman" w:cs="Times New Roman"/>
          <w:sz w:val="20"/>
          <w:szCs w:val="20"/>
          <w:lang w:val="id" w:eastAsia="en-US"/>
        </w:rPr>
        <w:instrText>ADDIN CSL_CITATION {"citationItems":[{"id":"ITEM-1","itemData":{"DOI":"10.1186/s42358-018-0020-1","ISSN":"2523-3106","author":[{"dropping-particle":"","family":"Sferra da Silva","given":"Graziela","non-dropping-particle":"","parse-names":false,"suffix":""},{"dropping-particle":"","family":"Almeida Lourenço","given":"Mariana","non-dropping-particle":"de","parse-names":false,"suffix":""},{"dropping-particle":"","family":"Assis","given":"Marcos Renato","non-dropping-particle":"de","parse-names":false,"suffix":""}],"container-title":"Advances in Rheumatology","id":"ITEM-1","issue":"1","issued":{"date-parts":[["2018"]]},"page":"20","publisher":"Advances in Rheumatology","title":"Hand strength in patients with RA correlates strongly with function but not with activity of disease","type":"article-journal","volume":"58"},"uris":["http://www.mendeley.com/documents/?uuid=d6d6a727-c41e-4f4c-8560-c5f07e223717"]}],"mendeley":{"formattedCitation":"(Sferra da Silva, de Almeida Lourenço, &amp; de Assis, 2018)","plainTextFormattedCitation":"(Sferra da Silva, de Almeida Lourenço, &amp; de Assis, 2018)","previouslyFormattedCitation":"(Sferra da Silva, de Almeida Lourenço, &amp; de Assis, 2018)"},"properties":{"noteIndex":0},"schema":"https://github.com/citation-style-language/schema/raw/master/csl-citation.json"}</w:instrText>
      </w:r>
      <w:r w:rsidRPr="00E34D0A">
        <w:rPr>
          <w:rFonts w:ascii="Times New Roman" w:eastAsia="Times New Roman" w:hAnsi="Times New Roman" w:cs="Times New Roman"/>
          <w:sz w:val="20"/>
          <w:szCs w:val="20"/>
          <w:lang w:val="id" w:eastAsia="en-US"/>
        </w:rPr>
        <w:fldChar w:fldCharType="separate"/>
      </w:r>
      <w:r w:rsidRPr="00E34D0A">
        <w:rPr>
          <w:rFonts w:ascii="Times New Roman" w:eastAsia="Times New Roman" w:hAnsi="Times New Roman" w:cs="Times New Roman"/>
          <w:sz w:val="20"/>
          <w:szCs w:val="20"/>
          <w:lang w:val="id" w:eastAsia="en-US"/>
        </w:rPr>
        <w:t>(Sferra da Silva, de Almeida Lourenço, &amp; de Assis, 2018)</w:t>
      </w:r>
      <w:r w:rsidRPr="00E34D0A">
        <w:rPr>
          <w:rFonts w:ascii="Times New Roman" w:eastAsia="Times New Roman" w:hAnsi="Times New Roman" w:cs="Times New Roman"/>
          <w:sz w:val="20"/>
          <w:szCs w:val="20"/>
          <w:lang w:val="en-US" w:eastAsia="en-US"/>
        </w:rPr>
        <w:fldChar w:fldCharType="end"/>
      </w:r>
      <w:r w:rsidRPr="00E34D0A">
        <w:rPr>
          <w:rFonts w:ascii="Times New Roman" w:eastAsia="Times New Roman" w:hAnsi="Times New Roman" w:cs="Times New Roman"/>
          <w:sz w:val="20"/>
          <w:szCs w:val="20"/>
          <w:lang w:val="id" w:eastAsia="en-US"/>
        </w:rPr>
        <w:t>. Alat yang digunakan untuk menilai kekuatan genggaman tangan</w:t>
      </w:r>
      <w:r w:rsidRPr="00E34D0A">
        <w:rPr>
          <w:rFonts w:ascii="Times New Roman" w:eastAsia="Times New Roman" w:hAnsi="Times New Roman" w:cs="Times New Roman"/>
          <w:sz w:val="20"/>
          <w:szCs w:val="20"/>
          <w:lang w:val="id-ID" w:eastAsia="en-US"/>
        </w:rPr>
        <w:t xml:space="preserve"> pasien RA</w:t>
      </w:r>
      <w:r w:rsidRPr="00E34D0A">
        <w:rPr>
          <w:rFonts w:ascii="Times New Roman" w:eastAsia="Times New Roman" w:hAnsi="Times New Roman" w:cs="Times New Roman"/>
          <w:sz w:val="20"/>
          <w:szCs w:val="20"/>
          <w:lang w:val="id" w:eastAsia="en-US"/>
        </w:rPr>
        <w:t xml:space="preserve"> yaitu berupa Handgrip </w:t>
      </w:r>
      <w:r w:rsidRPr="00E34D0A">
        <w:rPr>
          <w:rFonts w:ascii="Times New Roman" w:eastAsia="Times New Roman" w:hAnsi="Times New Roman" w:cs="Times New Roman"/>
          <w:sz w:val="20"/>
          <w:szCs w:val="20"/>
          <w:lang w:val="id" w:eastAsia="en-US"/>
        </w:rPr>
        <w:fldChar w:fldCharType="begin" w:fldLock="1"/>
      </w:r>
      <w:r w:rsidRPr="00E34D0A">
        <w:rPr>
          <w:rFonts w:ascii="Times New Roman" w:eastAsia="Times New Roman" w:hAnsi="Times New Roman" w:cs="Times New Roman"/>
          <w:sz w:val="20"/>
          <w:szCs w:val="20"/>
          <w:lang w:val="id" w:eastAsia="en-US"/>
        </w:rPr>
        <w:instrText>ADDIN CSL_CITATION {"citationItems":[{"id":"ITEM-1","itemData":{"DOI":"10.1002/acr.22102","ISBN":"2151-4658 (Electronic)\\r2151-464X (Linking)","ISSN":"2151464X","PMID":"23925924","abstract":"OBJECTIVE: To evaluate the effectiveness of a brief supervised education, self-management, and global upper extremity exercise training program, supplementing a home exercise regimen, for people with rheumatoid arthritis (RA; the Education, Self-Management, and Upper Extremity Exercise Training in People with Rheumatoid Arthritis [EXTRA] program).\\n\\nMETHODS: Adults with RA of ≤5 years' duration were randomized to receive either usual care or the EXTRA program comprising 4 (1-hour) group education, self-management, and global upper extremity exercise training sessions supplementing the first 2 weeks of a 12-week individualized, functional home exercise regimen in addition to usual care. Outcome measures were assessed at baseline, 12 weeks (primary end point), and 36 weeks and included the Disabilities of the Arm, Shoulder, and Hand questionnaire (primary outcome measure), the Grip Ability Test, handgrip strength (N), the Arthritis Self-Efficacy Scale (pain, function, and symptoms subscales), and the 28-joint Disease Activity Score.\\n\\nRESULTS: One hundred eight participants (26 men, mean ± SD age 55 ± 15 years, mean ± SD disease duration 20 ± 19 months) were randomized to receive either usual care (n = 56) or the EXTRA program (n = 52). At 12 weeks, there was a significant between-group difference in the mean change in disability (-6.8 [95% confidence interval (95% CI) -12.6, -1.0]; P = 0.022), function (-3.0 [95% CI -5.0, -0.5]; P = 0.011), nondominant handgrip strength (31.3N [95% CI 9.8, 52.8]; P = 0.009), self-efficacy (10.5 [95% CI 1.6, 19.5]; P = 0.021 for pain and 9.3 [95% CI 0.5, 18.2]; P = 0.039 for symptoms), and disease activity (-0.7 [95% CI -1.4, 0.0]; P = 0.047), all favoring the EXTRA program.\\n\\nCONCLUSION: The EXTRA program improves upper extremity disability, function, handgrip strength, and self-efficacy in people with RA, with no adverse effects on disease activity.","author":[{"dropping-particle":"","family":"Manning","given":"Victoria L.","non-dropping-particle":"","parse-names":false,"suffix":""},{"dropping-particle":"V.","family":"Hurley","given":"Michael","non-dropping-particle":"","parse-names":false,"suffix":""},{"dropping-particle":"","family":"Scott","given":"David L.","non-dropping-particle":"","parse-names":false,"suffix":""},{"dropping-particle":"","family":"Coker","given":"Bolaji","non-dropping-particle":"","parse-names":false,"suffix":""},{"dropping-particle":"","family":"Choy","given":"Ernest","non-dropping-particle":"","parse-names":false,"suffix":""},{"dropping-particle":"","family":"Bearne","given":"Lindsay M.","non-dropping-particle":"","parse-names":false,"suffix":""}],"container-title":"Arthritis Care and Research","id":"ITEM-1","issue":"2","issued":{"date-parts":[["2014"]]},"page":"217-227","title":"Education, self-management, and upper extremity exercise training in people with rheumatoid arthritis: A randomized controlled trial","type":"article-journal","volume":"66"},"uris":["http://www.mendeley.com/documents/?uuid=381dbe31-e74d-4c2c-ae46-0ccf930640f0"]}],"mendeley":{"formattedCitation":"(Manning et al., 2014)","plainTextFormattedCitation":"(Manning et al., 2014)","previouslyFormattedCitation":"(Manning et al., 2014)"},"properties":{"noteIndex":0},"schema":"https://github.com/citation-style-language/schema/raw/master/csl-citation.json"}</w:instrText>
      </w:r>
      <w:r w:rsidRPr="00E34D0A">
        <w:rPr>
          <w:rFonts w:ascii="Times New Roman" w:eastAsia="Times New Roman" w:hAnsi="Times New Roman" w:cs="Times New Roman"/>
          <w:sz w:val="20"/>
          <w:szCs w:val="20"/>
          <w:lang w:val="id" w:eastAsia="en-US"/>
        </w:rPr>
        <w:fldChar w:fldCharType="separate"/>
      </w:r>
      <w:r w:rsidRPr="00E34D0A">
        <w:rPr>
          <w:rFonts w:ascii="Times New Roman" w:eastAsia="Times New Roman" w:hAnsi="Times New Roman" w:cs="Times New Roman"/>
          <w:sz w:val="20"/>
          <w:szCs w:val="20"/>
          <w:lang w:val="id" w:eastAsia="en-US"/>
        </w:rPr>
        <w:t>(Manning et al., 2014)</w:t>
      </w:r>
      <w:r w:rsidRPr="00E34D0A">
        <w:rPr>
          <w:rFonts w:ascii="Times New Roman" w:eastAsia="Times New Roman" w:hAnsi="Times New Roman" w:cs="Times New Roman"/>
          <w:sz w:val="20"/>
          <w:szCs w:val="20"/>
          <w:lang w:val="en-US" w:eastAsia="en-US"/>
        </w:rPr>
        <w:fldChar w:fldCharType="end"/>
      </w:r>
      <w:r w:rsidRPr="00E34D0A">
        <w:rPr>
          <w:rFonts w:ascii="Times New Roman" w:eastAsia="Times New Roman" w:hAnsi="Times New Roman" w:cs="Times New Roman"/>
          <w:sz w:val="20"/>
          <w:szCs w:val="20"/>
          <w:lang w:val="id-ID" w:eastAsia="en-US"/>
        </w:rPr>
        <w:t>.</w:t>
      </w:r>
    </w:p>
    <w:p w14:paraId="29954794"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5EE7BB00"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r w:rsidRPr="00E34D0A">
        <w:rPr>
          <w:rFonts w:ascii="Times New Roman" w:eastAsia="Times New Roman" w:hAnsi="Times New Roman" w:cs="Times New Roman"/>
          <w:sz w:val="20"/>
          <w:szCs w:val="20"/>
          <w:lang w:val="id" w:eastAsia="en-US"/>
        </w:rPr>
        <w:t xml:space="preserve">Salah satu bentuk implementasi dalam perkembangan teknologi kesehatan yaitu adanya penilaian dalam pengukuran kekuatan genggaman otot melalui </w:t>
      </w:r>
      <w:r w:rsidRPr="00E34D0A">
        <w:rPr>
          <w:rFonts w:ascii="Times New Roman" w:eastAsia="Times New Roman" w:hAnsi="Times New Roman" w:cs="Times New Roman"/>
          <w:i/>
          <w:sz w:val="20"/>
          <w:szCs w:val="20"/>
          <w:lang w:val="id" w:eastAsia="en-US"/>
        </w:rPr>
        <w:t xml:space="preserve">smartphone. </w:t>
      </w:r>
      <w:r w:rsidRPr="00E34D0A">
        <w:rPr>
          <w:rFonts w:ascii="Times New Roman" w:eastAsia="Times New Roman" w:hAnsi="Times New Roman" w:cs="Times New Roman"/>
          <w:sz w:val="20"/>
          <w:szCs w:val="20"/>
          <w:lang w:val="id" w:eastAsia="en-US"/>
        </w:rPr>
        <w:t xml:space="preserve">Aplikasi ini mampu memberikan </w:t>
      </w:r>
      <w:r w:rsidRPr="00E34D0A">
        <w:rPr>
          <w:rFonts w:ascii="Times New Roman" w:eastAsia="Times New Roman" w:hAnsi="Times New Roman" w:cs="Times New Roman"/>
          <w:sz w:val="20"/>
          <w:szCs w:val="20"/>
          <w:lang w:val="id" w:eastAsia="en-US"/>
        </w:rPr>
        <w:lastRenderedPageBreak/>
        <w:t>kemudahan baik bagi pasien RA maupun bagi praktisi klinis khususnya perawat dalam hal melakukan pengkajian terhadap kekuatan otot pasien dengan RA. Sebuah perangkat yang terdiri dari Handgrip D</w:t>
      </w:r>
      <w:r w:rsidRPr="00E34D0A">
        <w:rPr>
          <w:rFonts w:ascii="Times New Roman" w:eastAsia="Times New Roman" w:hAnsi="Times New Roman" w:cs="Times New Roman"/>
          <w:sz w:val="20"/>
          <w:szCs w:val="20"/>
          <w:lang w:val="id-ID" w:eastAsia="en-US"/>
        </w:rPr>
        <w:t>i</w:t>
      </w:r>
      <w:r w:rsidRPr="00E34D0A">
        <w:rPr>
          <w:rFonts w:ascii="Times New Roman" w:eastAsia="Times New Roman" w:hAnsi="Times New Roman" w:cs="Times New Roman"/>
          <w:sz w:val="20"/>
          <w:szCs w:val="20"/>
          <w:lang w:val="id" w:eastAsia="en-US"/>
        </w:rPr>
        <w:t xml:space="preserve">namometer yang terhubung ke </w:t>
      </w:r>
      <w:r w:rsidRPr="00E34D0A">
        <w:rPr>
          <w:rFonts w:ascii="Times New Roman" w:eastAsia="Times New Roman" w:hAnsi="Times New Roman" w:cs="Times New Roman"/>
          <w:i/>
          <w:sz w:val="20"/>
          <w:szCs w:val="20"/>
          <w:lang w:val="id" w:eastAsia="en-US"/>
        </w:rPr>
        <w:t>smartphone</w:t>
      </w:r>
      <w:r w:rsidRPr="00E34D0A">
        <w:rPr>
          <w:rFonts w:ascii="Times New Roman" w:eastAsia="Times New Roman" w:hAnsi="Times New Roman" w:cs="Times New Roman"/>
          <w:sz w:val="20"/>
          <w:szCs w:val="20"/>
          <w:lang w:val="id" w:eastAsia="en-US"/>
        </w:rPr>
        <w:t xml:space="preserve"> telah dikembangkan untuk menilai kekuatan genggaman tangan terkait aktivitas penyakit RA. Handgrip</w:t>
      </w:r>
      <w:r w:rsidRPr="00E34D0A">
        <w:rPr>
          <w:rFonts w:ascii="Times New Roman" w:eastAsia="Times New Roman" w:hAnsi="Times New Roman" w:cs="Times New Roman"/>
          <w:i/>
          <w:sz w:val="20"/>
          <w:szCs w:val="20"/>
          <w:lang w:val="id" w:eastAsia="en-US"/>
        </w:rPr>
        <w:t xml:space="preserve"> </w:t>
      </w:r>
      <w:r w:rsidRPr="00E34D0A">
        <w:rPr>
          <w:rFonts w:ascii="Times New Roman" w:eastAsia="Times New Roman" w:hAnsi="Times New Roman" w:cs="Times New Roman"/>
          <w:sz w:val="20"/>
          <w:szCs w:val="20"/>
          <w:lang w:val="id" w:eastAsia="en-US"/>
        </w:rPr>
        <w:t xml:space="preserve">ini menggunakan dinamometer HD-BTA (Vernier </w:t>
      </w:r>
      <w:r w:rsidRPr="00E34D0A">
        <w:rPr>
          <w:rFonts w:ascii="Times New Roman" w:eastAsia="Times New Roman" w:hAnsi="Times New Roman" w:cs="Times New Roman"/>
          <w:i/>
          <w:sz w:val="20"/>
          <w:szCs w:val="20"/>
          <w:lang w:val="id" w:eastAsia="en-US"/>
        </w:rPr>
        <w:t>Software &amp; Technology</w:t>
      </w:r>
      <w:r w:rsidRPr="00E34D0A">
        <w:rPr>
          <w:rFonts w:ascii="Times New Roman" w:eastAsia="Times New Roman" w:hAnsi="Times New Roman" w:cs="Times New Roman"/>
          <w:sz w:val="20"/>
          <w:szCs w:val="20"/>
          <w:lang w:val="id" w:eastAsia="en-US"/>
        </w:rPr>
        <w:t>, Beaverton, OR, USA</w:t>
      </w:r>
      <w:r w:rsidRPr="00E34D0A">
        <w:rPr>
          <w:rFonts w:ascii="Times New Roman" w:eastAsia="Times New Roman" w:hAnsi="Times New Roman" w:cs="Times New Roman"/>
          <w:sz w:val="20"/>
          <w:szCs w:val="20"/>
          <w:lang w:val="id-ID" w:eastAsia="en-US"/>
        </w:rPr>
        <w:t>).</w:t>
      </w:r>
    </w:p>
    <w:p w14:paraId="7CE7FB46" w14:textId="77777777" w:rsidR="00DB286D" w:rsidRDefault="00DB286D"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sectPr w:rsidR="00DB286D" w:rsidSect="00DB286D">
          <w:type w:val="continuous"/>
          <w:pgSz w:w="12240" w:h="15840"/>
          <w:pgMar w:top="1440" w:right="1440" w:bottom="1440" w:left="1440" w:header="0" w:footer="720" w:gutter="0"/>
          <w:pgNumType w:start="1"/>
          <w:cols w:num="2" w:space="720"/>
        </w:sectPr>
      </w:pPr>
    </w:p>
    <w:p w14:paraId="7AFDDEB7" w14:textId="7505DC79"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78560C03"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r w:rsidRPr="00E34D0A">
        <w:rPr>
          <w:rFonts w:ascii="Times New Roman" w:eastAsia="Times New Roman" w:hAnsi="Times New Roman" w:cs="Times New Roman"/>
          <w:noProof/>
          <w:sz w:val="20"/>
          <w:szCs w:val="20"/>
          <w:lang w:val="id-ID"/>
        </w:rPr>
        <w:drawing>
          <wp:anchor distT="0" distB="0" distL="114300" distR="114300" simplePos="0" relativeHeight="251651584" behindDoc="1" locked="0" layoutInCell="1" allowOverlap="1" wp14:anchorId="08470E99" wp14:editId="2907AD78">
            <wp:simplePos x="0" y="0"/>
            <wp:positionH relativeFrom="column">
              <wp:posOffset>196740</wp:posOffset>
            </wp:positionH>
            <wp:positionV relativeFrom="paragraph">
              <wp:posOffset>59607</wp:posOffset>
            </wp:positionV>
            <wp:extent cx="5629275" cy="5334000"/>
            <wp:effectExtent l="0" t="0" r="9525" b="0"/>
            <wp:wrapNone/>
            <wp:docPr id="1" name="Picture 1" descr="E:\Kuliah UI\KELAS KMB C\Sistem Informasi Manajemen\UTS\flow chart 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uliah UI\KELAS KMB C\Sistem Informasi Manajemen\UTS\flow chart RA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9275" cy="533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17C0E9"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62505AD2"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3FB922A0"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3C722306"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01B6814A"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518A9AC5"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4D605BD3"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04AF797C"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5AD436A1"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1A409B41"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3B90BB25"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3A684C90"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4E4E0D26"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235B46AB"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7FB2DC1E"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0BB36E7A"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7DA1F04B"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488C735E"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4F32BC62"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6871D045"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714FCAA5"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1D1E0525"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23B810D1"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6769FA7D"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67BB8212"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1F79E5A0"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226AF2FC"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7BF86870"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03CB880D"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322F1BD6"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544BB4A9" w14:textId="77777777"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p>
    <w:p w14:paraId="6A9FAD3B" w14:textId="77777777" w:rsidR="00DB286D" w:rsidRDefault="00DB286D"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 w:eastAsia="en-US"/>
        </w:rPr>
      </w:pPr>
    </w:p>
    <w:p w14:paraId="0AC59391" w14:textId="77777777" w:rsidR="00DB286D" w:rsidRDefault="00DB286D"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 w:eastAsia="en-US"/>
        </w:rPr>
      </w:pPr>
    </w:p>
    <w:p w14:paraId="58BAE110" w14:textId="77777777" w:rsidR="00DB286D" w:rsidRDefault="00DB286D"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 w:eastAsia="en-US"/>
        </w:rPr>
      </w:pPr>
    </w:p>
    <w:p w14:paraId="14591648" w14:textId="77777777" w:rsidR="00DB286D" w:rsidRDefault="00DB286D"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 w:eastAsia="en-US"/>
        </w:rPr>
      </w:pPr>
    </w:p>
    <w:p w14:paraId="38B8781C" w14:textId="77777777" w:rsidR="00DB286D" w:rsidRDefault="00DB286D"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 w:eastAsia="en-US"/>
        </w:rPr>
      </w:pPr>
    </w:p>
    <w:p w14:paraId="3AE4C835" w14:textId="77777777" w:rsidR="00DB286D" w:rsidRDefault="00DB286D"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 w:eastAsia="en-US"/>
        </w:rPr>
        <w:sectPr w:rsidR="00DB286D" w:rsidSect="00DB286D">
          <w:type w:val="continuous"/>
          <w:pgSz w:w="12240" w:h="15840"/>
          <w:pgMar w:top="1440" w:right="1440" w:bottom="1440" w:left="1440" w:header="0" w:footer="720" w:gutter="0"/>
          <w:pgNumType w:start="1"/>
          <w:cols w:space="720"/>
        </w:sectPr>
      </w:pPr>
    </w:p>
    <w:p w14:paraId="775EA204" w14:textId="17E4AD9B" w:rsidR="00E34D0A" w:rsidRPr="00E34D0A" w:rsidRDefault="00E34D0A" w:rsidP="00E34D0A">
      <w:pPr>
        <w:autoSpaceDE w:val="0"/>
        <w:autoSpaceDN w:val="0"/>
        <w:adjustRightInd w:val="0"/>
        <w:spacing w:line="240" w:lineRule="auto"/>
        <w:ind w:right="2"/>
        <w:contextualSpacing w:val="0"/>
        <w:jc w:val="both"/>
        <w:rPr>
          <w:rFonts w:ascii="Times New Roman" w:eastAsia="Times New Roman" w:hAnsi="Times New Roman" w:cs="Times New Roman"/>
          <w:sz w:val="20"/>
          <w:szCs w:val="20"/>
          <w:lang w:val="id-ID" w:eastAsia="en-US"/>
        </w:rPr>
      </w:pPr>
      <w:r w:rsidRPr="00E34D0A">
        <w:rPr>
          <w:rFonts w:ascii="Times New Roman" w:eastAsia="Times New Roman" w:hAnsi="Times New Roman" w:cs="Times New Roman"/>
          <w:sz w:val="20"/>
          <w:szCs w:val="20"/>
          <w:lang w:val="id" w:eastAsia="en-US"/>
        </w:rPr>
        <w:lastRenderedPageBreak/>
        <w:t>Sebuah penelitian untuk menganalisis keakuratan Handgrip D</w:t>
      </w:r>
      <w:r w:rsidRPr="00E34D0A">
        <w:rPr>
          <w:rFonts w:ascii="Times New Roman" w:eastAsia="Times New Roman" w:hAnsi="Times New Roman" w:cs="Times New Roman"/>
          <w:sz w:val="20"/>
          <w:szCs w:val="20"/>
          <w:lang w:val="id-ID" w:eastAsia="en-US"/>
        </w:rPr>
        <w:t>i</w:t>
      </w:r>
      <w:r w:rsidRPr="00E34D0A">
        <w:rPr>
          <w:rFonts w:ascii="Times New Roman" w:eastAsia="Times New Roman" w:hAnsi="Times New Roman" w:cs="Times New Roman"/>
          <w:sz w:val="20"/>
          <w:szCs w:val="20"/>
          <w:lang w:val="id" w:eastAsia="en-US"/>
        </w:rPr>
        <w:t>namometer telah dilakukan di Rumah Sakit Universitas Lapeyronie Unit Imunologi dan Osteoartikular</w:t>
      </w:r>
      <w:r w:rsidRPr="00E34D0A">
        <w:rPr>
          <w:rFonts w:ascii="Times New Roman" w:eastAsia="Times New Roman" w:hAnsi="Times New Roman" w:cs="Times New Roman"/>
          <w:sz w:val="20"/>
          <w:szCs w:val="20"/>
          <w:lang w:val="id-ID" w:eastAsia="en-US"/>
        </w:rPr>
        <w:t xml:space="preserve">, </w:t>
      </w:r>
      <w:r w:rsidRPr="00E34D0A">
        <w:rPr>
          <w:rFonts w:ascii="Times New Roman" w:eastAsia="Times New Roman" w:hAnsi="Times New Roman" w:cs="Times New Roman"/>
          <w:sz w:val="20"/>
          <w:szCs w:val="20"/>
          <w:lang w:val="id" w:eastAsia="en-US"/>
        </w:rPr>
        <w:t xml:space="preserve">Perancis terhadap 82 pasien selama 6 bulan. Pengukuran ini dilakukan pada pagi hari terhadap 82 pasien RA saat melakukan kunjungan rawat jalan ke rumah sakit. Pengukuran dilakukan diruangan yang tenang. Pasien diuji sambil duduk </w:t>
      </w:r>
      <w:r w:rsidRPr="00E34D0A">
        <w:rPr>
          <w:rFonts w:ascii="Times New Roman" w:eastAsia="Times New Roman" w:hAnsi="Times New Roman" w:cs="Times New Roman"/>
          <w:sz w:val="20"/>
          <w:szCs w:val="20"/>
          <w:lang w:val="id" w:eastAsia="en-US"/>
        </w:rPr>
        <w:lastRenderedPageBreak/>
        <w:t>dengan siku tangan tertekuk 90 derajat dengan lengan bawah bertumpu diatas meja dalam posisi yang nyaman. Pasien diminta melakukan tiga kontraksi genggaman tangan. Untuk menstandarisasikan prosedur, terdapat panduan audiovisual untuk memant</w:t>
      </w:r>
      <w:r w:rsidRPr="00E34D0A">
        <w:rPr>
          <w:rFonts w:ascii="Times New Roman" w:eastAsia="Times New Roman" w:hAnsi="Times New Roman" w:cs="Times New Roman"/>
          <w:sz w:val="20"/>
          <w:szCs w:val="20"/>
          <w:lang w:val="id-ID" w:eastAsia="en-US"/>
        </w:rPr>
        <w:t>a</w:t>
      </w:r>
      <w:r w:rsidRPr="00E34D0A">
        <w:rPr>
          <w:rFonts w:ascii="Times New Roman" w:eastAsia="Times New Roman" w:hAnsi="Times New Roman" w:cs="Times New Roman"/>
          <w:sz w:val="20"/>
          <w:szCs w:val="20"/>
          <w:lang w:val="id" w:eastAsia="en-US"/>
        </w:rPr>
        <w:t>u pasien selama tes. Data direkam dalam basis data elektronik dan diselingi 30 menit istirahat. Semua nilai dinyatakan dalam kilogram.</w:t>
      </w:r>
    </w:p>
    <w:p w14:paraId="65AE88A4" w14:textId="77777777" w:rsidR="00E34D0A" w:rsidRPr="00E34D0A" w:rsidRDefault="00FA6D81" w:rsidP="00532151">
      <w:pPr>
        <w:spacing w:line="240" w:lineRule="auto"/>
        <w:ind w:right="2"/>
        <w:contextualSpacing w:val="0"/>
        <w:rPr>
          <w:rFonts w:ascii="Times New Roman" w:eastAsia="Times New Roman" w:hAnsi="Times New Roman" w:cs="Times New Roman"/>
          <w:b/>
          <w:sz w:val="24"/>
          <w:szCs w:val="20"/>
          <w:lang w:val="en-US" w:eastAsia="en-US"/>
        </w:rPr>
      </w:pPr>
      <w:r>
        <w:rPr>
          <w:rFonts w:ascii="Times New Roman" w:eastAsia="Times New Roman" w:hAnsi="Times New Roman" w:cs="Times New Roman"/>
          <w:b/>
          <w:sz w:val="24"/>
          <w:szCs w:val="20"/>
          <w:lang w:val="id-ID" w:eastAsia="en-US"/>
        </w:rPr>
        <w:lastRenderedPageBreak/>
        <w:t>PEMBAHASAN</w:t>
      </w:r>
    </w:p>
    <w:p w14:paraId="73BCDEEE" w14:textId="77777777" w:rsidR="00E34D0A" w:rsidRPr="00E34D0A" w:rsidRDefault="00E34D0A" w:rsidP="00E34D0A">
      <w:pPr>
        <w:spacing w:line="240" w:lineRule="auto"/>
        <w:ind w:right="2"/>
        <w:contextualSpacing w:val="0"/>
        <w:jc w:val="both"/>
        <w:rPr>
          <w:rFonts w:ascii="Times New Roman" w:eastAsia="Times New Roman" w:hAnsi="Times New Roman" w:cs="Times New Roman"/>
          <w:sz w:val="20"/>
          <w:szCs w:val="20"/>
          <w:lang w:val="en-US" w:eastAsia="en-US"/>
        </w:rPr>
      </w:pPr>
    </w:p>
    <w:p w14:paraId="2FC14B1F" w14:textId="77777777" w:rsidR="00E34D0A" w:rsidRPr="00E34D0A" w:rsidRDefault="00E34D0A" w:rsidP="00E34D0A">
      <w:pPr>
        <w:spacing w:line="240" w:lineRule="auto"/>
        <w:ind w:right="2"/>
        <w:contextualSpacing w:val="0"/>
        <w:jc w:val="both"/>
        <w:rPr>
          <w:rFonts w:ascii="Times New Roman" w:eastAsia="Times New Roman" w:hAnsi="Times New Roman" w:cs="Times New Roman"/>
          <w:sz w:val="20"/>
          <w:szCs w:val="20"/>
          <w:lang w:val="id-ID" w:eastAsia="en-US"/>
        </w:rPr>
      </w:pPr>
      <w:r w:rsidRPr="00E34D0A">
        <w:rPr>
          <w:rFonts w:ascii="Times New Roman" w:eastAsia="Times New Roman" w:hAnsi="Times New Roman" w:cs="Times New Roman"/>
          <w:sz w:val="20"/>
          <w:szCs w:val="20"/>
          <w:lang w:val="id" w:eastAsia="en-US"/>
        </w:rPr>
        <w:t xml:space="preserve">Perkembangan aplikasi </w:t>
      </w:r>
      <w:r w:rsidRPr="00E34D0A">
        <w:rPr>
          <w:rFonts w:ascii="Times New Roman" w:eastAsia="Times New Roman" w:hAnsi="Times New Roman" w:cs="Times New Roman"/>
          <w:i/>
          <w:sz w:val="20"/>
          <w:szCs w:val="20"/>
          <w:lang w:val="id" w:eastAsia="en-US"/>
        </w:rPr>
        <w:t xml:space="preserve">mobile </w:t>
      </w:r>
      <w:r w:rsidRPr="00E34D0A">
        <w:rPr>
          <w:rFonts w:ascii="Times New Roman" w:eastAsia="Times New Roman" w:hAnsi="Times New Roman" w:cs="Times New Roman"/>
          <w:sz w:val="20"/>
          <w:szCs w:val="20"/>
          <w:lang w:val="id" w:eastAsia="en-US"/>
        </w:rPr>
        <w:t xml:space="preserve">terus mengalami perluasan yang signifikan. Aplikasi yang merupakan salah satu hasil dari perkembangan teknologi dunia ini mampu menarik perhatian masyarakat karena tujuannya dalam mempermudah hidup manusia </w:t>
      </w:r>
      <w:r w:rsidRPr="00E34D0A">
        <w:rPr>
          <w:rFonts w:ascii="Times New Roman" w:eastAsia="Times New Roman" w:hAnsi="Times New Roman" w:cs="Times New Roman"/>
          <w:sz w:val="20"/>
          <w:szCs w:val="20"/>
          <w:lang w:val="id" w:eastAsia="en-US"/>
        </w:rPr>
        <w:fldChar w:fldCharType="begin" w:fldLock="1"/>
      </w:r>
      <w:r w:rsidRPr="00E34D0A">
        <w:rPr>
          <w:rFonts w:ascii="Times New Roman" w:eastAsia="Times New Roman" w:hAnsi="Times New Roman" w:cs="Times New Roman"/>
          <w:sz w:val="20"/>
          <w:szCs w:val="20"/>
          <w:lang w:val="id" w:eastAsia="en-US"/>
        </w:rPr>
        <w:instrText>ADDIN CSL_CITATION {"citationItems":[{"id":"ITEM-1","itemData":{"DOI":"10.14257/ijseia.2016.10.10.09","ISSN":"1738-9984","abstract":"The number of mobile application development projects appeared to be one of the fastest on the planet that rapidly grows to be highly competitive and the state of this becomes imaginable and unfathomable to deliberate. As smartphones invade everything from business to education to medical to homes, when everything around us revolves in mobile platforms, we tend to ask questions about how is it possible for mobiles to increase popularity and demand for mobile applications? While there are numbers of mobile applications, there are still issues that need to be polished. There is a need of systematic process of mobile app development that aims to maximize fault detection, making results exceptional to use and may help software developers become realible to with the approaches and techniques they are using. This study discuss the use of mobile applications and the rapid growth in the mobile app industry This study present a mobile development considerations. As the mobile application development is changing the way software developers do their best practices for the best mobile apps in keeping their customers engaged in to them and by delivering the best app there is, the most important thing for our software developers is to develop a high quality app that is not only functional but definitely a progressive one.","author":[{"dropping-particle":"","family":"Zaragoza","given":"Mechelle Grace","non-dropping-particle":"","parse-names":false,"suffix":""},{"dropping-particle":"","family":"Kim","given":"Haeng-Kon","non-dropping-particle":"","parse-names":false,"suffix":""},{"dropping-particle":"","family":"Han","given":"Deok Soo","non-dropping-particle":"","parse-names":false,"suffix":""}],"container-title":"International Journal of Software Engineering and Its Applications","id":"ITEM-1","issue":"10","issued":{"date-parts":[["2016"]]},"page":"79-88","title":"Mobile Application Development, Approaches, Advancement and Process","type":"article-journal","volume":"10"},"uris":["http://www.mendeley.com/documents/?uuid=da788f81-26aa-4fbc-8325-036e7df2d3d8"]}],"mendeley":{"formattedCitation":"(Zaragoza, Kim, &amp; Han, 2016)","plainTextFormattedCitation":"(Zaragoza, Kim, &amp; Han, 2016)","previouslyFormattedCitation":"(Zaragoza, Kim, &amp; Han, 2016)"},"properties":{"noteIndex":0},"schema":"https://github.com/citation-style-language/schema/raw/master/csl-citation.json"}</w:instrText>
      </w:r>
      <w:r w:rsidRPr="00E34D0A">
        <w:rPr>
          <w:rFonts w:ascii="Times New Roman" w:eastAsia="Times New Roman" w:hAnsi="Times New Roman" w:cs="Times New Roman"/>
          <w:sz w:val="20"/>
          <w:szCs w:val="20"/>
          <w:lang w:val="id" w:eastAsia="en-US"/>
        </w:rPr>
        <w:fldChar w:fldCharType="separate"/>
      </w:r>
      <w:r w:rsidRPr="00E34D0A">
        <w:rPr>
          <w:rFonts w:ascii="Times New Roman" w:eastAsia="Times New Roman" w:hAnsi="Times New Roman" w:cs="Times New Roman"/>
          <w:sz w:val="20"/>
          <w:szCs w:val="20"/>
          <w:lang w:val="id" w:eastAsia="en-US"/>
        </w:rPr>
        <w:t>(Zaragoza, Kim, &amp; Han, 2016)</w:t>
      </w:r>
      <w:r w:rsidRPr="00E34D0A">
        <w:rPr>
          <w:rFonts w:ascii="Times New Roman" w:eastAsia="Times New Roman" w:hAnsi="Times New Roman" w:cs="Times New Roman"/>
          <w:sz w:val="20"/>
          <w:szCs w:val="20"/>
          <w:lang w:val="en-US" w:eastAsia="en-US"/>
        </w:rPr>
        <w:fldChar w:fldCharType="end"/>
      </w:r>
      <w:r w:rsidRPr="00E34D0A">
        <w:rPr>
          <w:rFonts w:ascii="Times New Roman" w:eastAsia="Times New Roman" w:hAnsi="Times New Roman" w:cs="Times New Roman"/>
          <w:sz w:val="20"/>
          <w:szCs w:val="20"/>
          <w:lang w:val="id" w:eastAsia="en-US"/>
        </w:rPr>
        <w:t xml:space="preserve">. </w:t>
      </w:r>
    </w:p>
    <w:p w14:paraId="256BA514" w14:textId="77777777" w:rsidR="00E34D0A" w:rsidRPr="00E34D0A" w:rsidRDefault="00E34D0A" w:rsidP="00E34D0A">
      <w:pPr>
        <w:spacing w:line="240" w:lineRule="auto"/>
        <w:ind w:right="2"/>
        <w:contextualSpacing w:val="0"/>
        <w:jc w:val="both"/>
        <w:rPr>
          <w:rFonts w:ascii="Times New Roman" w:eastAsia="Times New Roman" w:hAnsi="Times New Roman" w:cs="Times New Roman"/>
          <w:sz w:val="20"/>
          <w:szCs w:val="20"/>
          <w:lang w:val="id-ID" w:eastAsia="en-US"/>
        </w:rPr>
      </w:pPr>
    </w:p>
    <w:p w14:paraId="2DA8A850" w14:textId="77777777" w:rsidR="00E34D0A" w:rsidRPr="00E34D0A" w:rsidRDefault="00E34D0A" w:rsidP="00E34D0A">
      <w:pPr>
        <w:spacing w:line="240" w:lineRule="auto"/>
        <w:ind w:right="2"/>
        <w:contextualSpacing w:val="0"/>
        <w:jc w:val="both"/>
        <w:rPr>
          <w:rFonts w:ascii="Times New Roman" w:eastAsia="Times New Roman" w:hAnsi="Times New Roman" w:cs="Times New Roman"/>
          <w:sz w:val="20"/>
          <w:szCs w:val="20"/>
          <w:lang w:val="id-ID" w:eastAsia="en-US"/>
        </w:rPr>
      </w:pPr>
      <w:r w:rsidRPr="00E34D0A">
        <w:rPr>
          <w:rFonts w:ascii="Times New Roman" w:eastAsia="Times New Roman" w:hAnsi="Times New Roman" w:cs="Times New Roman"/>
          <w:sz w:val="20"/>
          <w:szCs w:val="20"/>
          <w:lang w:val="id" w:eastAsia="en-US"/>
        </w:rPr>
        <w:t xml:space="preserve">Dahulu aplikasi </w:t>
      </w:r>
      <w:r w:rsidRPr="00E34D0A">
        <w:rPr>
          <w:rFonts w:ascii="Times New Roman" w:eastAsia="Times New Roman" w:hAnsi="Times New Roman" w:cs="Times New Roman"/>
          <w:i/>
          <w:sz w:val="20"/>
          <w:szCs w:val="20"/>
          <w:lang w:val="id" w:eastAsia="en-US"/>
        </w:rPr>
        <w:t>mobile</w:t>
      </w:r>
      <w:r w:rsidRPr="00E34D0A">
        <w:rPr>
          <w:rFonts w:ascii="Times New Roman" w:eastAsia="Times New Roman" w:hAnsi="Times New Roman" w:cs="Times New Roman"/>
          <w:sz w:val="20"/>
          <w:szCs w:val="20"/>
          <w:lang w:val="id" w:eastAsia="en-US"/>
        </w:rPr>
        <w:t xml:space="preserve"> hanya difokuskan untuk perangkat komputer saja, namun kini sudah merambah ke telepon pintar (</w:t>
      </w:r>
      <w:r w:rsidRPr="00E34D0A">
        <w:rPr>
          <w:rFonts w:ascii="Times New Roman" w:eastAsia="Times New Roman" w:hAnsi="Times New Roman" w:cs="Times New Roman"/>
          <w:i/>
          <w:sz w:val="20"/>
          <w:szCs w:val="20"/>
          <w:lang w:val="id" w:eastAsia="en-US"/>
        </w:rPr>
        <w:t>smartphone</w:t>
      </w:r>
      <w:r w:rsidRPr="00E34D0A">
        <w:rPr>
          <w:rFonts w:ascii="Times New Roman" w:eastAsia="Times New Roman" w:hAnsi="Times New Roman" w:cs="Times New Roman"/>
          <w:sz w:val="20"/>
          <w:szCs w:val="20"/>
          <w:lang w:val="id" w:eastAsia="en-US"/>
        </w:rPr>
        <w:t>). Keunggulannya yang bisa dibawa kemana saja dan dukungan aplikasi berbagai perangkat lunak membuat tidak hanya</w:t>
      </w:r>
      <w:r w:rsidRPr="00E34D0A">
        <w:rPr>
          <w:rFonts w:ascii="Times New Roman" w:eastAsia="Times New Roman" w:hAnsi="Times New Roman" w:cs="Times New Roman"/>
          <w:sz w:val="20"/>
          <w:szCs w:val="20"/>
          <w:lang w:val="id-ID" w:eastAsia="en-US"/>
        </w:rPr>
        <w:t xml:space="preserve"> </w:t>
      </w:r>
      <w:r w:rsidRPr="00E34D0A">
        <w:rPr>
          <w:rFonts w:ascii="Times New Roman" w:eastAsia="Times New Roman" w:hAnsi="Times New Roman" w:cs="Times New Roman"/>
          <w:i/>
          <w:iCs/>
          <w:sz w:val="20"/>
          <w:szCs w:val="20"/>
          <w:lang w:val="id" w:eastAsia="en-US"/>
        </w:rPr>
        <w:t>digital</w:t>
      </w:r>
      <w:r w:rsidRPr="00E34D0A">
        <w:rPr>
          <w:rFonts w:ascii="Times New Roman" w:eastAsia="Times New Roman" w:hAnsi="Times New Roman" w:cs="Times New Roman"/>
          <w:i/>
          <w:iCs/>
          <w:sz w:val="20"/>
          <w:szCs w:val="20"/>
          <w:lang w:val="id-ID" w:eastAsia="en-US"/>
        </w:rPr>
        <w:t xml:space="preserve"> </w:t>
      </w:r>
      <w:r w:rsidRPr="00E34D0A">
        <w:rPr>
          <w:rFonts w:ascii="Times New Roman" w:eastAsia="Times New Roman" w:hAnsi="Times New Roman" w:cs="Times New Roman"/>
          <w:i/>
          <w:iCs/>
          <w:sz w:val="20"/>
          <w:szCs w:val="20"/>
          <w:lang w:val="id" w:eastAsia="en-US"/>
        </w:rPr>
        <w:t>native</w:t>
      </w:r>
      <w:r w:rsidRPr="00E34D0A">
        <w:rPr>
          <w:rFonts w:ascii="Times New Roman" w:eastAsia="Times New Roman" w:hAnsi="Times New Roman" w:cs="Times New Roman"/>
          <w:sz w:val="20"/>
          <w:szCs w:val="20"/>
          <w:lang w:val="id" w:eastAsia="en-US"/>
        </w:rPr>
        <w:t xml:space="preserve"> saja yang menggunakan </w:t>
      </w:r>
      <w:r w:rsidRPr="00E34D0A">
        <w:rPr>
          <w:rFonts w:ascii="Times New Roman" w:eastAsia="Times New Roman" w:hAnsi="Times New Roman" w:cs="Times New Roman"/>
          <w:i/>
          <w:sz w:val="20"/>
          <w:szCs w:val="20"/>
          <w:lang w:val="id" w:eastAsia="en-US"/>
        </w:rPr>
        <w:t>smartphone</w:t>
      </w:r>
      <w:r w:rsidRPr="00E34D0A">
        <w:rPr>
          <w:rFonts w:ascii="Times New Roman" w:eastAsia="Times New Roman" w:hAnsi="Times New Roman" w:cs="Times New Roman"/>
          <w:sz w:val="20"/>
          <w:szCs w:val="20"/>
          <w:lang w:val="id" w:eastAsia="en-US"/>
        </w:rPr>
        <w:t xml:space="preserve">, tetapi generasi tua yang sebelumnya belum mengenal teknologi pun kini sudah mulai akrab dengan </w:t>
      </w:r>
      <w:r w:rsidRPr="00E34D0A">
        <w:rPr>
          <w:rFonts w:ascii="Times New Roman" w:eastAsia="Times New Roman" w:hAnsi="Times New Roman" w:cs="Times New Roman"/>
          <w:i/>
          <w:sz w:val="20"/>
          <w:szCs w:val="20"/>
          <w:lang w:val="id" w:eastAsia="en-US"/>
        </w:rPr>
        <w:t>smartphone</w:t>
      </w:r>
      <w:r w:rsidRPr="00E34D0A">
        <w:rPr>
          <w:rFonts w:ascii="Times New Roman" w:eastAsia="Times New Roman" w:hAnsi="Times New Roman" w:cs="Times New Roman"/>
          <w:sz w:val="20"/>
          <w:szCs w:val="20"/>
          <w:lang w:val="id" w:eastAsia="en-US"/>
        </w:rPr>
        <w:t xml:space="preserve"> (</w:t>
      </w:r>
      <w:r w:rsidRPr="00E34D0A">
        <w:rPr>
          <w:rFonts w:ascii="Times New Roman" w:eastAsia="Times New Roman" w:hAnsi="Times New Roman" w:cs="Times New Roman"/>
          <w:i/>
          <w:iCs/>
          <w:sz w:val="20"/>
          <w:szCs w:val="20"/>
          <w:lang w:val="id" w:eastAsia="en-US"/>
        </w:rPr>
        <w:t>digital immigrant</w:t>
      </w:r>
      <w:r w:rsidRPr="00E34D0A">
        <w:rPr>
          <w:rFonts w:ascii="Times New Roman" w:eastAsia="Times New Roman" w:hAnsi="Times New Roman" w:cs="Times New Roman"/>
          <w:sz w:val="20"/>
          <w:szCs w:val="20"/>
          <w:lang w:val="id" w:eastAsia="en-US"/>
        </w:rPr>
        <w:t xml:space="preserve">s) </w:t>
      </w:r>
      <w:r w:rsidRPr="00E34D0A">
        <w:rPr>
          <w:rFonts w:ascii="Times New Roman" w:eastAsia="Times New Roman" w:hAnsi="Times New Roman" w:cs="Times New Roman"/>
          <w:sz w:val="20"/>
          <w:szCs w:val="20"/>
          <w:lang w:val="id" w:eastAsia="en-US"/>
        </w:rPr>
        <w:fldChar w:fldCharType="begin" w:fldLock="1"/>
      </w:r>
      <w:r w:rsidRPr="00E34D0A">
        <w:rPr>
          <w:rFonts w:ascii="Times New Roman" w:eastAsia="Times New Roman" w:hAnsi="Times New Roman" w:cs="Times New Roman"/>
          <w:sz w:val="20"/>
          <w:szCs w:val="20"/>
          <w:lang w:val="id" w:eastAsia="en-US"/>
        </w:rPr>
        <w:instrText>ADDIN CSL_CITATION {"citationItems":[{"id":"ITEM-1","itemData":{"DOI":"10.1371/journal.pmed.1001363","ISBN":"1549-1676","ISSN":"15491277","PMID":"23458994","abstract":"BACKGROUND: Mobile health interventions could have beneficial effects on health care delivery processes. We aimed to conduct a systematic review of controlled trials of mobile technology interventions to improve health care delivery processes.\\n\\nMETHODS AND FINDINGS: We searched for all controlled trials of mobile technology based health interventions using MEDLINE, EMBASE, PsycINFO, Global Health, Web of Science, Cochrane Library, UK NHS HTA (Jan 1990-Sept 2010). Two authors independently extracted data on allocation concealment, allocation sequence, blinding, completeness of follow-up, and measures of effect. We calculated effect estimates and we used random effects meta-analysis to give pooled estimates. We identified 42 trials. None of the trials had low risk of bias. Seven trials of health care provider support reported 25 outcomes regarding appropriate disease management, of which 11 showed statistically significant benefits. One trial reported a statistically significant improvement in nurse/surgeon communication using mobile phones. Two trials reported statistically significant reductions in correct diagnoses using mobile technology photos compared to gold standard. The pooled effect on appointment attendance using text message (short message service or SMS) reminders versus no reminder was increased, with a relative risk (RR) of 1.06 (95% CI 1.05-1.07, I(2) = 6%). The pooled effects on the number of cancelled appointments was not significantly increased RR 1.08 (95% CI 0.89-1.30). There was no difference in attendance using SMS reminders versus other reminders (RR 0.98, 95% CI 0.94-1.02, respectively). To address the limitation of the older search, we also reviewed more recent literature.\\n\\nCONCLUSIONS: The results for health care provider support interventions on diagnosis and management outcomes are generally consistent with modest benefits. Trials using mobile technology-based photos reported reductions in correct diagnoses when compared to the gold standard. SMS appointment reminders have modest benefits and may be appropriate for implementation. High quality trials measuring clinical outcomes are needed. Please see later in the article for the Editors' Summary.","author":[{"dropping-particle":"","family":"Free","given":"Caroline","non-dropping-particle":"","parse-names":false,"suffix":""},{"dropping-particle":"","family":"Phillips","given":"Gemma","non-dropping-particle":"","parse-names":false,"suffix":""},{"dropping-particle":"","family":"Watson","given":"Louise","non-dropping-particle":"","parse-names":false,"suffix":""},{"dropping-particle":"","family":"Galli","given":"Leandro","non-dropping-particle":"","parse-names":false,"suffix":""},{"dropping-particle":"","family":"Felix","given":"Lambert","non-dropping-particle":"","parse-names":false,"suffix":""},{"dropping-particle":"","family":"Edwards","given":"Phil","non-dropping-particle":"","parse-names":false,"suffix":""},{"dropping-particle":"","family":"Patel","given":"Vikram","non-dropping-particle":"","parse-names":false,"suffix":""},{"dropping-particle":"","family":"Haines","given":"Andy","non-dropping-particle":"","parse-names":false,"suffix":""}],"container-title":"PLoS Medicine","id":"ITEM-1","issue":"1","issued":{"date-parts":[["2013"]]},"title":"The Effectiveness of Mobile-Health Technologies to Improve Health Care Service Delivery Processes: A Systematic Review and Meta-Analysis","type":"article-journal","volume":"10"},"uris":["http://www.mendeley.com/documents/?uuid=5aab931e-1f2f-4451-b467-697f5872376e"]}],"mendeley":{"formattedCitation":"(Free, Phillips, Watson, et al., 2013)","plainTextFormattedCitation":"(Free, Phillips, Watson, et al., 2013)","previouslyFormattedCitation":"(Free, Phillips, Watson, et al., 2013)"},"properties":{"noteIndex":0},"schema":"https://github.com/citation-style-language/schema/raw/master/csl-citation.json"}</w:instrText>
      </w:r>
      <w:r w:rsidRPr="00E34D0A">
        <w:rPr>
          <w:rFonts w:ascii="Times New Roman" w:eastAsia="Times New Roman" w:hAnsi="Times New Roman" w:cs="Times New Roman"/>
          <w:sz w:val="20"/>
          <w:szCs w:val="20"/>
          <w:lang w:val="id" w:eastAsia="en-US"/>
        </w:rPr>
        <w:fldChar w:fldCharType="separate"/>
      </w:r>
      <w:r w:rsidRPr="00E34D0A">
        <w:rPr>
          <w:rFonts w:ascii="Times New Roman" w:eastAsia="Times New Roman" w:hAnsi="Times New Roman" w:cs="Times New Roman"/>
          <w:sz w:val="20"/>
          <w:szCs w:val="20"/>
          <w:lang w:val="id" w:eastAsia="en-US"/>
        </w:rPr>
        <w:t>(Free, Phillips, Watson, et al., 2013)</w:t>
      </w:r>
      <w:r w:rsidRPr="00E34D0A">
        <w:rPr>
          <w:rFonts w:ascii="Times New Roman" w:eastAsia="Times New Roman" w:hAnsi="Times New Roman" w:cs="Times New Roman"/>
          <w:sz w:val="20"/>
          <w:szCs w:val="20"/>
          <w:lang w:val="en-US" w:eastAsia="en-US"/>
        </w:rPr>
        <w:fldChar w:fldCharType="end"/>
      </w:r>
      <w:r w:rsidRPr="00E34D0A">
        <w:rPr>
          <w:rFonts w:ascii="Times New Roman" w:eastAsia="Times New Roman" w:hAnsi="Times New Roman" w:cs="Times New Roman"/>
          <w:sz w:val="20"/>
          <w:szCs w:val="20"/>
          <w:lang w:val="id" w:eastAsia="en-US"/>
        </w:rPr>
        <w:t>.</w:t>
      </w:r>
    </w:p>
    <w:p w14:paraId="3A4DD9CF" w14:textId="77777777" w:rsidR="00E34D0A" w:rsidRPr="00E34D0A" w:rsidRDefault="00E34D0A" w:rsidP="00E34D0A">
      <w:pPr>
        <w:spacing w:line="240" w:lineRule="auto"/>
        <w:ind w:right="2"/>
        <w:contextualSpacing w:val="0"/>
        <w:jc w:val="both"/>
        <w:rPr>
          <w:rFonts w:ascii="Times New Roman" w:eastAsia="Times New Roman" w:hAnsi="Times New Roman" w:cs="Times New Roman"/>
          <w:sz w:val="20"/>
          <w:szCs w:val="20"/>
          <w:lang w:val="id-ID" w:eastAsia="en-US"/>
        </w:rPr>
      </w:pPr>
    </w:p>
    <w:p w14:paraId="57A99E62" w14:textId="77777777" w:rsidR="00E34D0A" w:rsidRPr="00E34D0A" w:rsidRDefault="00E34D0A" w:rsidP="00E34D0A">
      <w:pPr>
        <w:spacing w:line="240" w:lineRule="auto"/>
        <w:ind w:right="2"/>
        <w:contextualSpacing w:val="0"/>
        <w:jc w:val="both"/>
        <w:rPr>
          <w:rFonts w:ascii="Times New Roman" w:eastAsia="Times New Roman" w:hAnsi="Times New Roman" w:cs="Times New Roman"/>
          <w:sz w:val="20"/>
          <w:szCs w:val="20"/>
          <w:lang w:val="id-ID" w:eastAsia="en-US"/>
        </w:rPr>
      </w:pPr>
      <w:r w:rsidRPr="00E34D0A">
        <w:rPr>
          <w:rFonts w:ascii="Times New Roman" w:eastAsia="Times New Roman" w:hAnsi="Times New Roman" w:cs="Times New Roman"/>
          <w:sz w:val="20"/>
          <w:szCs w:val="20"/>
          <w:lang w:val="id" w:eastAsia="en-US"/>
        </w:rPr>
        <w:t xml:space="preserve">Dengan jumlah penduduk dan bonus demografinya, Indonesia memiliki potensi besar dalam industri </w:t>
      </w:r>
      <w:r w:rsidRPr="00E34D0A">
        <w:rPr>
          <w:rFonts w:ascii="Times New Roman" w:eastAsia="Times New Roman" w:hAnsi="Times New Roman" w:cs="Times New Roman"/>
          <w:i/>
          <w:sz w:val="20"/>
          <w:szCs w:val="20"/>
          <w:lang w:val="id" w:eastAsia="en-US"/>
        </w:rPr>
        <w:t>mobile</w:t>
      </w:r>
      <w:r w:rsidRPr="00E34D0A">
        <w:rPr>
          <w:rFonts w:ascii="Times New Roman" w:eastAsia="Times New Roman" w:hAnsi="Times New Roman" w:cs="Times New Roman"/>
          <w:sz w:val="20"/>
          <w:szCs w:val="20"/>
          <w:lang w:val="id" w:eastAsia="en-US"/>
        </w:rPr>
        <w:t xml:space="preserve">. Terlebih lagi </w:t>
      </w:r>
      <w:r w:rsidRPr="00E34D0A">
        <w:rPr>
          <w:rFonts w:ascii="Times New Roman" w:eastAsia="Times New Roman" w:hAnsi="Times New Roman" w:cs="Times New Roman"/>
          <w:sz w:val="20"/>
          <w:szCs w:val="20"/>
          <w:lang w:val="id-ID" w:eastAsia="en-US"/>
        </w:rPr>
        <w:t>perlahan-lahan</w:t>
      </w:r>
      <w:r w:rsidRPr="00E34D0A">
        <w:rPr>
          <w:rFonts w:ascii="Times New Roman" w:eastAsia="Times New Roman" w:hAnsi="Times New Roman" w:cs="Times New Roman"/>
          <w:sz w:val="20"/>
          <w:szCs w:val="20"/>
          <w:lang w:val="id" w:eastAsia="en-US"/>
        </w:rPr>
        <w:t xml:space="preserve"> pasar Indonesia mulai teredukasi. </w:t>
      </w:r>
      <w:r w:rsidRPr="00E34D0A">
        <w:rPr>
          <w:rFonts w:ascii="Times New Roman" w:eastAsia="Times New Roman" w:hAnsi="Times New Roman" w:cs="Times New Roman"/>
          <w:sz w:val="20"/>
          <w:szCs w:val="20"/>
          <w:lang w:val="id-ID" w:eastAsia="en-US"/>
        </w:rPr>
        <w:t>Hal i</w:t>
      </w:r>
      <w:r w:rsidRPr="00E34D0A">
        <w:rPr>
          <w:rFonts w:ascii="Times New Roman" w:eastAsia="Times New Roman" w:hAnsi="Times New Roman" w:cs="Times New Roman"/>
          <w:sz w:val="20"/>
          <w:szCs w:val="20"/>
          <w:lang w:val="id" w:eastAsia="en-US"/>
        </w:rPr>
        <w:t>ni terbukti dari jumlah </w:t>
      </w:r>
      <w:r w:rsidRPr="00E34D0A">
        <w:rPr>
          <w:rFonts w:ascii="Times New Roman" w:eastAsia="Times New Roman" w:hAnsi="Times New Roman" w:cs="Times New Roman"/>
          <w:i/>
          <w:iCs/>
          <w:sz w:val="20"/>
          <w:szCs w:val="20"/>
          <w:lang w:val="id" w:eastAsia="en-US"/>
        </w:rPr>
        <w:t>digital immigrants</w:t>
      </w:r>
      <w:r w:rsidRPr="00E34D0A">
        <w:rPr>
          <w:rFonts w:ascii="Times New Roman" w:eastAsia="Times New Roman" w:hAnsi="Times New Roman" w:cs="Times New Roman"/>
          <w:sz w:val="20"/>
          <w:szCs w:val="20"/>
          <w:lang w:val="id" w:eastAsia="en-US"/>
        </w:rPr>
        <w:t> yang terus meningkat dari tahun ke tahun</w:t>
      </w:r>
      <w:r w:rsidRPr="00E34D0A">
        <w:rPr>
          <w:rFonts w:ascii="Times New Roman" w:eastAsia="Times New Roman" w:hAnsi="Times New Roman" w:cs="Times New Roman"/>
          <w:sz w:val="20"/>
          <w:szCs w:val="20"/>
          <w:lang w:val="id-ID" w:eastAsia="en-US"/>
        </w:rPr>
        <w:t xml:space="preserve"> </w:t>
      </w:r>
      <w:r w:rsidRPr="00E34D0A">
        <w:rPr>
          <w:rFonts w:ascii="Times New Roman" w:eastAsia="Times New Roman" w:hAnsi="Times New Roman" w:cs="Times New Roman"/>
          <w:sz w:val="20"/>
          <w:szCs w:val="20"/>
          <w:lang w:val="id-ID" w:eastAsia="en-US"/>
        </w:rPr>
        <w:fldChar w:fldCharType="begin" w:fldLock="1"/>
      </w:r>
      <w:r w:rsidRPr="00E34D0A">
        <w:rPr>
          <w:rFonts w:ascii="Times New Roman" w:eastAsia="Times New Roman" w:hAnsi="Times New Roman" w:cs="Times New Roman"/>
          <w:sz w:val="20"/>
          <w:szCs w:val="20"/>
          <w:lang w:val="id-ID" w:eastAsia="en-US"/>
        </w:rPr>
        <w:instrText>ADDIN CSL_CITATION {"citationItems":[{"id":"ITEM-1","itemData":{"DOI":"10.1177/1461444814554902","ISBN":"1461-4448, 1461-7315","ISSN":"14617315","PMID":"29678861","abstract":"Recently, mass media and researchers have begun to be concerned about excessive dependence on smartphones. Their interest, however, has largely focused on description of the phenomenon (i.e. severity of the addiction, current status of the addiction) or the development of measurement scales to assess the addiction. In this study, we ask a fundamental question about smartphone addiction: what users' common sense of dependence on smartphones is. More specifically, employing a core-periphery analysis of social representations, this article explores how the younger generation has a different understanding of this addiction from the older generation. Findings of the study can provide a rich knowledge about users' perceptions of and attitude toward smartphone addiction.","author":[{"dropping-particle":"","family":"Ahn","given":"Juyeon","non-dropping-particle":"","parse-names":false,"suffix":""},{"dropping-particle":"","family":"Jung","given":"Yoonhyuk","non-dropping-particle":"","parse-names":false,"suffix":""}],"container-title":"New Media and Society","id":"ITEM-1","issue":"7","issued":{"date-parts":[["2016"]]},"page":"1236-1256","title":"The common sense of dependence on smartphone: A comparison between digital natives and digital immigrants","type":"article-journal","volume":"18"},"uris":["http://www.mendeley.com/documents/?uuid=254134f0-aabd-44aa-b6e6-7b0b76dfa3e9"]}],"mendeley":{"formattedCitation":"(Ahn &amp; Jung, 2016)","plainTextFormattedCitation":"(Ahn &amp; Jung, 2016)","previouslyFormattedCitation":"(Ahn &amp; Jung, 2016)"},"properties":{"noteIndex":0},"schema":"https://github.com/citation-style-language/schema/raw/master/csl-citation.json"}</w:instrText>
      </w:r>
      <w:r w:rsidRPr="00E34D0A">
        <w:rPr>
          <w:rFonts w:ascii="Times New Roman" w:eastAsia="Times New Roman" w:hAnsi="Times New Roman" w:cs="Times New Roman"/>
          <w:sz w:val="20"/>
          <w:szCs w:val="20"/>
          <w:lang w:val="id-ID" w:eastAsia="en-US"/>
        </w:rPr>
        <w:fldChar w:fldCharType="separate"/>
      </w:r>
      <w:r w:rsidRPr="00E34D0A">
        <w:rPr>
          <w:rFonts w:ascii="Times New Roman" w:eastAsia="Times New Roman" w:hAnsi="Times New Roman" w:cs="Times New Roman"/>
          <w:sz w:val="20"/>
          <w:szCs w:val="20"/>
          <w:lang w:val="id-ID" w:eastAsia="en-US"/>
        </w:rPr>
        <w:t>(Ahn &amp; Jung, 2016)</w:t>
      </w:r>
      <w:r w:rsidRPr="00E34D0A">
        <w:rPr>
          <w:rFonts w:ascii="Times New Roman" w:eastAsia="Times New Roman" w:hAnsi="Times New Roman" w:cs="Times New Roman"/>
          <w:sz w:val="20"/>
          <w:szCs w:val="20"/>
          <w:lang w:val="en-US" w:eastAsia="en-US"/>
        </w:rPr>
        <w:fldChar w:fldCharType="end"/>
      </w:r>
      <w:r w:rsidRPr="00E34D0A">
        <w:rPr>
          <w:rFonts w:ascii="Times New Roman" w:eastAsia="Times New Roman" w:hAnsi="Times New Roman" w:cs="Times New Roman"/>
          <w:sz w:val="20"/>
          <w:szCs w:val="20"/>
          <w:lang w:val="id" w:eastAsia="en-US"/>
        </w:rPr>
        <w:t xml:space="preserve">.  Kebutuhan masyarakat untuk dapat meningkatkan status kesehatan membuat masyarakat membuka semua peluang untuk meraihnya, salah satunya dengan memanfaatkan </w:t>
      </w:r>
      <w:r w:rsidRPr="00E34D0A">
        <w:rPr>
          <w:rFonts w:ascii="Times New Roman" w:eastAsia="Times New Roman" w:hAnsi="Times New Roman" w:cs="Times New Roman"/>
          <w:i/>
          <w:sz w:val="20"/>
          <w:szCs w:val="20"/>
          <w:lang w:val="id" w:eastAsia="en-US"/>
        </w:rPr>
        <w:t>smartphone</w:t>
      </w:r>
      <w:r w:rsidRPr="00E34D0A">
        <w:rPr>
          <w:rFonts w:ascii="Times New Roman" w:eastAsia="Times New Roman" w:hAnsi="Times New Roman" w:cs="Times New Roman"/>
          <w:sz w:val="20"/>
          <w:szCs w:val="20"/>
          <w:lang w:val="id" w:eastAsia="en-US"/>
        </w:rPr>
        <w:t>.</w:t>
      </w:r>
    </w:p>
    <w:p w14:paraId="212DFAAF" w14:textId="77777777" w:rsidR="00E34D0A" w:rsidRPr="00E34D0A" w:rsidRDefault="00E34D0A" w:rsidP="00E34D0A">
      <w:pPr>
        <w:spacing w:line="240" w:lineRule="auto"/>
        <w:ind w:right="2"/>
        <w:contextualSpacing w:val="0"/>
        <w:jc w:val="both"/>
        <w:rPr>
          <w:rFonts w:ascii="Times New Roman" w:eastAsia="Times New Roman" w:hAnsi="Times New Roman" w:cs="Times New Roman"/>
          <w:sz w:val="20"/>
          <w:szCs w:val="20"/>
          <w:lang w:val="id-ID" w:eastAsia="en-US"/>
        </w:rPr>
      </w:pPr>
    </w:p>
    <w:p w14:paraId="7BF6C052" w14:textId="77777777" w:rsidR="00E34D0A" w:rsidRPr="00E34D0A" w:rsidRDefault="00E34D0A" w:rsidP="00E34D0A">
      <w:pPr>
        <w:spacing w:line="240" w:lineRule="auto"/>
        <w:ind w:right="2"/>
        <w:contextualSpacing w:val="0"/>
        <w:jc w:val="both"/>
        <w:rPr>
          <w:rFonts w:ascii="Times New Roman" w:eastAsia="Times New Roman" w:hAnsi="Times New Roman" w:cs="Times New Roman"/>
          <w:sz w:val="20"/>
          <w:szCs w:val="20"/>
          <w:lang w:val="id-ID" w:eastAsia="en-US"/>
        </w:rPr>
      </w:pPr>
      <w:r w:rsidRPr="00E34D0A">
        <w:rPr>
          <w:rFonts w:ascii="Times New Roman" w:eastAsia="Times New Roman" w:hAnsi="Times New Roman" w:cs="Times New Roman"/>
          <w:sz w:val="20"/>
          <w:szCs w:val="20"/>
          <w:lang w:val="id" w:eastAsia="en-US"/>
        </w:rPr>
        <w:t xml:space="preserve">Semakin banyaknya aplikasi </w:t>
      </w:r>
      <w:r w:rsidRPr="00E34D0A">
        <w:rPr>
          <w:rFonts w:ascii="Times New Roman" w:eastAsia="Times New Roman" w:hAnsi="Times New Roman" w:cs="Times New Roman"/>
          <w:i/>
          <w:sz w:val="20"/>
          <w:szCs w:val="20"/>
          <w:lang w:val="id" w:eastAsia="en-US"/>
        </w:rPr>
        <w:t>mHealth</w:t>
      </w:r>
      <w:r w:rsidRPr="00E34D0A">
        <w:rPr>
          <w:rFonts w:ascii="Times New Roman" w:eastAsia="Times New Roman" w:hAnsi="Times New Roman" w:cs="Times New Roman"/>
          <w:sz w:val="20"/>
          <w:szCs w:val="20"/>
          <w:lang w:val="id" w:eastAsia="en-US"/>
        </w:rPr>
        <w:t xml:space="preserve"> tersedia membuat pengguna harus dapat memberikan penilaian terhadap kualitas </w:t>
      </w:r>
      <w:r w:rsidRPr="00E34D0A">
        <w:rPr>
          <w:rFonts w:ascii="Times New Roman" w:eastAsia="Times New Roman" w:hAnsi="Times New Roman" w:cs="Times New Roman"/>
          <w:i/>
          <w:sz w:val="20"/>
          <w:szCs w:val="20"/>
          <w:lang w:val="id" w:eastAsia="en-US"/>
        </w:rPr>
        <w:t>mHealth</w:t>
      </w:r>
      <w:r w:rsidRPr="00E34D0A">
        <w:rPr>
          <w:rFonts w:ascii="Times New Roman" w:eastAsia="Times New Roman" w:hAnsi="Times New Roman" w:cs="Times New Roman"/>
          <w:sz w:val="20"/>
          <w:szCs w:val="20"/>
          <w:lang w:val="id" w:eastAsia="en-US"/>
        </w:rPr>
        <w:t xml:space="preserve">. Penelitian dengan metode tinjauan sistematis dan meta analisis telah dilakukan untuk menilai kualitas aplikasi RA dengan menggunakan Skala Aplikasi Seluler (MARS). Penelitian ini menyatakan bahwa masih kurangnya kualitas aplikasi penilaian RA </w:t>
      </w:r>
      <w:r w:rsidRPr="00E34D0A">
        <w:rPr>
          <w:rFonts w:ascii="Times New Roman" w:eastAsia="Times New Roman" w:hAnsi="Times New Roman" w:cs="Times New Roman"/>
          <w:sz w:val="20"/>
          <w:szCs w:val="20"/>
          <w:lang w:val="id" w:eastAsia="en-US"/>
        </w:rPr>
        <w:fldChar w:fldCharType="begin" w:fldLock="1"/>
      </w:r>
      <w:r w:rsidRPr="00E34D0A">
        <w:rPr>
          <w:rFonts w:ascii="Times New Roman" w:eastAsia="Times New Roman" w:hAnsi="Times New Roman" w:cs="Times New Roman"/>
          <w:sz w:val="20"/>
          <w:szCs w:val="20"/>
          <w:lang w:val="id" w:eastAsia="en-US"/>
        </w:rPr>
        <w:instrText>ADDIN CSL_CITATION {"citationItems":[{"id":"ITEM-1","itemData":{"DOI":"10.2196/mhealth.6956","ISBN":"2076791736","ISSN":"2291-5222","PMID":"28223263","abstract":"BACKGROUND Rheumatoid arthritis (RA) is a chronic inflammatory arthritis requiring long-term treatment with regular monitoring by a rheumatologist to achieve good health outcomes. Since people with RA may wish to monitor their own disease activity with a smartphone app, it is important to understand the functions and quality of apps for this purpose. OBJECTIVE The aim of our study was to assess the features and quality of apps to assist people to monitor their RA disease activity by (1) summarizing the available apps, particularly the instruments used for measurement of RA disease activity; (2) comparing the app features with American College of Rheumatology and European League against Rheumatism (ACR and EULAR) guidelines for monitoring of RA disease activity; and (3) rating app quality with the Mobile App Rating Scale (MARS). METHODS Systematic searches of the New Zealand iTunes and Google Play app stores were used to identify all apps for monitoring of RA disease activity that could be used by people with RA. The apps were described by both key metadata and app functionality. App adherence with recommendations for monitoring of RA disease activity in clinical practice was evaluated by identifying whether apps included calculation of a validated composite disease activity measure and recorded results for future retrieval. App quality was assessed by 2 independent reviewers using the MARS. RESULTS The search identified 721 apps in the Google Play store and 216 in the iTunes store, of which 19 unique apps met criteria for inclusion (8 from both app stores, 8 iTunes, and 3 Google Play). In total, 14 apps included at least one validated instrument measuring RA disease activity; 7 of 11 apps that allowed users to enter a joint count used the standard 28 swollen and tender joint count; 8 apps included at least one ACR and EULAR-recommended RA composite disease activity (CDA) measure; and 10 apps included data storage and retrieval. Only 1 app, Arthritis Power, included both an RA CDA measure and tracked data, but this app did not include the standard 28 tender and swollen joint count. The median overall MARS score for apps was 3.41/5. Of the 6 apps that scored ≥4/5 on the overall MARS rating, only 1 included a CDA score endorsed by ACR and EULAR; however, this app did not have a data tracking function. CONCLUSIONS This review found a lack of high-quality apps for longitudinal assessment of RA disease activity. Current apps fall into two categories: simple c…","author":[{"dropping-particle":"","family":"Grainger","given":"Rebecca","non-dropping-particle":"","parse-names":false,"suffix":""},{"dropping-particle":"","family":"Townsley","given":"Hermaleigh","non-dropping-particle":"","parse-names":false,"suffix":""},{"dropping-particle":"","family":"White","given":"Bonnie","non-dropping-particle":"","parse-names":false,"suffix":""},{"dropping-particle":"","family":"Langlotz","given":"Tobias","non-dropping-particle":"","parse-names":false,"suffix":""},{"dropping-particle":"","family":"Taylor","given":"William J","non-dropping-particle":"","parse-names":false,"suffix":""}],"container-title":"JMIR mHealth and uHealth","id":"ITEM-1","issue":"2","issued":{"date-parts":[["2017"]]},"page":"e7","title":"Apps for People With Rheumatoid Arthritis to Monitor Their Disease Activity: A Review of Apps for Best Practice and Quality","type":"article-journal","volume":"5"},"uris":["http://www.mendeley.com/documents/?uuid=40160b82-f253-4f11-82bd-336c401ccf9b"]}],"mendeley":{"formattedCitation":"(Grainger et al., 2017)","plainTextFormattedCitation":"(Grainger et al., 2017)","previouslyFormattedCitation":"(Grainger et al., 2017)"},"properties":{"noteIndex":0},"schema":"https://github.com/citation-style-language/schema/raw/master/csl-citation.json"}</w:instrText>
      </w:r>
      <w:r w:rsidRPr="00E34D0A">
        <w:rPr>
          <w:rFonts w:ascii="Times New Roman" w:eastAsia="Times New Roman" w:hAnsi="Times New Roman" w:cs="Times New Roman"/>
          <w:sz w:val="20"/>
          <w:szCs w:val="20"/>
          <w:lang w:val="id" w:eastAsia="en-US"/>
        </w:rPr>
        <w:fldChar w:fldCharType="separate"/>
      </w:r>
      <w:r w:rsidRPr="00E34D0A">
        <w:rPr>
          <w:rFonts w:ascii="Times New Roman" w:eastAsia="Times New Roman" w:hAnsi="Times New Roman" w:cs="Times New Roman"/>
          <w:sz w:val="20"/>
          <w:szCs w:val="20"/>
          <w:lang w:val="id" w:eastAsia="en-US"/>
        </w:rPr>
        <w:t>(Grainger et al., 2017)</w:t>
      </w:r>
      <w:r w:rsidRPr="00E34D0A">
        <w:rPr>
          <w:rFonts w:ascii="Times New Roman" w:eastAsia="Times New Roman" w:hAnsi="Times New Roman" w:cs="Times New Roman"/>
          <w:sz w:val="20"/>
          <w:szCs w:val="20"/>
          <w:lang w:val="en-US" w:eastAsia="en-US"/>
        </w:rPr>
        <w:fldChar w:fldCharType="end"/>
      </w:r>
      <w:r w:rsidRPr="00E34D0A">
        <w:rPr>
          <w:rFonts w:ascii="Times New Roman" w:eastAsia="Times New Roman" w:hAnsi="Times New Roman" w:cs="Times New Roman"/>
          <w:sz w:val="20"/>
          <w:szCs w:val="20"/>
          <w:lang w:val="id" w:eastAsia="en-US"/>
        </w:rPr>
        <w:t xml:space="preserve">. Aplikasi juga masih disediakan dalam bahasa inggris sehingga diperlukan pengembangan yang lebih baik lagi dalam bahasa agar komunikasi menjadi </w:t>
      </w:r>
      <w:r w:rsidRPr="00E34D0A">
        <w:rPr>
          <w:rFonts w:ascii="Times New Roman" w:eastAsia="Times New Roman" w:hAnsi="Times New Roman" w:cs="Times New Roman"/>
          <w:sz w:val="20"/>
          <w:szCs w:val="20"/>
          <w:lang w:val="id-ID" w:eastAsia="en-US"/>
        </w:rPr>
        <w:t>tepat sasaran</w:t>
      </w:r>
      <w:r w:rsidRPr="00E34D0A">
        <w:rPr>
          <w:rFonts w:ascii="Times New Roman" w:eastAsia="Times New Roman" w:hAnsi="Times New Roman" w:cs="Times New Roman"/>
          <w:sz w:val="20"/>
          <w:szCs w:val="20"/>
          <w:lang w:val="id" w:eastAsia="en-US"/>
        </w:rPr>
        <w:t xml:space="preserve"> </w:t>
      </w:r>
      <w:r w:rsidRPr="00E34D0A">
        <w:rPr>
          <w:rFonts w:ascii="Times New Roman" w:eastAsia="Times New Roman" w:hAnsi="Times New Roman" w:cs="Times New Roman"/>
          <w:sz w:val="20"/>
          <w:szCs w:val="20"/>
          <w:lang w:val="id" w:eastAsia="en-US"/>
        </w:rPr>
        <w:fldChar w:fldCharType="begin" w:fldLock="1"/>
      </w:r>
      <w:r w:rsidRPr="00E34D0A">
        <w:rPr>
          <w:rFonts w:ascii="Times New Roman" w:eastAsia="Times New Roman" w:hAnsi="Times New Roman" w:cs="Times New Roman"/>
          <w:sz w:val="20"/>
          <w:szCs w:val="20"/>
          <w:lang w:val="id" w:eastAsia="en-US"/>
        </w:rPr>
        <w:instrText>ADDIN CSL_CITATION {"citationItems":[{"id":"ITEM-1","itemData":{"DOI":"10.2196/resprot.8771","author":[{"dropping-particle":"","family":"Wang","given":"Penny","non-dropping-particle":"","parse-names":false,"suffix":""},{"dropping-particle":"","family":"Luo","given":"Dee","non-dropping-particle":"","parse-names":false,"suffix":""},{"dropping-particle":"","family":"Lu","given":"Fengxin","non-dropping-particle":"","parse-names":false,"suffix":""},{"dropping-particle":"","family":"Elias","given":"Josephine S","non-dropping-particle":"","parse-names":false,"suffix":""},{"dropping-particle":"","family":"Landman","given":"Adam B","non-dropping-particle":"","parse-names":false,"suffix":""},{"dropping-particle":"","family":"Michaud","given":"Kaleb D","non-dropping-particle":"","parse-names":false,"suffix":""},{"dropping-particle":"","family":"Lee","given":"Yvonne C","non-dropping-particle":"","parse-names":false,"suffix":""},{"dropping-particle":"","family":"Lee","given":"Yvonne C","non-dropping-particle":"","parse-names":false,"suffix":""}],"id":"ITEM-1","issued":{"date-parts":[["2018"]]},"page":"1-13","title":"A Novel Mobile App and Population Management System to Manage Rheumatoid Arthritis Flares : Protocol for a Randomized Controlled Trial Corresponding Author :","type":"article-journal","volume":"7"},"uris":["http://www.mendeley.com/documents/?uuid=8a6a5fe5-4652-4afc-be67-9a26acb2e311"]}],"mendeley":{"formattedCitation":"(Wang et al., 2018)","plainTextFormattedCitation":"(Wang et al., 2018)","previouslyFormattedCitation":"(Wang et al., n.d.)"},"properties":{"noteIndex":0},"schema":"https://github.com/citation-style-language/schema/raw/master/csl-citation.json"}</w:instrText>
      </w:r>
      <w:r w:rsidRPr="00E34D0A">
        <w:rPr>
          <w:rFonts w:ascii="Times New Roman" w:eastAsia="Times New Roman" w:hAnsi="Times New Roman" w:cs="Times New Roman"/>
          <w:sz w:val="20"/>
          <w:szCs w:val="20"/>
          <w:lang w:val="id" w:eastAsia="en-US"/>
        </w:rPr>
        <w:fldChar w:fldCharType="separate"/>
      </w:r>
      <w:r w:rsidRPr="00E34D0A">
        <w:rPr>
          <w:rFonts w:ascii="Times New Roman" w:eastAsia="Times New Roman" w:hAnsi="Times New Roman" w:cs="Times New Roman"/>
          <w:sz w:val="20"/>
          <w:szCs w:val="20"/>
          <w:lang w:val="id" w:eastAsia="en-US"/>
        </w:rPr>
        <w:t>(Wang et al., 2018)</w:t>
      </w:r>
      <w:r w:rsidRPr="00E34D0A">
        <w:rPr>
          <w:rFonts w:ascii="Times New Roman" w:eastAsia="Times New Roman" w:hAnsi="Times New Roman" w:cs="Times New Roman"/>
          <w:sz w:val="20"/>
          <w:szCs w:val="20"/>
          <w:lang w:val="en-US" w:eastAsia="en-US"/>
        </w:rPr>
        <w:fldChar w:fldCharType="end"/>
      </w:r>
      <w:r w:rsidRPr="00E34D0A">
        <w:rPr>
          <w:rFonts w:ascii="Times New Roman" w:eastAsia="Times New Roman" w:hAnsi="Times New Roman" w:cs="Times New Roman"/>
          <w:sz w:val="20"/>
          <w:szCs w:val="20"/>
          <w:lang w:val="id-ID" w:eastAsia="en-US"/>
        </w:rPr>
        <w:t>.</w:t>
      </w:r>
    </w:p>
    <w:p w14:paraId="443D0532" w14:textId="77777777" w:rsidR="00E34D0A" w:rsidRPr="00E34D0A" w:rsidRDefault="00E34D0A" w:rsidP="00E34D0A">
      <w:pPr>
        <w:spacing w:line="240" w:lineRule="auto"/>
        <w:ind w:right="2"/>
        <w:contextualSpacing w:val="0"/>
        <w:jc w:val="both"/>
        <w:rPr>
          <w:rFonts w:ascii="Times New Roman" w:eastAsia="Times New Roman" w:hAnsi="Times New Roman" w:cs="Times New Roman"/>
          <w:sz w:val="20"/>
          <w:szCs w:val="20"/>
          <w:lang w:val="id-ID" w:eastAsia="en-US"/>
        </w:rPr>
      </w:pPr>
    </w:p>
    <w:p w14:paraId="73FD2F4B" w14:textId="77777777" w:rsidR="00E34D0A" w:rsidRPr="00E34D0A" w:rsidRDefault="00E34D0A" w:rsidP="00E34D0A">
      <w:pPr>
        <w:spacing w:line="240" w:lineRule="auto"/>
        <w:ind w:right="2"/>
        <w:contextualSpacing w:val="0"/>
        <w:jc w:val="both"/>
        <w:rPr>
          <w:rFonts w:ascii="Times New Roman" w:eastAsia="Times New Roman" w:hAnsi="Times New Roman" w:cs="Times New Roman"/>
          <w:sz w:val="20"/>
          <w:szCs w:val="20"/>
          <w:lang w:val="id" w:eastAsia="en-US"/>
        </w:rPr>
      </w:pPr>
      <w:r w:rsidRPr="00E34D0A">
        <w:rPr>
          <w:rFonts w:ascii="Times New Roman" w:eastAsia="Times New Roman" w:hAnsi="Times New Roman" w:cs="Times New Roman"/>
          <w:sz w:val="20"/>
          <w:szCs w:val="20"/>
          <w:lang w:val="id" w:eastAsia="en-US"/>
        </w:rPr>
        <w:t xml:space="preserve">Setiap </w:t>
      </w:r>
      <w:r w:rsidRPr="00E34D0A">
        <w:rPr>
          <w:rFonts w:ascii="Times New Roman" w:eastAsia="Times New Roman" w:hAnsi="Times New Roman" w:cs="Times New Roman"/>
          <w:i/>
          <w:sz w:val="20"/>
          <w:szCs w:val="20"/>
          <w:lang w:val="id" w:eastAsia="en-US"/>
        </w:rPr>
        <w:t xml:space="preserve">mHealth </w:t>
      </w:r>
      <w:r w:rsidRPr="00E34D0A">
        <w:rPr>
          <w:rFonts w:ascii="Times New Roman" w:eastAsia="Times New Roman" w:hAnsi="Times New Roman" w:cs="Times New Roman"/>
          <w:sz w:val="20"/>
          <w:szCs w:val="20"/>
          <w:lang w:val="id" w:eastAsia="en-US"/>
        </w:rPr>
        <w:t xml:space="preserve">memiliki </w:t>
      </w:r>
      <w:r w:rsidRPr="00E34D0A">
        <w:rPr>
          <w:rFonts w:ascii="Times New Roman" w:eastAsia="Times New Roman" w:hAnsi="Times New Roman" w:cs="Times New Roman"/>
          <w:sz w:val="20"/>
          <w:szCs w:val="20"/>
          <w:lang w:val="id-ID" w:eastAsia="en-US"/>
        </w:rPr>
        <w:t xml:space="preserve">spesifikasi </w:t>
      </w:r>
      <w:r w:rsidRPr="00E34D0A">
        <w:rPr>
          <w:rFonts w:ascii="Times New Roman" w:eastAsia="Times New Roman" w:hAnsi="Times New Roman" w:cs="Times New Roman"/>
          <w:sz w:val="20"/>
          <w:szCs w:val="20"/>
          <w:lang w:val="id" w:eastAsia="en-US"/>
        </w:rPr>
        <w:t xml:space="preserve">masing-masing, tinggal selanjutnya pengguna yang menentukan mana yang sesuai dengan kebutuhannya dan </w:t>
      </w:r>
      <w:r w:rsidRPr="00E34D0A">
        <w:rPr>
          <w:rFonts w:ascii="Times New Roman" w:eastAsia="Times New Roman" w:hAnsi="Times New Roman" w:cs="Times New Roman"/>
          <w:sz w:val="20"/>
          <w:szCs w:val="20"/>
          <w:lang w:val="id-ID" w:eastAsia="en-US"/>
        </w:rPr>
        <w:t>kebutuhan</w:t>
      </w:r>
      <w:r w:rsidRPr="00E34D0A">
        <w:rPr>
          <w:rFonts w:ascii="Times New Roman" w:eastAsia="Times New Roman" w:hAnsi="Times New Roman" w:cs="Times New Roman"/>
          <w:sz w:val="20"/>
          <w:szCs w:val="20"/>
          <w:lang w:val="id" w:eastAsia="en-US"/>
        </w:rPr>
        <w:t xml:space="preserve"> praktisi klinis atau diperlukan kombinasi diantara serangkaian </w:t>
      </w:r>
      <w:r w:rsidRPr="00E34D0A">
        <w:rPr>
          <w:rFonts w:ascii="Times New Roman" w:eastAsia="Times New Roman" w:hAnsi="Times New Roman" w:cs="Times New Roman"/>
          <w:i/>
          <w:sz w:val="20"/>
          <w:szCs w:val="20"/>
          <w:lang w:val="id" w:eastAsia="en-US"/>
        </w:rPr>
        <w:t>mHealth</w:t>
      </w:r>
      <w:r w:rsidRPr="00E34D0A">
        <w:rPr>
          <w:rFonts w:ascii="Times New Roman" w:eastAsia="Times New Roman" w:hAnsi="Times New Roman" w:cs="Times New Roman"/>
          <w:sz w:val="20"/>
          <w:szCs w:val="20"/>
          <w:lang w:val="id" w:eastAsia="en-US"/>
        </w:rPr>
        <w:t xml:space="preserve"> yang tersedia agar penilaian yang dilakukan dalam hal ini RA mewakili status penyakitnya. Berdasarkan penelitian</w:t>
      </w:r>
      <w:r w:rsidRPr="00E34D0A">
        <w:rPr>
          <w:rFonts w:ascii="Times New Roman" w:eastAsia="Times New Roman" w:hAnsi="Times New Roman" w:cs="Times New Roman"/>
          <w:sz w:val="20"/>
          <w:szCs w:val="20"/>
          <w:lang w:val="id-ID" w:eastAsia="en-US"/>
        </w:rPr>
        <w:t xml:space="preserve"> yang dilakukan di salah satu rumah sakit ortopedi di New York,</w:t>
      </w:r>
      <w:r w:rsidRPr="00E34D0A">
        <w:rPr>
          <w:rFonts w:ascii="Times New Roman" w:eastAsia="Times New Roman" w:hAnsi="Times New Roman" w:cs="Times New Roman"/>
          <w:sz w:val="20"/>
          <w:szCs w:val="20"/>
          <w:lang w:val="id" w:eastAsia="en-US"/>
        </w:rPr>
        <w:t xml:space="preserve"> dalam mengevalu</w:t>
      </w:r>
      <w:r w:rsidRPr="00E34D0A">
        <w:rPr>
          <w:rFonts w:ascii="Times New Roman" w:eastAsia="Times New Roman" w:hAnsi="Times New Roman" w:cs="Times New Roman"/>
          <w:sz w:val="20"/>
          <w:szCs w:val="20"/>
          <w:lang w:val="id-ID" w:eastAsia="en-US"/>
        </w:rPr>
        <w:t>a</w:t>
      </w:r>
      <w:r w:rsidRPr="00E34D0A">
        <w:rPr>
          <w:rFonts w:ascii="Times New Roman" w:eastAsia="Times New Roman" w:hAnsi="Times New Roman" w:cs="Times New Roman"/>
          <w:sz w:val="20"/>
          <w:szCs w:val="20"/>
          <w:lang w:val="id" w:eastAsia="en-US"/>
        </w:rPr>
        <w:t xml:space="preserve">si status kesehatan pasien RA, praktisi klinis membutuhkan data mengenai riwayat APRA, kepatuhan minum obat, penilaian subyektif dan </w:t>
      </w:r>
      <w:r w:rsidRPr="00E34D0A">
        <w:rPr>
          <w:rFonts w:ascii="Times New Roman" w:eastAsia="Times New Roman" w:hAnsi="Times New Roman" w:cs="Times New Roman"/>
          <w:sz w:val="20"/>
          <w:szCs w:val="20"/>
          <w:lang w:val="id" w:eastAsia="en-US"/>
        </w:rPr>
        <w:lastRenderedPageBreak/>
        <w:t xml:space="preserve">obyektif dengan tidak mengesampingkan jadwal kunjungan rutin </w:t>
      </w:r>
      <w:r w:rsidRPr="00E34D0A">
        <w:rPr>
          <w:rFonts w:ascii="Times New Roman" w:eastAsia="Times New Roman" w:hAnsi="Times New Roman" w:cs="Times New Roman"/>
          <w:sz w:val="20"/>
          <w:szCs w:val="20"/>
          <w:lang w:val="id" w:eastAsia="en-US"/>
        </w:rPr>
        <w:fldChar w:fldCharType="begin" w:fldLock="1"/>
      </w:r>
      <w:r w:rsidRPr="00E34D0A">
        <w:rPr>
          <w:rFonts w:ascii="Times New Roman" w:eastAsia="Times New Roman" w:hAnsi="Times New Roman" w:cs="Times New Roman"/>
          <w:sz w:val="20"/>
          <w:szCs w:val="20"/>
          <w:lang w:val="id" w:eastAsia="en-US"/>
        </w:rPr>
        <w:instrText>ADDIN CSL_CITATION {"citationItems":[{"id":"ITEM-1","itemData":{"ISBN":"01672991 (ISSN)","ISSN":"1942-597X","PMID":"26958252","abstract":"OBJECTIVE: To create a relevant and clinically informative visualization of passively collected patient mobility data from smartphones of rheumatoid arthritis (RA) patients for rheumatologists.\\n\\nMETHODS: (1) Pilot analysis of smartphone mobility data in RA; (2) Assessment of rheumatologists' needs for patient data through semi-structured interviews; and (3) Evaluation of the visual format of the RA data using scenario-based usability methods.\\n\\nRESULTS: We created a color-scale mobility index superimposed on a calendar to summarize the passive mobility measures from the smartphone that the rheumatologists confirmed would be clinically relevant.\\n\\nCONCLUSION: This assessment of clinician data needs and preferences demonstrates the potential value of passively collected smartphone data to resolve an important data question in RA. Efforts such as these are necessary to ensure that any smartphone data that patients share with their doctors will not exacerbate clinician information overload, but actually facilitate clinical decisions.","author":[{"dropping-particle":"","family":"Say","given":"Phillip","non-dropping-particle":"","parse-names":false,"suffix":""},{"dropping-particle":"","family":"Stein","given":"Daniel M","non-dropping-particle":"","parse-names":false,"suffix":""},{"dropping-particle":"","family":"Ancker","given":"Jessica S","non-dropping-particle":"","parse-names":false,"suffix":""},{"dropping-particle":"","family":"Hsieh","given":"Cheng-Kang","non-dropping-particle":"","parse-names":false,"suffix":""},{"dropping-particle":"","family":"Pollak","given":"J P","non-dropping-particle":"","parse-names":false,"suffix":""},{"dropping-particle":"","family":"Estrin","given":"Deborah","non-dropping-particle":"","parse-names":false,"suffix":""}],"container-title":"AMIA ... Annual Symposium proceedings / AMIA Symposium. AMIA Symposium","id":"ITEM-1","issued":{"date-parts":[["2015"]]},"page":"1130-9","title":"Smartphone Data in Rheumatoid Arthritis - What Do Rheumatologists Want?","type":"article-journal","volume":"2015"},"uris":["http://www.mendeley.com/documents/?uuid=9d4595d9-b490-4e4f-8a9a-b56565536ff3"]}],"mendeley":{"formattedCitation":"(Say et al., 2015)","plainTextFormattedCitation":"(Say et al., 2015)","previouslyFormattedCitation":"(Say et al., 2015)"},"properties":{"noteIndex":0},"schema":"https://github.com/citation-style-language/schema/raw/master/csl-citation.json"}</w:instrText>
      </w:r>
      <w:r w:rsidRPr="00E34D0A">
        <w:rPr>
          <w:rFonts w:ascii="Times New Roman" w:eastAsia="Times New Roman" w:hAnsi="Times New Roman" w:cs="Times New Roman"/>
          <w:sz w:val="20"/>
          <w:szCs w:val="20"/>
          <w:lang w:val="id" w:eastAsia="en-US"/>
        </w:rPr>
        <w:fldChar w:fldCharType="separate"/>
      </w:r>
      <w:r w:rsidRPr="00E34D0A">
        <w:rPr>
          <w:rFonts w:ascii="Times New Roman" w:eastAsia="Times New Roman" w:hAnsi="Times New Roman" w:cs="Times New Roman"/>
          <w:sz w:val="20"/>
          <w:szCs w:val="20"/>
          <w:lang w:val="id" w:eastAsia="en-US"/>
        </w:rPr>
        <w:t>(Say et al., 2015)</w:t>
      </w:r>
      <w:r w:rsidRPr="00E34D0A">
        <w:rPr>
          <w:rFonts w:ascii="Times New Roman" w:eastAsia="Times New Roman" w:hAnsi="Times New Roman" w:cs="Times New Roman"/>
          <w:sz w:val="20"/>
          <w:szCs w:val="20"/>
          <w:lang w:val="en-US" w:eastAsia="en-US"/>
        </w:rPr>
        <w:fldChar w:fldCharType="end"/>
      </w:r>
      <w:r w:rsidRPr="00E34D0A">
        <w:rPr>
          <w:rFonts w:ascii="Times New Roman" w:eastAsia="Times New Roman" w:hAnsi="Times New Roman" w:cs="Times New Roman"/>
          <w:sz w:val="20"/>
          <w:szCs w:val="20"/>
          <w:lang w:val="id" w:eastAsia="en-US"/>
        </w:rPr>
        <w:t xml:space="preserve"> </w:t>
      </w:r>
    </w:p>
    <w:p w14:paraId="530C522C" w14:textId="77777777" w:rsidR="006D0811" w:rsidRDefault="00FA6D8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F0AE165" w14:textId="120B539C" w:rsidR="006D0811" w:rsidRDefault="00FA6D81" w:rsidP="00532151">
      <w:pPr>
        <w:contextualSpacing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SIMPULAN</w:t>
      </w:r>
    </w:p>
    <w:p w14:paraId="6F75AE4A" w14:textId="77777777" w:rsidR="006D0811" w:rsidRDefault="00FA6D81">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0AC3B7B" w14:textId="77777777" w:rsidR="003C4E15" w:rsidRPr="003C4E15" w:rsidRDefault="003C4E15" w:rsidP="003C4E15">
      <w:pPr>
        <w:spacing w:line="240" w:lineRule="auto"/>
        <w:ind w:right="2"/>
        <w:jc w:val="both"/>
        <w:rPr>
          <w:rFonts w:ascii="Times New Roman" w:hAnsi="Times New Roman" w:cs="Times New Roman"/>
          <w:sz w:val="20"/>
          <w:szCs w:val="20"/>
          <w:lang w:val="id-ID"/>
        </w:rPr>
      </w:pPr>
      <w:r w:rsidRPr="003C4E15">
        <w:rPr>
          <w:rFonts w:ascii="Times New Roman" w:hAnsi="Times New Roman" w:cs="Times New Roman"/>
          <w:sz w:val="20"/>
          <w:szCs w:val="20"/>
          <w:lang w:val="id"/>
        </w:rPr>
        <w:t xml:space="preserve">Aplikasi </w:t>
      </w:r>
      <w:r w:rsidRPr="003C4E15">
        <w:rPr>
          <w:rFonts w:ascii="Times New Roman" w:hAnsi="Times New Roman" w:cs="Times New Roman"/>
          <w:i/>
          <w:sz w:val="20"/>
          <w:szCs w:val="20"/>
          <w:lang w:val="id"/>
        </w:rPr>
        <w:t>smartphone</w:t>
      </w:r>
      <w:r w:rsidRPr="003C4E15">
        <w:rPr>
          <w:rFonts w:ascii="Times New Roman" w:hAnsi="Times New Roman" w:cs="Times New Roman"/>
          <w:sz w:val="20"/>
          <w:szCs w:val="20"/>
          <w:lang w:val="id"/>
        </w:rPr>
        <w:t xml:space="preserve"> untuk menilai RA telah tersedia dalam jumlah yang terus bertambah, baik berupa penilaian subyektif maupun obyektif, meskipun kualitasnya masih perlu ditingkatkan.</w:t>
      </w:r>
    </w:p>
    <w:p w14:paraId="58CD1CD7" w14:textId="77777777" w:rsidR="003C4E15" w:rsidRDefault="003C4E15" w:rsidP="003C4E15">
      <w:pPr>
        <w:spacing w:line="240" w:lineRule="auto"/>
        <w:ind w:right="2"/>
        <w:jc w:val="both"/>
        <w:rPr>
          <w:rFonts w:ascii="Times New Roman" w:hAnsi="Times New Roman" w:cs="Times New Roman"/>
          <w:sz w:val="20"/>
          <w:szCs w:val="20"/>
          <w:lang w:val="id-ID"/>
        </w:rPr>
      </w:pPr>
      <w:r w:rsidRPr="003C4E15">
        <w:rPr>
          <w:rFonts w:ascii="Times New Roman" w:hAnsi="Times New Roman" w:cs="Times New Roman"/>
          <w:sz w:val="20"/>
          <w:szCs w:val="20"/>
          <w:lang w:val="id"/>
        </w:rPr>
        <w:t xml:space="preserve">Penggunaan </w:t>
      </w:r>
      <w:r w:rsidRPr="003C4E15">
        <w:rPr>
          <w:rFonts w:ascii="Times New Roman" w:hAnsi="Times New Roman" w:cs="Times New Roman"/>
          <w:i/>
          <w:sz w:val="20"/>
          <w:szCs w:val="20"/>
          <w:lang w:val="id"/>
        </w:rPr>
        <w:t xml:space="preserve">smartphone </w:t>
      </w:r>
      <w:r w:rsidRPr="003C4E15">
        <w:rPr>
          <w:rFonts w:ascii="Times New Roman" w:hAnsi="Times New Roman" w:cs="Times New Roman"/>
          <w:sz w:val="20"/>
          <w:szCs w:val="20"/>
          <w:lang w:val="id"/>
        </w:rPr>
        <w:t xml:space="preserve">dalam </w:t>
      </w:r>
      <w:r w:rsidRPr="003C4E15">
        <w:rPr>
          <w:rFonts w:ascii="Times New Roman" w:hAnsi="Times New Roman" w:cs="Times New Roman"/>
          <w:sz w:val="20"/>
          <w:szCs w:val="20"/>
          <w:lang w:val="id-ID"/>
        </w:rPr>
        <w:t xml:space="preserve">penilaian </w:t>
      </w:r>
      <w:r w:rsidRPr="003C4E15">
        <w:rPr>
          <w:rFonts w:ascii="Times New Roman" w:hAnsi="Times New Roman" w:cs="Times New Roman"/>
          <w:sz w:val="20"/>
          <w:szCs w:val="20"/>
          <w:lang w:val="id"/>
        </w:rPr>
        <w:t xml:space="preserve">RA dapat diaplikasikan di Indonesia melihat banyaknya manfaat yang bisa didapatkan. </w:t>
      </w:r>
      <w:r w:rsidRPr="003C4E15">
        <w:rPr>
          <w:rFonts w:ascii="Times New Roman" w:hAnsi="Times New Roman" w:cs="Times New Roman"/>
          <w:sz w:val="20"/>
          <w:szCs w:val="20"/>
          <w:lang w:val="id-ID"/>
        </w:rPr>
        <w:t xml:space="preserve">Hal </w:t>
      </w:r>
      <w:r w:rsidRPr="003C4E15">
        <w:rPr>
          <w:rFonts w:ascii="Times New Roman" w:hAnsi="Times New Roman" w:cs="Times New Roman"/>
          <w:sz w:val="20"/>
          <w:szCs w:val="20"/>
          <w:lang w:val="id"/>
        </w:rPr>
        <w:t xml:space="preserve">ini efektif membantu pasien untuk dapat menilai sendiri penyakitnya karena tidak tergantung dengan kehadiran praktisi klinik profesional. Dengan tersedianya data-data yang sebelumnya telah dilaporkan oleh pasien di aplikasi </w:t>
      </w:r>
      <w:r w:rsidRPr="003C4E15">
        <w:rPr>
          <w:rFonts w:ascii="Times New Roman" w:hAnsi="Times New Roman" w:cs="Times New Roman"/>
          <w:i/>
          <w:sz w:val="20"/>
          <w:szCs w:val="20"/>
          <w:lang w:val="id"/>
        </w:rPr>
        <w:t>smartphone</w:t>
      </w:r>
      <w:r w:rsidRPr="003C4E15">
        <w:rPr>
          <w:rFonts w:ascii="Times New Roman" w:hAnsi="Times New Roman" w:cs="Times New Roman"/>
          <w:sz w:val="20"/>
          <w:szCs w:val="20"/>
          <w:lang w:val="id"/>
        </w:rPr>
        <w:t xml:space="preserve"> akan</w:t>
      </w:r>
      <w:r w:rsidRPr="003C4E15">
        <w:rPr>
          <w:rFonts w:ascii="Times New Roman" w:hAnsi="Times New Roman" w:cs="Times New Roman"/>
          <w:sz w:val="20"/>
          <w:szCs w:val="20"/>
          <w:lang w:val="id-ID"/>
        </w:rPr>
        <w:t xml:space="preserve"> </w:t>
      </w:r>
      <w:r w:rsidRPr="003C4E15">
        <w:rPr>
          <w:rFonts w:ascii="Times New Roman" w:hAnsi="Times New Roman" w:cs="Times New Roman"/>
          <w:sz w:val="20"/>
          <w:szCs w:val="20"/>
          <w:lang w:val="id"/>
        </w:rPr>
        <w:t>memudahkan perawat dalam melakukan proses keperawatan atau membantu praktisi kesehatan lain dalam memonitor perkembangan status kesehatan pasien RA</w:t>
      </w:r>
      <w:r w:rsidRPr="003C4E15">
        <w:rPr>
          <w:rFonts w:ascii="Times New Roman" w:hAnsi="Times New Roman" w:cs="Times New Roman"/>
          <w:sz w:val="20"/>
          <w:szCs w:val="20"/>
          <w:lang w:val="id-ID"/>
        </w:rPr>
        <w:t xml:space="preserve"> </w:t>
      </w:r>
      <w:r w:rsidRPr="003C4E15">
        <w:rPr>
          <w:rFonts w:ascii="Times New Roman" w:hAnsi="Times New Roman" w:cs="Times New Roman"/>
          <w:sz w:val="20"/>
          <w:szCs w:val="20"/>
          <w:lang w:val="id"/>
        </w:rPr>
        <w:t xml:space="preserve">baik saat perawat melakukan komunikasi via </w:t>
      </w:r>
      <w:r w:rsidRPr="003C4E15">
        <w:rPr>
          <w:rFonts w:ascii="Times New Roman" w:hAnsi="Times New Roman" w:cs="Times New Roman"/>
          <w:i/>
          <w:sz w:val="20"/>
          <w:szCs w:val="20"/>
          <w:lang w:val="id"/>
        </w:rPr>
        <w:t>smartphone</w:t>
      </w:r>
      <w:r w:rsidRPr="003C4E15">
        <w:rPr>
          <w:rFonts w:ascii="Times New Roman" w:hAnsi="Times New Roman" w:cs="Times New Roman"/>
          <w:sz w:val="20"/>
          <w:szCs w:val="20"/>
          <w:lang w:val="id"/>
        </w:rPr>
        <w:t xml:space="preserve">, kunjungan langsung kerumah maupun dalam </w:t>
      </w:r>
      <w:r w:rsidRPr="003C4E15">
        <w:rPr>
          <w:rFonts w:ascii="Times New Roman" w:hAnsi="Times New Roman" w:cs="Times New Roman"/>
          <w:i/>
          <w:sz w:val="20"/>
          <w:szCs w:val="20"/>
          <w:lang w:val="id"/>
        </w:rPr>
        <w:t>setting</w:t>
      </w:r>
      <w:r w:rsidRPr="003C4E15">
        <w:rPr>
          <w:rFonts w:ascii="Times New Roman" w:hAnsi="Times New Roman" w:cs="Times New Roman"/>
          <w:sz w:val="20"/>
          <w:szCs w:val="20"/>
          <w:lang w:val="id"/>
        </w:rPr>
        <w:t xml:space="preserve"> rawat jalan. Perawat Indonesia hendaknya dapat terlibat aktif dalam sistem manajemen digital ini. Pen</w:t>
      </w:r>
      <w:r w:rsidRPr="003C4E15">
        <w:rPr>
          <w:rFonts w:ascii="Times New Roman" w:hAnsi="Times New Roman" w:cs="Times New Roman"/>
          <w:sz w:val="20"/>
          <w:szCs w:val="20"/>
          <w:lang w:val="id-ID"/>
        </w:rPr>
        <w:t>e</w:t>
      </w:r>
      <w:r w:rsidRPr="003C4E15">
        <w:rPr>
          <w:rFonts w:ascii="Times New Roman" w:hAnsi="Times New Roman" w:cs="Times New Roman"/>
          <w:sz w:val="20"/>
          <w:szCs w:val="20"/>
          <w:lang w:val="id"/>
        </w:rPr>
        <w:t>litian selanjutnya masih sangat diperlukan dalam pengembangan penilaian RA</w:t>
      </w:r>
      <w:r w:rsidRPr="003C4E15">
        <w:rPr>
          <w:rFonts w:ascii="Times New Roman" w:hAnsi="Times New Roman" w:cs="Times New Roman"/>
          <w:sz w:val="20"/>
          <w:szCs w:val="20"/>
          <w:lang w:val="id-ID"/>
        </w:rPr>
        <w:t>.</w:t>
      </w:r>
    </w:p>
    <w:p w14:paraId="4FD84D61" w14:textId="77777777" w:rsidR="003C4E15" w:rsidRPr="00FA6D81" w:rsidRDefault="003C4E15" w:rsidP="003C4E15">
      <w:pPr>
        <w:spacing w:line="240" w:lineRule="auto"/>
        <w:ind w:right="2"/>
        <w:jc w:val="both"/>
        <w:rPr>
          <w:rFonts w:ascii="Times New Roman" w:hAnsi="Times New Roman" w:cs="Times New Roman"/>
          <w:b/>
          <w:sz w:val="24"/>
          <w:szCs w:val="20"/>
        </w:rPr>
      </w:pPr>
    </w:p>
    <w:p w14:paraId="381D63F2" w14:textId="6FB6586E" w:rsidR="003C4E15" w:rsidRPr="00FA6D81" w:rsidRDefault="00DB286D" w:rsidP="00532151">
      <w:pPr>
        <w:spacing w:line="240" w:lineRule="auto"/>
        <w:ind w:right="2"/>
        <w:rPr>
          <w:rFonts w:ascii="Times New Roman" w:hAnsi="Times New Roman" w:cs="Times New Roman"/>
          <w:b/>
          <w:sz w:val="24"/>
          <w:szCs w:val="20"/>
          <w:lang w:val="id-ID"/>
        </w:rPr>
      </w:pPr>
      <w:r>
        <w:rPr>
          <w:rFonts w:ascii="Times New Roman" w:hAnsi="Times New Roman" w:cs="Times New Roman"/>
          <w:b/>
          <w:sz w:val="24"/>
          <w:szCs w:val="20"/>
          <w:lang w:val="id-ID"/>
        </w:rPr>
        <w:t>DAFTAR PUSTAKA</w:t>
      </w:r>
    </w:p>
    <w:p w14:paraId="5A900F5B" w14:textId="77777777" w:rsidR="003C4E15" w:rsidRPr="003C4E15" w:rsidRDefault="003C4E15" w:rsidP="003C4E15">
      <w:pPr>
        <w:spacing w:line="240" w:lineRule="auto"/>
        <w:ind w:right="2"/>
        <w:jc w:val="both"/>
        <w:rPr>
          <w:rStyle w:val="hps"/>
          <w:rFonts w:ascii="Times New Roman" w:hAnsi="Times New Roman" w:cs="Times New Roman"/>
          <w:sz w:val="20"/>
          <w:szCs w:val="20"/>
        </w:rPr>
      </w:pPr>
    </w:p>
    <w:p w14:paraId="63AA0B18"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r w:rsidRPr="003C4E15">
        <w:rPr>
          <w:rFonts w:ascii="Times New Roman" w:eastAsia="Calibri" w:hAnsi="Times New Roman" w:cs="Times New Roman"/>
          <w:sz w:val="20"/>
          <w:szCs w:val="20"/>
          <w:lang w:val="id"/>
        </w:rPr>
        <w:fldChar w:fldCharType="begin" w:fldLock="1"/>
      </w:r>
      <w:r w:rsidRPr="003C4E15">
        <w:rPr>
          <w:rFonts w:ascii="Times New Roman" w:eastAsia="Calibri" w:hAnsi="Times New Roman" w:cs="Times New Roman"/>
          <w:sz w:val="20"/>
          <w:szCs w:val="20"/>
          <w:lang w:val="id"/>
        </w:rPr>
        <w:instrText xml:space="preserve">ADDIN Mendeley Bibliography CSL_BIBLIOGRAPHY </w:instrText>
      </w:r>
      <w:r w:rsidRPr="003C4E15">
        <w:rPr>
          <w:rFonts w:ascii="Times New Roman" w:eastAsia="Calibri" w:hAnsi="Times New Roman" w:cs="Times New Roman"/>
          <w:sz w:val="20"/>
          <w:szCs w:val="20"/>
          <w:lang w:val="id"/>
        </w:rPr>
        <w:fldChar w:fldCharType="separate"/>
      </w:r>
      <w:r w:rsidRPr="003C4E15">
        <w:rPr>
          <w:rFonts w:ascii="Times New Roman" w:eastAsia="Calibri" w:hAnsi="Times New Roman" w:cs="Times New Roman"/>
          <w:noProof/>
          <w:sz w:val="20"/>
          <w:szCs w:val="20"/>
          <w:lang w:val="id"/>
        </w:rPr>
        <w:t xml:space="preserve">Ahn, J., &amp; Jung, Y. (2016). The common sense of dependence on the smartphone: A comparison between digital natives and digital immigrants. </w:t>
      </w:r>
      <w:r w:rsidRPr="003C4E15">
        <w:rPr>
          <w:rFonts w:ascii="Times New Roman" w:eastAsia="Calibri" w:hAnsi="Times New Roman" w:cs="Times New Roman"/>
          <w:i/>
          <w:iCs/>
          <w:noProof/>
          <w:sz w:val="20"/>
          <w:szCs w:val="20"/>
          <w:lang w:val="id"/>
        </w:rPr>
        <w:t>New Media and Society</w:t>
      </w:r>
      <w:r w:rsidRPr="003C4E15">
        <w:rPr>
          <w:rFonts w:ascii="Times New Roman" w:eastAsia="Calibri" w:hAnsi="Times New Roman" w:cs="Times New Roman"/>
          <w:noProof/>
          <w:sz w:val="20"/>
          <w:szCs w:val="20"/>
          <w:lang w:val="id"/>
        </w:rPr>
        <w:t xml:space="preserve">, </w:t>
      </w:r>
      <w:r w:rsidRPr="003C4E15">
        <w:rPr>
          <w:rFonts w:ascii="Times New Roman" w:eastAsia="Calibri" w:hAnsi="Times New Roman" w:cs="Times New Roman"/>
          <w:i/>
          <w:iCs/>
          <w:noProof/>
          <w:sz w:val="20"/>
          <w:szCs w:val="20"/>
          <w:lang w:val="id"/>
        </w:rPr>
        <w:t>18</w:t>
      </w:r>
      <w:r w:rsidRPr="003C4E15">
        <w:rPr>
          <w:rFonts w:ascii="Times New Roman" w:eastAsia="Calibri" w:hAnsi="Times New Roman" w:cs="Times New Roman"/>
          <w:noProof/>
          <w:sz w:val="20"/>
          <w:szCs w:val="20"/>
          <w:lang w:val="id"/>
        </w:rPr>
        <w:t>(7), 1236–1256. https://doi.org/10.1177/1461444814554902</w:t>
      </w:r>
    </w:p>
    <w:p w14:paraId="0D788D49"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p>
    <w:p w14:paraId="64D0DCC5"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r w:rsidRPr="003C4E15">
        <w:rPr>
          <w:rFonts w:ascii="Times New Roman" w:eastAsia="Calibri" w:hAnsi="Times New Roman" w:cs="Times New Roman"/>
          <w:noProof/>
          <w:sz w:val="20"/>
          <w:szCs w:val="20"/>
          <w:lang w:val="id"/>
        </w:rPr>
        <w:t xml:space="preserve">Bain, G. I., Polites, N., Higgs, B. G., Heptinstall, R. J., &amp; McGrath, A. M. (2015). The functional range of motion of the finger joints. </w:t>
      </w:r>
      <w:r w:rsidRPr="003C4E15">
        <w:rPr>
          <w:rFonts w:ascii="Times New Roman" w:eastAsia="Calibri" w:hAnsi="Times New Roman" w:cs="Times New Roman"/>
          <w:i/>
          <w:iCs/>
          <w:noProof/>
          <w:sz w:val="20"/>
          <w:szCs w:val="20"/>
          <w:lang w:val="id"/>
        </w:rPr>
        <w:t>Journal of Hand Surgery: European Volume</w:t>
      </w:r>
      <w:r w:rsidRPr="003C4E15">
        <w:rPr>
          <w:rFonts w:ascii="Times New Roman" w:eastAsia="Calibri" w:hAnsi="Times New Roman" w:cs="Times New Roman"/>
          <w:noProof/>
          <w:sz w:val="20"/>
          <w:szCs w:val="20"/>
          <w:lang w:val="id"/>
        </w:rPr>
        <w:t xml:space="preserve">, </w:t>
      </w:r>
      <w:r w:rsidRPr="003C4E15">
        <w:rPr>
          <w:rFonts w:ascii="Times New Roman" w:eastAsia="Calibri" w:hAnsi="Times New Roman" w:cs="Times New Roman"/>
          <w:i/>
          <w:iCs/>
          <w:noProof/>
          <w:sz w:val="20"/>
          <w:szCs w:val="20"/>
          <w:lang w:val="id"/>
        </w:rPr>
        <w:t>40</w:t>
      </w:r>
      <w:r w:rsidRPr="003C4E15">
        <w:rPr>
          <w:rFonts w:ascii="Times New Roman" w:eastAsia="Calibri" w:hAnsi="Times New Roman" w:cs="Times New Roman"/>
          <w:noProof/>
          <w:sz w:val="20"/>
          <w:szCs w:val="20"/>
          <w:lang w:val="id"/>
        </w:rPr>
        <w:t>(4), 406–411. https://doi.org/10.1177/1753193414533754</w:t>
      </w:r>
    </w:p>
    <w:p w14:paraId="3BB254B2"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p>
    <w:p w14:paraId="4368166B"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r w:rsidRPr="003C4E15">
        <w:rPr>
          <w:rFonts w:ascii="Times New Roman" w:eastAsia="Calibri" w:hAnsi="Times New Roman" w:cs="Times New Roman"/>
          <w:noProof/>
          <w:sz w:val="20"/>
          <w:szCs w:val="20"/>
          <w:lang w:val="id"/>
        </w:rPr>
        <w:t xml:space="preserve">Beumer, A., &amp; Lindau, T. R. (2014). Grip strength ratio: A grip strength measurement that correlates well with DASH score in different hand/wrist conditions. </w:t>
      </w:r>
      <w:r w:rsidRPr="003C4E15">
        <w:rPr>
          <w:rFonts w:ascii="Times New Roman" w:eastAsia="Calibri" w:hAnsi="Times New Roman" w:cs="Times New Roman"/>
          <w:i/>
          <w:iCs/>
          <w:noProof/>
          <w:sz w:val="20"/>
          <w:szCs w:val="20"/>
          <w:lang w:val="id"/>
        </w:rPr>
        <w:t>BMC Musculoskeletal Disorders</w:t>
      </w:r>
      <w:r w:rsidRPr="003C4E15">
        <w:rPr>
          <w:rFonts w:ascii="Times New Roman" w:eastAsia="Calibri" w:hAnsi="Times New Roman" w:cs="Times New Roman"/>
          <w:noProof/>
          <w:sz w:val="20"/>
          <w:szCs w:val="20"/>
          <w:lang w:val="id"/>
        </w:rPr>
        <w:t xml:space="preserve">, </w:t>
      </w:r>
      <w:r w:rsidRPr="003C4E15">
        <w:rPr>
          <w:rFonts w:ascii="Times New Roman" w:eastAsia="Calibri" w:hAnsi="Times New Roman" w:cs="Times New Roman"/>
          <w:i/>
          <w:iCs/>
          <w:noProof/>
          <w:sz w:val="20"/>
          <w:szCs w:val="20"/>
          <w:lang w:val="id"/>
        </w:rPr>
        <w:t>15</w:t>
      </w:r>
      <w:r w:rsidRPr="003C4E15">
        <w:rPr>
          <w:rFonts w:ascii="Times New Roman" w:eastAsia="Calibri" w:hAnsi="Times New Roman" w:cs="Times New Roman"/>
          <w:noProof/>
          <w:sz w:val="20"/>
          <w:szCs w:val="20"/>
          <w:lang w:val="id"/>
        </w:rPr>
        <w:t>(1), 1–5. https://doi.org/10.1186/1471-2474-15-336</w:t>
      </w:r>
    </w:p>
    <w:p w14:paraId="0B30D3FA"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p>
    <w:p w14:paraId="6B40CDC6"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r w:rsidRPr="003C4E15">
        <w:rPr>
          <w:rFonts w:ascii="Times New Roman" w:eastAsia="Calibri" w:hAnsi="Times New Roman" w:cs="Times New Roman"/>
          <w:noProof/>
          <w:sz w:val="20"/>
          <w:szCs w:val="20"/>
          <w:lang w:val="id"/>
        </w:rPr>
        <w:t xml:space="preserve">Cho, S. K., &amp; Bae, S. C. (2017). </w:t>
      </w:r>
      <w:r w:rsidRPr="003C4E15">
        <w:rPr>
          <w:rFonts w:ascii="Times New Roman" w:eastAsia="Calibri" w:hAnsi="Times New Roman" w:cs="Times New Roman"/>
          <w:i/>
          <w:iCs/>
          <w:noProof/>
          <w:sz w:val="20"/>
          <w:szCs w:val="20"/>
          <w:lang w:val="id"/>
        </w:rPr>
        <w:t>Pharmacologic treatment of rheumatoid arthritis</w:t>
      </w:r>
      <w:r w:rsidRPr="003C4E15">
        <w:rPr>
          <w:rFonts w:ascii="Times New Roman" w:eastAsia="Calibri" w:hAnsi="Times New Roman" w:cs="Times New Roman"/>
          <w:noProof/>
          <w:sz w:val="20"/>
          <w:szCs w:val="20"/>
          <w:lang w:val="id"/>
        </w:rPr>
        <w:t xml:space="preserve">. </w:t>
      </w:r>
      <w:r w:rsidRPr="003C4E15">
        <w:rPr>
          <w:rFonts w:ascii="Times New Roman" w:eastAsia="Calibri" w:hAnsi="Times New Roman" w:cs="Times New Roman"/>
          <w:i/>
          <w:iCs/>
          <w:noProof/>
          <w:sz w:val="20"/>
          <w:szCs w:val="20"/>
          <w:lang w:val="id"/>
        </w:rPr>
        <w:t>Journal of the Korean Medical Association</w:t>
      </w:r>
      <w:r w:rsidRPr="003C4E15">
        <w:rPr>
          <w:rFonts w:ascii="Times New Roman" w:eastAsia="Calibri" w:hAnsi="Times New Roman" w:cs="Times New Roman"/>
          <w:noProof/>
          <w:sz w:val="20"/>
          <w:szCs w:val="20"/>
          <w:lang w:val="id"/>
        </w:rPr>
        <w:t xml:space="preserve"> (Tenth Edit, Vol. 60). Elsevier Inc. https://doi.org/10.5124/jkma.2017.60.2.156</w:t>
      </w:r>
    </w:p>
    <w:p w14:paraId="3023085C"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p>
    <w:p w14:paraId="4B048CC2"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r w:rsidRPr="003C4E15">
        <w:rPr>
          <w:rFonts w:ascii="Times New Roman" w:eastAsia="Calibri" w:hAnsi="Times New Roman" w:cs="Times New Roman"/>
          <w:noProof/>
          <w:sz w:val="20"/>
          <w:szCs w:val="20"/>
          <w:lang w:val="id"/>
        </w:rPr>
        <w:t xml:space="preserve">Dalgleish, T., Williams, J. M. G. ., Golden, A.-M. J., Perkins, N., Barrett, L. F., Barnard, P. J., … Watkins, E. (2007). Self-assessment tool of disease activity of rheumatoid arthritis by using a smartphone application. </w:t>
      </w:r>
      <w:r w:rsidRPr="003C4E15">
        <w:rPr>
          <w:rFonts w:ascii="Times New Roman" w:eastAsia="Calibri" w:hAnsi="Times New Roman" w:cs="Times New Roman"/>
          <w:i/>
          <w:iCs/>
          <w:noProof/>
          <w:sz w:val="20"/>
          <w:szCs w:val="20"/>
          <w:lang w:val="id"/>
        </w:rPr>
        <w:t>Journal of Experimental Psychology: General</w:t>
      </w:r>
      <w:r w:rsidRPr="003C4E15">
        <w:rPr>
          <w:rFonts w:ascii="Times New Roman" w:eastAsia="Calibri" w:hAnsi="Times New Roman" w:cs="Times New Roman"/>
          <w:noProof/>
          <w:sz w:val="20"/>
          <w:szCs w:val="20"/>
          <w:lang w:val="id"/>
        </w:rPr>
        <w:t xml:space="preserve">, </w:t>
      </w:r>
      <w:r w:rsidRPr="003C4E15">
        <w:rPr>
          <w:rFonts w:ascii="Times New Roman" w:eastAsia="Calibri" w:hAnsi="Times New Roman" w:cs="Times New Roman"/>
          <w:i/>
          <w:iCs/>
          <w:noProof/>
          <w:sz w:val="20"/>
          <w:szCs w:val="20"/>
          <w:lang w:val="id"/>
        </w:rPr>
        <w:t>136</w:t>
      </w:r>
      <w:r w:rsidRPr="003C4E15">
        <w:rPr>
          <w:rFonts w:ascii="Times New Roman" w:eastAsia="Calibri" w:hAnsi="Times New Roman" w:cs="Times New Roman"/>
          <w:noProof/>
          <w:sz w:val="20"/>
          <w:szCs w:val="20"/>
          <w:lang w:val="id"/>
        </w:rPr>
        <w:t>(1), 23–42.</w:t>
      </w:r>
    </w:p>
    <w:p w14:paraId="0898D86E"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p>
    <w:p w14:paraId="6AB3A14A"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r w:rsidRPr="003C4E15">
        <w:rPr>
          <w:rFonts w:ascii="Times New Roman" w:eastAsia="Calibri" w:hAnsi="Times New Roman" w:cs="Times New Roman"/>
          <w:noProof/>
          <w:sz w:val="20"/>
          <w:szCs w:val="20"/>
          <w:lang w:val="id"/>
        </w:rPr>
        <w:t xml:space="preserve">Espinoza, F., Le Blay, P., Coulon, D., Lieu, S., Munro, J., Jorgensen, C., &amp; Pers, Y. M. (2016). Handgrip strength measured by a dynamometer connected to a smartphone: A new applied health technology solution for the self-assessment of rheumatoid arthritis disease activity. </w:t>
      </w:r>
      <w:r w:rsidRPr="003C4E15">
        <w:rPr>
          <w:rFonts w:ascii="Times New Roman" w:eastAsia="Calibri" w:hAnsi="Times New Roman" w:cs="Times New Roman"/>
          <w:i/>
          <w:iCs/>
          <w:noProof/>
          <w:sz w:val="20"/>
          <w:szCs w:val="20"/>
          <w:lang w:val="id"/>
        </w:rPr>
        <w:t>Rheumatology (United Kingdom)</w:t>
      </w:r>
      <w:r w:rsidRPr="003C4E15">
        <w:rPr>
          <w:rFonts w:ascii="Times New Roman" w:eastAsia="Calibri" w:hAnsi="Times New Roman" w:cs="Times New Roman"/>
          <w:noProof/>
          <w:sz w:val="20"/>
          <w:szCs w:val="20"/>
          <w:lang w:val="id"/>
        </w:rPr>
        <w:t xml:space="preserve">, </w:t>
      </w:r>
      <w:r w:rsidRPr="003C4E15">
        <w:rPr>
          <w:rFonts w:ascii="Times New Roman" w:eastAsia="Calibri" w:hAnsi="Times New Roman" w:cs="Times New Roman"/>
          <w:i/>
          <w:iCs/>
          <w:noProof/>
          <w:sz w:val="20"/>
          <w:szCs w:val="20"/>
          <w:lang w:val="id"/>
        </w:rPr>
        <w:t>55</w:t>
      </w:r>
      <w:r w:rsidRPr="003C4E15">
        <w:rPr>
          <w:rFonts w:ascii="Times New Roman" w:eastAsia="Calibri" w:hAnsi="Times New Roman" w:cs="Times New Roman"/>
          <w:noProof/>
          <w:sz w:val="20"/>
          <w:szCs w:val="20"/>
          <w:lang w:val="id"/>
        </w:rPr>
        <w:t>(5), 897–901. https://doi.org/10.1093/rheumatology/kew006</w:t>
      </w:r>
    </w:p>
    <w:p w14:paraId="083F8FF8"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p>
    <w:p w14:paraId="0982C8C8"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r w:rsidRPr="003C4E15">
        <w:rPr>
          <w:rFonts w:ascii="Times New Roman" w:eastAsia="Calibri" w:hAnsi="Times New Roman" w:cs="Times New Roman"/>
          <w:noProof/>
          <w:sz w:val="20"/>
          <w:szCs w:val="20"/>
          <w:lang w:val="id"/>
        </w:rPr>
        <w:t xml:space="preserve">Free, C., Phillips, G., Galli, L., Watson, L., Felix, L., Edwards, P., … Haines, A. (2013). The Effectiveness of Mobile-Health Technology-Based Health Behaviour Change or Disease Management Interventions for Health Care Consumers: A Systematic Review. </w:t>
      </w:r>
      <w:r w:rsidRPr="003C4E15">
        <w:rPr>
          <w:rFonts w:ascii="Times New Roman" w:eastAsia="Calibri" w:hAnsi="Times New Roman" w:cs="Times New Roman"/>
          <w:i/>
          <w:iCs/>
          <w:noProof/>
          <w:sz w:val="20"/>
          <w:szCs w:val="20"/>
          <w:lang w:val="id"/>
        </w:rPr>
        <w:t>PLoS Medicine</w:t>
      </w:r>
      <w:r w:rsidRPr="003C4E15">
        <w:rPr>
          <w:rFonts w:ascii="Times New Roman" w:eastAsia="Calibri" w:hAnsi="Times New Roman" w:cs="Times New Roman"/>
          <w:noProof/>
          <w:sz w:val="20"/>
          <w:szCs w:val="20"/>
          <w:lang w:val="id"/>
        </w:rPr>
        <w:t xml:space="preserve">, </w:t>
      </w:r>
      <w:r w:rsidRPr="003C4E15">
        <w:rPr>
          <w:rFonts w:ascii="Times New Roman" w:eastAsia="Calibri" w:hAnsi="Times New Roman" w:cs="Times New Roman"/>
          <w:i/>
          <w:iCs/>
          <w:noProof/>
          <w:sz w:val="20"/>
          <w:szCs w:val="20"/>
          <w:lang w:val="id"/>
        </w:rPr>
        <w:t>10</w:t>
      </w:r>
      <w:r w:rsidRPr="003C4E15">
        <w:rPr>
          <w:rFonts w:ascii="Times New Roman" w:eastAsia="Calibri" w:hAnsi="Times New Roman" w:cs="Times New Roman"/>
          <w:noProof/>
          <w:sz w:val="20"/>
          <w:szCs w:val="20"/>
          <w:lang w:val="id"/>
        </w:rPr>
        <w:t>(1). https://doi.org/10.1371/journal.pmed.1001362</w:t>
      </w:r>
    </w:p>
    <w:p w14:paraId="795D5028"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p>
    <w:p w14:paraId="0BD914E2"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r w:rsidRPr="003C4E15">
        <w:rPr>
          <w:rFonts w:ascii="Times New Roman" w:eastAsia="Calibri" w:hAnsi="Times New Roman" w:cs="Times New Roman"/>
          <w:noProof/>
          <w:sz w:val="20"/>
          <w:szCs w:val="20"/>
          <w:lang w:val="id"/>
        </w:rPr>
        <w:t xml:space="preserve">Free, C., Phillips, G., Watson, L., Galli, L., Felix, L., Edwards, P., … Haines, A. (2013). The Effectiveness of Mobile-Health Technologies to Improve Health Care Service Delivery Processes: A Systematic Review and Meta-Analysis. </w:t>
      </w:r>
      <w:r w:rsidRPr="003C4E15">
        <w:rPr>
          <w:rFonts w:ascii="Times New Roman" w:eastAsia="Calibri" w:hAnsi="Times New Roman" w:cs="Times New Roman"/>
          <w:i/>
          <w:iCs/>
          <w:noProof/>
          <w:sz w:val="20"/>
          <w:szCs w:val="20"/>
          <w:lang w:val="id"/>
        </w:rPr>
        <w:t>PLoS Medicine</w:t>
      </w:r>
      <w:r w:rsidRPr="003C4E15">
        <w:rPr>
          <w:rFonts w:ascii="Times New Roman" w:eastAsia="Calibri" w:hAnsi="Times New Roman" w:cs="Times New Roman"/>
          <w:noProof/>
          <w:sz w:val="20"/>
          <w:szCs w:val="20"/>
          <w:lang w:val="id"/>
        </w:rPr>
        <w:t xml:space="preserve">, </w:t>
      </w:r>
      <w:r w:rsidRPr="003C4E15">
        <w:rPr>
          <w:rFonts w:ascii="Times New Roman" w:eastAsia="Calibri" w:hAnsi="Times New Roman" w:cs="Times New Roman"/>
          <w:i/>
          <w:iCs/>
          <w:noProof/>
          <w:sz w:val="20"/>
          <w:szCs w:val="20"/>
          <w:lang w:val="id"/>
        </w:rPr>
        <w:t>10</w:t>
      </w:r>
      <w:r w:rsidRPr="003C4E15">
        <w:rPr>
          <w:rFonts w:ascii="Times New Roman" w:eastAsia="Calibri" w:hAnsi="Times New Roman" w:cs="Times New Roman"/>
          <w:noProof/>
          <w:sz w:val="20"/>
          <w:szCs w:val="20"/>
          <w:lang w:val="id"/>
        </w:rPr>
        <w:t>(1). https://doi.org/10.1371/journal.pmed.1001363</w:t>
      </w:r>
    </w:p>
    <w:p w14:paraId="2202C971"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p>
    <w:p w14:paraId="5FF6B563"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r w:rsidRPr="003C4E15">
        <w:rPr>
          <w:rFonts w:ascii="Times New Roman" w:eastAsia="Calibri" w:hAnsi="Times New Roman" w:cs="Times New Roman"/>
          <w:noProof/>
          <w:sz w:val="20"/>
          <w:szCs w:val="20"/>
          <w:lang w:val="id"/>
        </w:rPr>
        <w:t xml:space="preserve">Grainger, R., Townsley, H., White, B., Langlotz, T., &amp; Taylor, W. J. (2017). Apps for People With Rheumatoid Arthritis to Monitor Their Disease Activity: A Review of Apps for Best Practice and Quality. </w:t>
      </w:r>
      <w:r w:rsidRPr="003C4E15">
        <w:rPr>
          <w:rFonts w:ascii="Times New Roman" w:eastAsia="Calibri" w:hAnsi="Times New Roman" w:cs="Times New Roman"/>
          <w:i/>
          <w:iCs/>
          <w:noProof/>
          <w:sz w:val="20"/>
          <w:szCs w:val="20"/>
          <w:lang w:val="id"/>
        </w:rPr>
        <w:t>JMIR MHealth and UHealth</w:t>
      </w:r>
      <w:r w:rsidRPr="003C4E15">
        <w:rPr>
          <w:rFonts w:ascii="Times New Roman" w:eastAsia="Calibri" w:hAnsi="Times New Roman" w:cs="Times New Roman"/>
          <w:noProof/>
          <w:sz w:val="20"/>
          <w:szCs w:val="20"/>
          <w:lang w:val="id"/>
        </w:rPr>
        <w:t xml:space="preserve">, </w:t>
      </w:r>
      <w:r w:rsidRPr="003C4E15">
        <w:rPr>
          <w:rFonts w:ascii="Times New Roman" w:eastAsia="Calibri" w:hAnsi="Times New Roman" w:cs="Times New Roman"/>
          <w:i/>
          <w:iCs/>
          <w:noProof/>
          <w:sz w:val="20"/>
          <w:szCs w:val="20"/>
          <w:lang w:val="id"/>
        </w:rPr>
        <w:t>5</w:t>
      </w:r>
      <w:r w:rsidRPr="003C4E15">
        <w:rPr>
          <w:rFonts w:ascii="Times New Roman" w:eastAsia="Calibri" w:hAnsi="Times New Roman" w:cs="Times New Roman"/>
          <w:noProof/>
          <w:sz w:val="20"/>
          <w:szCs w:val="20"/>
          <w:lang w:val="id"/>
        </w:rPr>
        <w:t>(2), e7. https://doi.org/10.2196/mhealth.6956</w:t>
      </w:r>
    </w:p>
    <w:p w14:paraId="16997FCB"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p>
    <w:p w14:paraId="19C846A5"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r w:rsidRPr="003C4E15">
        <w:rPr>
          <w:rFonts w:ascii="Times New Roman" w:eastAsia="Calibri" w:hAnsi="Times New Roman" w:cs="Times New Roman"/>
          <w:noProof/>
          <w:sz w:val="20"/>
          <w:szCs w:val="20"/>
          <w:lang w:val="id"/>
        </w:rPr>
        <w:t xml:space="preserve">Hernández-Hernández, M. V., &amp; Díaz-González, F. (2017). Role of physical activity in the management and assessment of rheumatoid arthritis patients. </w:t>
      </w:r>
      <w:r w:rsidRPr="003C4E15">
        <w:rPr>
          <w:rFonts w:ascii="Times New Roman" w:eastAsia="Calibri" w:hAnsi="Times New Roman" w:cs="Times New Roman"/>
          <w:i/>
          <w:iCs/>
          <w:noProof/>
          <w:sz w:val="20"/>
          <w:szCs w:val="20"/>
          <w:lang w:val="id"/>
        </w:rPr>
        <w:t>Reumatología Clínica (English Edition)</w:t>
      </w:r>
      <w:r w:rsidRPr="003C4E15">
        <w:rPr>
          <w:rFonts w:ascii="Times New Roman" w:eastAsia="Calibri" w:hAnsi="Times New Roman" w:cs="Times New Roman"/>
          <w:noProof/>
          <w:sz w:val="20"/>
          <w:szCs w:val="20"/>
          <w:lang w:val="id"/>
        </w:rPr>
        <w:t xml:space="preserve">, </w:t>
      </w:r>
      <w:r w:rsidRPr="003C4E15">
        <w:rPr>
          <w:rFonts w:ascii="Times New Roman" w:eastAsia="Calibri" w:hAnsi="Times New Roman" w:cs="Times New Roman"/>
          <w:i/>
          <w:iCs/>
          <w:noProof/>
          <w:sz w:val="20"/>
          <w:szCs w:val="20"/>
          <w:lang w:val="id"/>
        </w:rPr>
        <w:t>13</w:t>
      </w:r>
      <w:r w:rsidRPr="003C4E15">
        <w:rPr>
          <w:rFonts w:ascii="Times New Roman" w:eastAsia="Calibri" w:hAnsi="Times New Roman" w:cs="Times New Roman"/>
          <w:noProof/>
          <w:sz w:val="20"/>
          <w:szCs w:val="20"/>
          <w:lang w:val="id"/>
        </w:rPr>
        <w:t>(4), 214–220. https://doi.org/10.1016/j.reumae.2016.04.014</w:t>
      </w:r>
    </w:p>
    <w:p w14:paraId="334AEEC0"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p>
    <w:p w14:paraId="5CB6082D"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r w:rsidRPr="003C4E15">
        <w:rPr>
          <w:rFonts w:ascii="Times New Roman" w:eastAsia="Calibri" w:hAnsi="Times New Roman" w:cs="Times New Roman"/>
          <w:noProof/>
          <w:sz w:val="20"/>
          <w:szCs w:val="20"/>
          <w:lang w:val="id"/>
        </w:rPr>
        <w:t xml:space="preserve">Hesselstrand, M., Samuelsson, K., &amp; Liedberg, G. (2015). Occupational Therapy Interventions in Chronic Pain--A Systematic Review. </w:t>
      </w:r>
      <w:r w:rsidRPr="003C4E15">
        <w:rPr>
          <w:rFonts w:ascii="Times New Roman" w:eastAsia="Calibri" w:hAnsi="Times New Roman" w:cs="Times New Roman"/>
          <w:i/>
          <w:iCs/>
          <w:noProof/>
          <w:sz w:val="20"/>
          <w:szCs w:val="20"/>
          <w:lang w:val="id"/>
        </w:rPr>
        <w:t>Occupational Therapy International</w:t>
      </w:r>
      <w:r w:rsidRPr="003C4E15">
        <w:rPr>
          <w:rFonts w:ascii="Times New Roman" w:eastAsia="Calibri" w:hAnsi="Times New Roman" w:cs="Times New Roman"/>
          <w:noProof/>
          <w:sz w:val="20"/>
          <w:szCs w:val="20"/>
          <w:lang w:val="id"/>
        </w:rPr>
        <w:t xml:space="preserve">, </w:t>
      </w:r>
      <w:r w:rsidRPr="003C4E15">
        <w:rPr>
          <w:rFonts w:ascii="Times New Roman" w:eastAsia="Calibri" w:hAnsi="Times New Roman" w:cs="Times New Roman"/>
          <w:i/>
          <w:iCs/>
          <w:noProof/>
          <w:sz w:val="20"/>
          <w:szCs w:val="20"/>
          <w:lang w:val="id"/>
        </w:rPr>
        <w:t>22</w:t>
      </w:r>
      <w:r w:rsidRPr="003C4E15">
        <w:rPr>
          <w:rFonts w:ascii="Times New Roman" w:eastAsia="Calibri" w:hAnsi="Times New Roman" w:cs="Times New Roman"/>
          <w:noProof/>
          <w:sz w:val="20"/>
          <w:szCs w:val="20"/>
          <w:lang w:val="id"/>
        </w:rPr>
        <w:t>(4), 183–194. https://doi.org/10.1002/oti.1396</w:t>
      </w:r>
    </w:p>
    <w:p w14:paraId="4E648AAD"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p>
    <w:p w14:paraId="0228F102"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r w:rsidRPr="003C4E15">
        <w:rPr>
          <w:rFonts w:ascii="Times New Roman" w:eastAsia="Calibri" w:hAnsi="Times New Roman" w:cs="Times New Roman"/>
          <w:noProof/>
          <w:sz w:val="20"/>
          <w:szCs w:val="20"/>
          <w:lang w:val="id"/>
        </w:rPr>
        <w:lastRenderedPageBreak/>
        <w:t xml:space="preserve">Holmdahl, R., Malmström, V., &amp; Burkhardt, H. (2014). Autoimmune priming, tissue attack, and chronic inflammation - The three stages of rheumatoid arthritis. </w:t>
      </w:r>
      <w:r w:rsidRPr="003C4E15">
        <w:rPr>
          <w:rFonts w:ascii="Times New Roman" w:eastAsia="Calibri" w:hAnsi="Times New Roman" w:cs="Times New Roman"/>
          <w:i/>
          <w:iCs/>
          <w:noProof/>
          <w:sz w:val="20"/>
          <w:szCs w:val="20"/>
          <w:lang w:val="id"/>
        </w:rPr>
        <w:t>European Journal of Immunology</w:t>
      </w:r>
      <w:r w:rsidRPr="003C4E15">
        <w:rPr>
          <w:rFonts w:ascii="Times New Roman" w:eastAsia="Calibri" w:hAnsi="Times New Roman" w:cs="Times New Roman"/>
          <w:noProof/>
          <w:sz w:val="20"/>
          <w:szCs w:val="20"/>
          <w:lang w:val="id"/>
        </w:rPr>
        <w:t xml:space="preserve">, </w:t>
      </w:r>
      <w:r w:rsidRPr="003C4E15">
        <w:rPr>
          <w:rFonts w:ascii="Times New Roman" w:eastAsia="Calibri" w:hAnsi="Times New Roman" w:cs="Times New Roman"/>
          <w:i/>
          <w:iCs/>
          <w:noProof/>
          <w:sz w:val="20"/>
          <w:szCs w:val="20"/>
          <w:lang w:val="id"/>
        </w:rPr>
        <w:t>44</w:t>
      </w:r>
      <w:r w:rsidRPr="003C4E15">
        <w:rPr>
          <w:rFonts w:ascii="Times New Roman" w:eastAsia="Calibri" w:hAnsi="Times New Roman" w:cs="Times New Roman"/>
          <w:noProof/>
          <w:sz w:val="20"/>
          <w:szCs w:val="20"/>
          <w:lang w:val="id"/>
        </w:rPr>
        <w:t>(6), 1593–1599. https://doi.org/10.1002/eji.201444486</w:t>
      </w:r>
    </w:p>
    <w:p w14:paraId="77B28B40"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p>
    <w:p w14:paraId="179518EE"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r w:rsidRPr="003C4E15">
        <w:rPr>
          <w:rFonts w:ascii="Times New Roman" w:eastAsia="Calibri" w:hAnsi="Times New Roman" w:cs="Times New Roman"/>
          <w:noProof/>
          <w:sz w:val="20"/>
          <w:szCs w:val="20"/>
          <w:lang w:val="id"/>
        </w:rPr>
        <w:t xml:space="preserve">Korczowska, I. (2014). Rheumatoid arthritis susceptibility genes: An overview. </w:t>
      </w:r>
      <w:r w:rsidRPr="003C4E15">
        <w:rPr>
          <w:rFonts w:ascii="Times New Roman" w:eastAsia="Calibri" w:hAnsi="Times New Roman" w:cs="Times New Roman"/>
          <w:i/>
          <w:iCs/>
          <w:noProof/>
          <w:sz w:val="20"/>
          <w:szCs w:val="20"/>
          <w:lang w:val="id"/>
        </w:rPr>
        <w:t>World Journal of Orthopedics</w:t>
      </w:r>
      <w:r w:rsidRPr="003C4E15">
        <w:rPr>
          <w:rFonts w:ascii="Times New Roman" w:eastAsia="Calibri" w:hAnsi="Times New Roman" w:cs="Times New Roman"/>
          <w:noProof/>
          <w:sz w:val="20"/>
          <w:szCs w:val="20"/>
          <w:lang w:val="id"/>
        </w:rPr>
        <w:t xml:space="preserve">, </w:t>
      </w:r>
      <w:r w:rsidRPr="003C4E15">
        <w:rPr>
          <w:rFonts w:ascii="Times New Roman" w:eastAsia="Calibri" w:hAnsi="Times New Roman" w:cs="Times New Roman"/>
          <w:i/>
          <w:iCs/>
          <w:noProof/>
          <w:sz w:val="20"/>
          <w:szCs w:val="20"/>
          <w:lang w:val="id"/>
        </w:rPr>
        <w:t>5</w:t>
      </w:r>
      <w:r w:rsidRPr="003C4E15">
        <w:rPr>
          <w:rFonts w:ascii="Times New Roman" w:eastAsia="Calibri" w:hAnsi="Times New Roman" w:cs="Times New Roman"/>
          <w:noProof/>
          <w:sz w:val="20"/>
          <w:szCs w:val="20"/>
          <w:lang w:val="id"/>
        </w:rPr>
        <w:t>(4), 544. https://doi.org/10.5312/wjo.v5.i4.544</w:t>
      </w:r>
    </w:p>
    <w:p w14:paraId="4DEA249F"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p>
    <w:p w14:paraId="2A8BD083"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r w:rsidRPr="003C4E15">
        <w:rPr>
          <w:rFonts w:ascii="Times New Roman" w:eastAsia="Calibri" w:hAnsi="Times New Roman" w:cs="Times New Roman"/>
          <w:noProof/>
          <w:sz w:val="20"/>
          <w:szCs w:val="20"/>
          <w:lang w:val="id"/>
        </w:rPr>
        <w:t xml:space="preserve">Manning, V. L., Hurley, M. V., Scott, D. L., Coker, B., Choy, E., &amp; Bearne, L. M. (2014). Education, self-management, and upper extremity exercise training in people with rheumatoid arthritis: A randomized controlled trial. </w:t>
      </w:r>
      <w:r w:rsidRPr="003C4E15">
        <w:rPr>
          <w:rFonts w:ascii="Times New Roman" w:eastAsia="Calibri" w:hAnsi="Times New Roman" w:cs="Times New Roman"/>
          <w:i/>
          <w:iCs/>
          <w:noProof/>
          <w:sz w:val="20"/>
          <w:szCs w:val="20"/>
          <w:lang w:val="id"/>
        </w:rPr>
        <w:t>Arthritis Care and Research</w:t>
      </w:r>
      <w:r w:rsidRPr="003C4E15">
        <w:rPr>
          <w:rFonts w:ascii="Times New Roman" w:eastAsia="Calibri" w:hAnsi="Times New Roman" w:cs="Times New Roman"/>
          <w:noProof/>
          <w:sz w:val="20"/>
          <w:szCs w:val="20"/>
          <w:lang w:val="id"/>
        </w:rPr>
        <w:t xml:space="preserve">, </w:t>
      </w:r>
      <w:r w:rsidRPr="003C4E15">
        <w:rPr>
          <w:rFonts w:ascii="Times New Roman" w:eastAsia="Calibri" w:hAnsi="Times New Roman" w:cs="Times New Roman"/>
          <w:i/>
          <w:iCs/>
          <w:noProof/>
          <w:sz w:val="20"/>
          <w:szCs w:val="20"/>
          <w:lang w:val="id"/>
        </w:rPr>
        <w:t>66</w:t>
      </w:r>
      <w:r w:rsidRPr="003C4E15">
        <w:rPr>
          <w:rFonts w:ascii="Times New Roman" w:eastAsia="Calibri" w:hAnsi="Times New Roman" w:cs="Times New Roman"/>
          <w:noProof/>
          <w:sz w:val="20"/>
          <w:szCs w:val="20"/>
          <w:lang w:val="id"/>
        </w:rPr>
        <w:t>(2), 217–227. https://doi.org/10.1002/acr.22102</w:t>
      </w:r>
    </w:p>
    <w:p w14:paraId="50CB08E1"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p>
    <w:p w14:paraId="18209108"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r w:rsidRPr="003C4E15">
        <w:rPr>
          <w:rFonts w:ascii="Times New Roman" w:eastAsia="Calibri" w:hAnsi="Times New Roman" w:cs="Times New Roman"/>
          <w:noProof/>
          <w:sz w:val="20"/>
          <w:szCs w:val="20"/>
          <w:lang w:val="id"/>
        </w:rPr>
        <w:t xml:space="preserve">NICE. (2018). Rheumatoid arthritis in adults : management. </w:t>
      </w:r>
      <w:r w:rsidRPr="003C4E15">
        <w:rPr>
          <w:rFonts w:ascii="Times New Roman" w:eastAsia="Calibri" w:hAnsi="Times New Roman" w:cs="Times New Roman"/>
          <w:i/>
          <w:iCs/>
          <w:noProof/>
          <w:sz w:val="20"/>
          <w:szCs w:val="20"/>
          <w:lang w:val="id"/>
        </w:rPr>
        <w:t>NICE Guideline</w:t>
      </w:r>
      <w:r w:rsidRPr="003C4E15">
        <w:rPr>
          <w:rFonts w:ascii="Times New Roman" w:eastAsia="Calibri" w:hAnsi="Times New Roman" w:cs="Times New Roman"/>
          <w:noProof/>
          <w:sz w:val="20"/>
          <w:szCs w:val="20"/>
          <w:lang w:val="id"/>
        </w:rPr>
        <w:t>, (July). Retrieved from nice.org.uk/guidance/ng100</w:t>
      </w:r>
    </w:p>
    <w:p w14:paraId="3468ABF6"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p>
    <w:p w14:paraId="2E99BDDB"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r w:rsidRPr="003C4E15">
        <w:rPr>
          <w:rFonts w:ascii="Times New Roman" w:eastAsia="Calibri" w:hAnsi="Times New Roman" w:cs="Times New Roman"/>
          <w:noProof/>
          <w:sz w:val="20"/>
          <w:szCs w:val="20"/>
          <w:lang w:val="id"/>
        </w:rPr>
        <w:t xml:space="preserve">Ryan, S., &amp; McGuire, B. (2016). Psychological predictors of pain severity, pain interference, depression, and anxiety in rheumatoid arthritis patients with chronic pain. </w:t>
      </w:r>
      <w:r w:rsidRPr="003C4E15">
        <w:rPr>
          <w:rFonts w:ascii="Times New Roman" w:eastAsia="Calibri" w:hAnsi="Times New Roman" w:cs="Times New Roman"/>
          <w:i/>
          <w:iCs/>
          <w:noProof/>
          <w:sz w:val="20"/>
          <w:szCs w:val="20"/>
          <w:lang w:val="id"/>
        </w:rPr>
        <w:t>British Journal of Health Psychology</w:t>
      </w:r>
      <w:r w:rsidRPr="003C4E15">
        <w:rPr>
          <w:rFonts w:ascii="Times New Roman" w:eastAsia="Calibri" w:hAnsi="Times New Roman" w:cs="Times New Roman"/>
          <w:noProof/>
          <w:sz w:val="20"/>
          <w:szCs w:val="20"/>
          <w:lang w:val="id"/>
        </w:rPr>
        <w:t xml:space="preserve">, </w:t>
      </w:r>
      <w:r w:rsidRPr="003C4E15">
        <w:rPr>
          <w:rFonts w:ascii="Times New Roman" w:eastAsia="Calibri" w:hAnsi="Times New Roman" w:cs="Times New Roman"/>
          <w:i/>
          <w:iCs/>
          <w:noProof/>
          <w:sz w:val="20"/>
          <w:szCs w:val="20"/>
          <w:lang w:val="id"/>
        </w:rPr>
        <w:t>21</w:t>
      </w:r>
      <w:r w:rsidRPr="003C4E15">
        <w:rPr>
          <w:rFonts w:ascii="Times New Roman" w:eastAsia="Calibri" w:hAnsi="Times New Roman" w:cs="Times New Roman"/>
          <w:noProof/>
          <w:sz w:val="20"/>
          <w:szCs w:val="20"/>
          <w:lang w:val="id"/>
        </w:rPr>
        <w:t>(2), 336–350. https://doi.org/10.1111/bjhp.12171</w:t>
      </w:r>
    </w:p>
    <w:p w14:paraId="5B154AF5"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p>
    <w:p w14:paraId="5AE96F05"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r w:rsidRPr="003C4E15">
        <w:rPr>
          <w:rFonts w:ascii="Times New Roman" w:eastAsia="Calibri" w:hAnsi="Times New Roman" w:cs="Times New Roman"/>
          <w:noProof/>
          <w:sz w:val="20"/>
          <w:szCs w:val="20"/>
          <w:lang w:val="id"/>
        </w:rPr>
        <w:t xml:space="preserve">Say, P., Stein, D. M., Ancker, J. S., Hsieh, C.-K., Pollak, J. P., &amp; Estrin, D. (2015). Smartphone Data in Rheumatoid Arthritis - What Do Rheumatologists Want? </w:t>
      </w:r>
      <w:r w:rsidRPr="003C4E15">
        <w:rPr>
          <w:rFonts w:ascii="Times New Roman" w:eastAsia="Calibri" w:hAnsi="Times New Roman" w:cs="Times New Roman"/>
          <w:i/>
          <w:iCs/>
          <w:noProof/>
          <w:sz w:val="20"/>
          <w:szCs w:val="20"/>
          <w:lang w:val="id"/>
        </w:rPr>
        <w:t>AMIA ... Annual Symposium Proceedings / AMIA Symposium. AMIA Symposium</w:t>
      </w:r>
      <w:r w:rsidRPr="003C4E15">
        <w:rPr>
          <w:rFonts w:ascii="Times New Roman" w:eastAsia="Calibri" w:hAnsi="Times New Roman" w:cs="Times New Roman"/>
          <w:noProof/>
          <w:sz w:val="20"/>
          <w:szCs w:val="20"/>
          <w:lang w:val="id"/>
        </w:rPr>
        <w:t xml:space="preserve">, </w:t>
      </w:r>
      <w:r w:rsidRPr="003C4E15">
        <w:rPr>
          <w:rFonts w:ascii="Times New Roman" w:eastAsia="Calibri" w:hAnsi="Times New Roman" w:cs="Times New Roman"/>
          <w:i/>
          <w:iCs/>
          <w:noProof/>
          <w:sz w:val="20"/>
          <w:szCs w:val="20"/>
          <w:lang w:val="id"/>
        </w:rPr>
        <w:t>2015</w:t>
      </w:r>
      <w:r w:rsidRPr="003C4E15">
        <w:rPr>
          <w:rFonts w:ascii="Times New Roman" w:eastAsia="Calibri" w:hAnsi="Times New Roman" w:cs="Times New Roman"/>
          <w:noProof/>
          <w:sz w:val="20"/>
          <w:szCs w:val="20"/>
          <w:lang w:val="id"/>
        </w:rPr>
        <w:t>, 1130–1139. Retrieved from http://www.ncbi.nlm.nih.gov/pubmed/26958252%5Cnhttp://www.pubmedcentral.nih.gov/articlerender.fcgi?artid=PMC4765698</w:t>
      </w:r>
    </w:p>
    <w:p w14:paraId="485500BC"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p>
    <w:p w14:paraId="000A180C"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r w:rsidRPr="003C4E15">
        <w:rPr>
          <w:rFonts w:ascii="Times New Roman" w:eastAsia="Calibri" w:hAnsi="Times New Roman" w:cs="Times New Roman"/>
          <w:noProof/>
          <w:sz w:val="20"/>
          <w:szCs w:val="20"/>
          <w:lang w:val="id"/>
        </w:rPr>
        <w:t xml:space="preserve">Sferra da Silva, G., de Almeida Lourenço, M., &amp; de Assis, M. R. (2018). Hand strength in patients with RA correlates strongly with function but not with an activity of the disease. </w:t>
      </w:r>
      <w:r w:rsidRPr="003C4E15">
        <w:rPr>
          <w:rFonts w:ascii="Times New Roman" w:eastAsia="Calibri" w:hAnsi="Times New Roman" w:cs="Times New Roman"/>
          <w:i/>
          <w:iCs/>
          <w:noProof/>
          <w:sz w:val="20"/>
          <w:szCs w:val="20"/>
          <w:lang w:val="id"/>
        </w:rPr>
        <w:t>Advances in Rheumatology</w:t>
      </w:r>
      <w:r w:rsidRPr="003C4E15">
        <w:rPr>
          <w:rFonts w:ascii="Times New Roman" w:eastAsia="Calibri" w:hAnsi="Times New Roman" w:cs="Times New Roman"/>
          <w:noProof/>
          <w:sz w:val="20"/>
          <w:szCs w:val="20"/>
          <w:lang w:val="id"/>
        </w:rPr>
        <w:t xml:space="preserve">, </w:t>
      </w:r>
      <w:r w:rsidRPr="003C4E15">
        <w:rPr>
          <w:rFonts w:ascii="Times New Roman" w:eastAsia="Calibri" w:hAnsi="Times New Roman" w:cs="Times New Roman"/>
          <w:i/>
          <w:iCs/>
          <w:noProof/>
          <w:sz w:val="20"/>
          <w:szCs w:val="20"/>
          <w:lang w:val="id"/>
        </w:rPr>
        <w:t>58</w:t>
      </w:r>
      <w:r w:rsidRPr="003C4E15">
        <w:rPr>
          <w:rFonts w:ascii="Times New Roman" w:eastAsia="Calibri" w:hAnsi="Times New Roman" w:cs="Times New Roman"/>
          <w:noProof/>
          <w:sz w:val="20"/>
          <w:szCs w:val="20"/>
          <w:lang w:val="id"/>
        </w:rPr>
        <w:t>(1), 20. https://doi.org/10.1186/s42358-018-0020-1</w:t>
      </w:r>
    </w:p>
    <w:p w14:paraId="1E493F7B"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p>
    <w:p w14:paraId="7B151139"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r w:rsidRPr="003C4E15">
        <w:rPr>
          <w:rFonts w:ascii="Times New Roman" w:eastAsia="Calibri" w:hAnsi="Times New Roman" w:cs="Times New Roman"/>
          <w:noProof/>
          <w:sz w:val="20"/>
          <w:szCs w:val="20"/>
          <w:lang w:val="id"/>
        </w:rPr>
        <w:t xml:space="preserve">Smolen, J. S., Landewé, R., Bijlsma, J., Burmester, G., Chatzidionysiou, K., Dougados, M., … Van Der Heijde, D. (2017). EULAR recommendations for the management of rheumatoid arthritis with synthetic and biological disease-modifying antirheumatic drugs: 2016 update. </w:t>
      </w:r>
      <w:r w:rsidRPr="003C4E15">
        <w:rPr>
          <w:rFonts w:ascii="Times New Roman" w:eastAsia="Calibri" w:hAnsi="Times New Roman" w:cs="Times New Roman"/>
          <w:i/>
          <w:iCs/>
          <w:noProof/>
          <w:sz w:val="20"/>
          <w:szCs w:val="20"/>
          <w:lang w:val="id"/>
        </w:rPr>
        <w:t xml:space="preserve">Annals of the </w:t>
      </w:r>
      <w:r w:rsidRPr="003C4E15">
        <w:rPr>
          <w:rFonts w:ascii="Times New Roman" w:eastAsia="Calibri" w:hAnsi="Times New Roman" w:cs="Times New Roman"/>
          <w:i/>
          <w:iCs/>
          <w:noProof/>
          <w:sz w:val="20"/>
          <w:szCs w:val="20"/>
          <w:lang w:val="id"/>
        </w:rPr>
        <w:lastRenderedPageBreak/>
        <w:t>Rheumatic Diseases</w:t>
      </w:r>
      <w:r w:rsidRPr="003C4E15">
        <w:rPr>
          <w:rFonts w:ascii="Times New Roman" w:eastAsia="Calibri" w:hAnsi="Times New Roman" w:cs="Times New Roman"/>
          <w:noProof/>
          <w:sz w:val="20"/>
          <w:szCs w:val="20"/>
          <w:lang w:val="id"/>
        </w:rPr>
        <w:t xml:space="preserve">, </w:t>
      </w:r>
      <w:r w:rsidRPr="003C4E15">
        <w:rPr>
          <w:rFonts w:ascii="Times New Roman" w:eastAsia="Calibri" w:hAnsi="Times New Roman" w:cs="Times New Roman"/>
          <w:i/>
          <w:iCs/>
          <w:noProof/>
          <w:sz w:val="20"/>
          <w:szCs w:val="20"/>
          <w:lang w:val="id"/>
        </w:rPr>
        <w:t>76</w:t>
      </w:r>
      <w:r w:rsidRPr="003C4E15">
        <w:rPr>
          <w:rFonts w:ascii="Times New Roman" w:eastAsia="Calibri" w:hAnsi="Times New Roman" w:cs="Times New Roman"/>
          <w:noProof/>
          <w:sz w:val="20"/>
          <w:szCs w:val="20"/>
          <w:lang w:val="id"/>
        </w:rPr>
        <w:t>(6), 960–977. https://doi.org/10.1136/annrheumdis-2016-210715</w:t>
      </w:r>
    </w:p>
    <w:p w14:paraId="7242A061"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p>
    <w:p w14:paraId="010FA001"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r w:rsidRPr="003C4E15">
        <w:rPr>
          <w:rFonts w:ascii="Times New Roman" w:eastAsia="Calibri" w:hAnsi="Times New Roman" w:cs="Times New Roman"/>
          <w:noProof/>
          <w:sz w:val="20"/>
          <w:szCs w:val="20"/>
          <w:lang w:val="id"/>
        </w:rPr>
        <w:t xml:space="preserve">Verhoeven, F., Tordi, N., Prati, C., Demougeot, C., Mougin, F., &amp; Wendling, D. (2016). Physical activity in patients with rheumatoid arthritis. </w:t>
      </w:r>
      <w:r w:rsidRPr="003C4E15">
        <w:rPr>
          <w:rFonts w:ascii="Times New Roman" w:eastAsia="Calibri" w:hAnsi="Times New Roman" w:cs="Times New Roman"/>
          <w:i/>
          <w:iCs/>
          <w:noProof/>
          <w:sz w:val="20"/>
          <w:szCs w:val="20"/>
          <w:lang w:val="id"/>
        </w:rPr>
        <w:t>Joint, Bone, Spine : Revue Du Rhumatisme</w:t>
      </w:r>
      <w:r w:rsidRPr="003C4E15">
        <w:rPr>
          <w:rFonts w:ascii="Times New Roman" w:eastAsia="Calibri" w:hAnsi="Times New Roman" w:cs="Times New Roman"/>
          <w:noProof/>
          <w:sz w:val="20"/>
          <w:szCs w:val="20"/>
          <w:lang w:val="id"/>
        </w:rPr>
        <w:t xml:space="preserve">, </w:t>
      </w:r>
      <w:r w:rsidRPr="003C4E15">
        <w:rPr>
          <w:rFonts w:ascii="Times New Roman" w:eastAsia="Calibri" w:hAnsi="Times New Roman" w:cs="Times New Roman"/>
          <w:i/>
          <w:iCs/>
          <w:noProof/>
          <w:sz w:val="20"/>
          <w:szCs w:val="20"/>
          <w:lang w:val="id"/>
        </w:rPr>
        <w:t>83</w:t>
      </w:r>
      <w:r w:rsidRPr="003C4E15">
        <w:rPr>
          <w:rFonts w:ascii="Times New Roman" w:eastAsia="Calibri" w:hAnsi="Times New Roman" w:cs="Times New Roman"/>
          <w:noProof/>
          <w:sz w:val="20"/>
          <w:szCs w:val="20"/>
          <w:lang w:val="id"/>
        </w:rPr>
        <w:t>(3), 265–270. https://doi.org/10.1016/j.jbspin.2015.10.002</w:t>
      </w:r>
    </w:p>
    <w:p w14:paraId="4F79F618"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p>
    <w:p w14:paraId="14E2C53F"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r w:rsidRPr="003C4E15">
        <w:rPr>
          <w:rFonts w:ascii="Times New Roman" w:eastAsia="Calibri" w:hAnsi="Times New Roman" w:cs="Times New Roman"/>
          <w:noProof/>
          <w:sz w:val="20"/>
          <w:szCs w:val="20"/>
          <w:lang w:val="id"/>
        </w:rPr>
        <w:t xml:space="preserve">Wang, P., Luo, D., Lu, F., Elias, J. S., Landman, A. B., Michaud, K. D., … Lee, Y. C. (2018). A Novel Mobile App and Population Management System to Manage Rheumatoid Arthritis Flares : Protocol for a Randomized Controlled Trial Corresponding Author , </w:t>
      </w:r>
      <w:r w:rsidRPr="003C4E15">
        <w:rPr>
          <w:rFonts w:ascii="Times New Roman" w:eastAsia="Calibri" w:hAnsi="Times New Roman" w:cs="Times New Roman"/>
          <w:i/>
          <w:iCs/>
          <w:noProof/>
          <w:sz w:val="20"/>
          <w:szCs w:val="20"/>
          <w:lang w:val="id"/>
        </w:rPr>
        <w:t>7</w:t>
      </w:r>
      <w:r w:rsidRPr="003C4E15">
        <w:rPr>
          <w:rFonts w:ascii="Times New Roman" w:eastAsia="Calibri" w:hAnsi="Times New Roman" w:cs="Times New Roman"/>
          <w:noProof/>
          <w:sz w:val="20"/>
          <w:szCs w:val="20"/>
          <w:lang w:val="id"/>
        </w:rPr>
        <w:t>, 1–13. https://doi.org/10.2196/resprot.8771</w:t>
      </w:r>
    </w:p>
    <w:p w14:paraId="5AB5CE9D"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p>
    <w:p w14:paraId="0BC436E1"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r w:rsidRPr="003C4E15">
        <w:rPr>
          <w:rFonts w:ascii="Times New Roman" w:eastAsia="Calibri" w:hAnsi="Times New Roman" w:cs="Times New Roman"/>
          <w:noProof/>
          <w:sz w:val="20"/>
          <w:szCs w:val="20"/>
          <w:lang w:val="id"/>
        </w:rPr>
        <w:t xml:space="preserve">Wasserman, A. (2018). Rheumatoid Arthritis: Common Questions About Diagnosis and Management. </w:t>
      </w:r>
      <w:r w:rsidRPr="003C4E15">
        <w:rPr>
          <w:rFonts w:ascii="Times New Roman" w:eastAsia="Calibri" w:hAnsi="Times New Roman" w:cs="Times New Roman"/>
          <w:i/>
          <w:iCs/>
          <w:noProof/>
          <w:sz w:val="20"/>
          <w:szCs w:val="20"/>
          <w:lang w:val="id"/>
        </w:rPr>
        <w:t>American Family Physician</w:t>
      </w:r>
      <w:r w:rsidRPr="003C4E15">
        <w:rPr>
          <w:rFonts w:ascii="Times New Roman" w:eastAsia="Calibri" w:hAnsi="Times New Roman" w:cs="Times New Roman"/>
          <w:noProof/>
          <w:sz w:val="20"/>
          <w:szCs w:val="20"/>
          <w:lang w:val="id"/>
        </w:rPr>
        <w:t xml:space="preserve">, </w:t>
      </w:r>
      <w:r w:rsidRPr="003C4E15">
        <w:rPr>
          <w:rFonts w:ascii="Times New Roman" w:eastAsia="Calibri" w:hAnsi="Times New Roman" w:cs="Times New Roman"/>
          <w:i/>
          <w:iCs/>
          <w:noProof/>
          <w:sz w:val="20"/>
          <w:szCs w:val="20"/>
          <w:lang w:val="id"/>
        </w:rPr>
        <w:t>97</w:t>
      </w:r>
      <w:r w:rsidRPr="003C4E15">
        <w:rPr>
          <w:rFonts w:ascii="Times New Roman" w:eastAsia="Calibri" w:hAnsi="Times New Roman" w:cs="Times New Roman"/>
          <w:noProof/>
          <w:sz w:val="20"/>
          <w:szCs w:val="20"/>
          <w:lang w:val="id"/>
        </w:rPr>
        <w:t>(7), 455–462. Retrieved from http://www.ncbi.nlm.nih.gov/pubmed/29671563</w:t>
      </w:r>
    </w:p>
    <w:p w14:paraId="017A010D" w14:textId="77777777" w:rsidR="003C4E15" w:rsidRPr="003C4E15" w:rsidRDefault="003C4E15" w:rsidP="003C4E15">
      <w:pPr>
        <w:spacing w:line="240" w:lineRule="auto"/>
        <w:ind w:left="284" w:right="2" w:hanging="284"/>
        <w:jc w:val="both"/>
        <w:rPr>
          <w:rFonts w:ascii="Times New Roman" w:eastAsia="Calibri" w:hAnsi="Times New Roman" w:cs="Times New Roman"/>
          <w:noProof/>
          <w:sz w:val="20"/>
          <w:szCs w:val="20"/>
          <w:lang w:val="id-ID"/>
        </w:rPr>
      </w:pPr>
    </w:p>
    <w:p w14:paraId="408702C0" w14:textId="77777777" w:rsidR="003C4E15" w:rsidRPr="003C4E15" w:rsidRDefault="003C4E15" w:rsidP="003C4E15">
      <w:pPr>
        <w:spacing w:line="240" w:lineRule="auto"/>
        <w:ind w:left="284" w:right="2" w:hanging="284"/>
        <w:jc w:val="both"/>
        <w:rPr>
          <w:rFonts w:ascii="Times New Roman" w:hAnsi="Times New Roman" w:cs="Times New Roman"/>
          <w:sz w:val="20"/>
          <w:szCs w:val="20"/>
          <w:lang w:val="id-ID"/>
        </w:rPr>
      </w:pPr>
      <w:r w:rsidRPr="003C4E15">
        <w:rPr>
          <w:rFonts w:ascii="Times New Roman" w:eastAsia="Calibri" w:hAnsi="Times New Roman" w:cs="Times New Roman"/>
          <w:noProof/>
          <w:sz w:val="20"/>
          <w:szCs w:val="20"/>
          <w:lang w:val="id"/>
        </w:rPr>
        <w:t xml:space="preserve">Zaragoza, M. G., Kim, H.-K., &amp; Han, D. S. (2016). Mobile Application Development, Approaches, Advancement and Process. </w:t>
      </w:r>
      <w:r w:rsidRPr="003C4E15">
        <w:rPr>
          <w:rFonts w:ascii="Times New Roman" w:eastAsia="Calibri" w:hAnsi="Times New Roman" w:cs="Times New Roman"/>
          <w:i/>
          <w:iCs/>
          <w:noProof/>
          <w:sz w:val="20"/>
          <w:szCs w:val="20"/>
          <w:lang w:val="id"/>
        </w:rPr>
        <w:t>International Journal of Software Engineering and Its Applications</w:t>
      </w:r>
      <w:r w:rsidRPr="003C4E15">
        <w:rPr>
          <w:rFonts w:ascii="Times New Roman" w:eastAsia="Calibri" w:hAnsi="Times New Roman" w:cs="Times New Roman"/>
          <w:noProof/>
          <w:sz w:val="20"/>
          <w:szCs w:val="20"/>
          <w:lang w:val="id"/>
        </w:rPr>
        <w:t xml:space="preserve">, </w:t>
      </w:r>
      <w:r w:rsidRPr="003C4E15">
        <w:rPr>
          <w:rFonts w:ascii="Times New Roman" w:eastAsia="Calibri" w:hAnsi="Times New Roman" w:cs="Times New Roman"/>
          <w:i/>
          <w:iCs/>
          <w:noProof/>
          <w:sz w:val="20"/>
          <w:szCs w:val="20"/>
          <w:lang w:val="id"/>
        </w:rPr>
        <w:t>10</w:t>
      </w:r>
      <w:r w:rsidRPr="003C4E15">
        <w:rPr>
          <w:rFonts w:ascii="Times New Roman" w:eastAsia="Calibri" w:hAnsi="Times New Roman" w:cs="Times New Roman"/>
          <w:noProof/>
          <w:sz w:val="20"/>
          <w:szCs w:val="20"/>
          <w:lang w:val="id"/>
        </w:rPr>
        <w:t>(10), 79–88. https://doi.org/10.14257/ijseia.2016.10.10.09</w:t>
      </w:r>
      <w:r w:rsidRPr="003C4E15">
        <w:rPr>
          <w:rFonts w:ascii="Times New Roman" w:eastAsia="Calibri" w:hAnsi="Times New Roman" w:cs="Times New Roman"/>
          <w:sz w:val="20"/>
          <w:szCs w:val="20"/>
          <w:lang w:val="id"/>
        </w:rPr>
        <w:fldChar w:fldCharType="end"/>
      </w:r>
    </w:p>
    <w:p w14:paraId="16814DFB" w14:textId="77777777" w:rsidR="006D0811" w:rsidRPr="003C4E15" w:rsidRDefault="00FA6D81" w:rsidP="003C4E15">
      <w:pPr>
        <w:contextualSpacing w:val="0"/>
        <w:rPr>
          <w:sz w:val="20"/>
          <w:szCs w:val="20"/>
        </w:rPr>
      </w:pPr>
      <w:r w:rsidRPr="003C4E15">
        <w:rPr>
          <w:sz w:val="20"/>
          <w:szCs w:val="20"/>
        </w:rPr>
        <w:t xml:space="preserve"> </w:t>
      </w:r>
    </w:p>
    <w:p w14:paraId="79994709" w14:textId="77777777" w:rsidR="006D0811" w:rsidRPr="003C4E15" w:rsidRDefault="006D0811" w:rsidP="003C4E15">
      <w:pPr>
        <w:contextualSpacing w:val="0"/>
        <w:rPr>
          <w:sz w:val="20"/>
          <w:szCs w:val="20"/>
        </w:rPr>
      </w:pPr>
    </w:p>
    <w:sectPr w:rsidR="006D0811" w:rsidRPr="003C4E15" w:rsidSect="00DB286D">
      <w:type w:val="continuous"/>
      <w:pgSz w:w="12240" w:h="15840"/>
      <w:pgMar w:top="1440" w:right="1440" w:bottom="1440" w:left="1440" w:header="0" w:footer="720" w:gutter="0"/>
      <w:pgNumType w:start="1"/>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FBEB3" w14:textId="77777777" w:rsidR="000D2A4C" w:rsidRDefault="000D2A4C" w:rsidP="00FB4776">
      <w:pPr>
        <w:spacing w:line="240" w:lineRule="auto"/>
      </w:pPr>
      <w:r>
        <w:separator/>
      </w:r>
    </w:p>
  </w:endnote>
  <w:endnote w:type="continuationSeparator" w:id="0">
    <w:p w14:paraId="56971890" w14:textId="77777777" w:rsidR="000D2A4C" w:rsidRDefault="000D2A4C" w:rsidP="00FB47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C51A5" w14:textId="77777777" w:rsidR="00FB4776" w:rsidRDefault="00FB4776" w:rsidP="00FB4776">
    <w:pPr>
      <w:pStyle w:val="NormalWeb"/>
      <w:spacing w:before="0" w:beforeAutospacing="0" w:after="0" w:afterAutospacing="0"/>
      <w:jc w:val="right"/>
    </w:pPr>
    <w:r>
      <w:tab/>
    </w:r>
    <w:r>
      <w:rPr>
        <w:rFonts w:ascii="Calibri" w:hAnsi="Calibri" w:cs="Calibri"/>
        <w:color w:val="000000"/>
        <w:sz w:val="16"/>
        <w:szCs w:val="16"/>
      </w:rPr>
      <w:t>http://jurnalilmiah.stikescitradelima.ac.id</w:t>
    </w:r>
    <w:r>
      <w:rPr>
        <w:rFonts w:ascii="Arial" w:hAnsi="Arial" w:cs="Arial"/>
        <w:color w:val="000000"/>
        <w:sz w:val="16"/>
        <w:szCs w:val="16"/>
      </w:rPr>
      <w:t xml:space="preserve">/index.php/JI </w:t>
    </w:r>
  </w:p>
  <w:p w14:paraId="7D55075F" w14:textId="695C1A03" w:rsidR="00FB4776" w:rsidRDefault="00FB4776" w:rsidP="00FB4776">
    <w:pPr>
      <w:pStyle w:val="NormalWeb"/>
      <w:spacing w:before="0" w:beforeAutospacing="0" w:after="0" w:afterAutospacing="0"/>
      <w:jc w:val="right"/>
    </w:pPr>
    <w:r>
      <w:rPr>
        <w:rFonts w:ascii="Calibri" w:hAnsi="Calibri" w:cs="Calibri"/>
        <w:color w:val="000000"/>
        <w:sz w:val="16"/>
        <w:szCs w:val="16"/>
      </w:rPr>
      <w:t>Vol.3,No.1, Juli 2019</w:t>
    </w:r>
  </w:p>
  <w:p w14:paraId="4208BEF3" w14:textId="2017ECD0" w:rsidR="00FB4776" w:rsidRDefault="00FB4776" w:rsidP="00FB4776">
    <w:pPr>
      <w:pStyle w:val="NormalWeb"/>
      <w:spacing w:before="0" w:beforeAutospacing="0" w:after="0" w:afterAutospacing="0"/>
      <w:jc w:val="right"/>
    </w:pPr>
    <w:r>
      <w:rPr>
        <w:noProof/>
      </w:rPr>
      <mc:AlternateContent>
        <mc:Choice Requires="wps">
          <w:drawing>
            <wp:anchor distT="0" distB="0" distL="114300" distR="114300" simplePos="0" relativeHeight="251659264" behindDoc="0" locked="0" layoutInCell="1" allowOverlap="1" wp14:anchorId="50E4B56A" wp14:editId="3D5C95FF">
              <wp:simplePos x="0" y="0"/>
              <wp:positionH relativeFrom="column">
                <wp:posOffset>5572125</wp:posOffset>
              </wp:positionH>
              <wp:positionV relativeFrom="paragraph">
                <wp:posOffset>31115</wp:posOffset>
              </wp:positionV>
              <wp:extent cx="371475" cy="295275"/>
              <wp:effectExtent l="57150" t="19050" r="85725" b="104775"/>
              <wp:wrapNone/>
              <wp:docPr id="4" name="Rectangle 4"/>
              <wp:cNvGraphicFramePr/>
              <a:graphic xmlns:a="http://schemas.openxmlformats.org/drawingml/2006/main">
                <a:graphicData uri="http://schemas.microsoft.com/office/word/2010/wordprocessingShape">
                  <wps:wsp>
                    <wps:cNvSpPr/>
                    <wps:spPr>
                      <a:xfrm>
                        <a:off x="0" y="0"/>
                        <a:ext cx="371475" cy="295275"/>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172E4E85" w14:textId="77777777" w:rsidR="00FB4776" w:rsidRDefault="00FB4776" w:rsidP="00FB47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4B56A" id="Rectangle 4" o:spid="_x0000_s1027" style="position:absolute;left:0;text-align:left;margin-left:438.75pt;margin-top:2.45pt;width:29.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" fillcolor="#4f81bd [3204]" strokecolor="#4579b8 [3044]">
              <v:fill color2="#a7bfde [1620]" rotate="t" angle="180" focus="100%" type="gradient">
                <o:fill v:ext="view" type="gradientUnscaled"/>
              </v:fill>
              <v:shadow on="t" color="black" opacity="22937f" origin=",.5" offset="0,.63889mm"/>
              <v:textbox>
                <w:txbxContent>
                  <w:p w14:paraId="172E4E85" w14:textId="77777777" w:rsidR="00FB4776" w:rsidRDefault="00FB4776" w:rsidP="00FB4776">
                    <w:pPr>
                      <w:jc w:val="center"/>
                    </w:pPr>
                  </w:p>
                </w:txbxContent>
              </v:textbox>
            </v:rect>
          </w:pict>
        </mc:Fallback>
      </mc:AlternateContent>
    </w:r>
  </w:p>
  <w:p w14:paraId="2BD392E7" w14:textId="4BF4F78D" w:rsidR="00FB4776" w:rsidRDefault="00FB4776" w:rsidP="00FB4776">
    <w:pPr>
      <w:pStyle w:val="Footer"/>
      <w:tabs>
        <w:tab w:val="clear" w:pos="4513"/>
        <w:tab w:val="clear" w:pos="9026"/>
        <w:tab w:val="left" w:pos="550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A21AD" w14:textId="77777777" w:rsidR="000D2A4C" w:rsidRDefault="000D2A4C" w:rsidP="00FB4776">
      <w:pPr>
        <w:spacing w:line="240" w:lineRule="auto"/>
      </w:pPr>
      <w:r>
        <w:separator/>
      </w:r>
    </w:p>
  </w:footnote>
  <w:footnote w:type="continuationSeparator" w:id="0">
    <w:p w14:paraId="63C3E992" w14:textId="77777777" w:rsidR="000D2A4C" w:rsidRDefault="000D2A4C" w:rsidP="00FB47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EB065" w14:textId="77334244" w:rsidR="00FB4776" w:rsidRDefault="00FB4776" w:rsidP="00FB4776">
    <w:pPr>
      <w:pStyle w:val="NormalWeb"/>
      <w:spacing w:before="0" w:beforeAutospacing="0" w:after="0" w:afterAutospacing="0"/>
      <w:ind w:right="7"/>
      <w:jc w:val="right"/>
    </w:pPr>
    <w:r>
      <w:rPr>
        <w:rFonts w:ascii="Calibri" w:hAnsi="Calibri" w:cs="Calibri"/>
        <w:b/>
        <w:bCs/>
        <w:color w:val="000000"/>
        <w:sz w:val="16"/>
        <w:szCs w:val="16"/>
      </w:rPr>
      <w:t> CITRA DELIMA : Jurnal Ilmiah STIKES Citra Delima Bangka Belitung</w:t>
    </w:r>
    <w:r>
      <w:rPr>
        <w:noProof/>
        <w:bdr w:val="none" w:sz="0" w:space="0" w:color="auto" w:frame="1"/>
      </w:rPr>
      <w:drawing>
        <wp:inline distT="0" distB="0" distL="0" distR="0" wp14:anchorId="79DDF7F7" wp14:editId="5C7E5FEF">
          <wp:extent cx="676275" cy="266700"/>
          <wp:effectExtent l="0" t="0" r="9525" b="0"/>
          <wp:docPr id="3" name="Picture 3" descr="https://lh4.googleusercontent.com/84IhR7DM37fklWLykjVi3PJ7_q4xB59jNEuZ5gu9btDqI2lJ8Fs_tBPyqMiricOZGTh_gHiCTlHkXycm2GH6fv_L0pzmt8fZzrTuj4U2IV0kraOA4CgyO4gRVocfYBKrJd4cIu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84IhR7DM37fklWLykjVi3PJ7_q4xB59jNEuZ5gu9btDqI2lJ8Fs_tBPyqMiricOZGTh_gHiCTlHkXycm2GH6fv_L0pzmt8fZzrTuj4U2IV0kraOA4CgyO4gRVocfYBKrJd4cIuj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66700"/>
                  </a:xfrm>
                  <a:prstGeom prst="rect">
                    <a:avLst/>
                  </a:prstGeom>
                  <a:noFill/>
                  <a:ln>
                    <a:noFill/>
                  </a:ln>
                </pic:spPr>
              </pic:pic>
            </a:graphicData>
          </a:graphic>
        </wp:inline>
      </w:drawing>
    </w:r>
  </w:p>
  <w:p w14:paraId="3E4201A9" w14:textId="0F33A95C" w:rsidR="00FB4776" w:rsidRDefault="00FB4776" w:rsidP="00FB4776">
    <w:pPr>
      <w:pStyle w:val="NormalWeb"/>
      <w:spacing w:before="0" w:beforeAutospacing="0" w:after="0" w:afterAutospacing="0"/>
      <w:ind w:right="1420"/>
      <w:jc w:val="center"/>
    </w:pPr>
    <w:r>
      <w:rPr>
        <w:rFonts w:ascii="Calibri" w:hAnsi="Calibri" w:cs="Calibri"/>
        <w:b/>
        <w:bCs/>
        <w:color w:val="000000"/>
        <w:sz w:val="16"/>
        <w:szCs w:val="16"/>
      </w:rPr>
      <w:t xml:space="preserve">                                                                                                                                                     p-ISSN: 2087-2240/e-ISSN: 2655-0792</w:t>
    </w:r>
  </w:p>
  <w:p w14:paraId="50D8571E" w14:textId="09FE6DEE" w:rsidR="00FB4776" w:rsidRPr="00FB4776" w:rsidRDefault="00583DC9" w:rsidP="00FB4776">
    <w:pPr>
      <w:pStyle w:val="Header"/>
    </w:pPr>
    <w:r>
      <w:rPr>
        <w:rFonts w:ascii="Times New Roman" w:hAnsi="Times New Roman"/>
        <w:b/>
        <w:noProof/>
        <w:lang w:val="id-ID"/>
      </w:rPr>
      <mc:AlternateContent>
        <mc:Choice Requires="wps">
          <w:drawing>
            <wp:anchor distT="0" distB="0" distL="114300" distR="114300" simplePos="0" relativeHeight="251661312" behindDoc="0" locked="0" layoutInCell="1" allowOverlap="1" wp14:anchorId="00CBF6A4" wp14:editId="542ED59B">
              <wp:simplePos x="0" y="0"/>
              <wp:positionH relativeFrom="margin">
                <wp:posOffset>9525</wp:posOffset>
              </wp:positionH>
              <wp:positionV relativeFrom="paragraph">
                <wp:posOffset>153669</wp:posOffset>
              </wp:positionV>
              <wp:extent cx="5943600" cy="0"/>
              <wp:effectExtent l="38100" t="38100" r="76200" b="95250"/>
              <wp:wrapNone/>
              <wp:docPr id="5" name="Straight Connector 5"/>
              <wp:cNvGraphicFramePr/>
              <a:graphic xmlns:a="http://schemas.openxmlformats.org/drawingml/2006/main">
                <a:graphicData uri="http://schemas.microsoft.com/office/word/2010/wordprocessingShape">
                  <wps:wsp>
                    <wps:cNvCnPr/>
                    <wps:spPr>
                      <a:xfrm flipV="1">
                        <a:off x="0" y="0"/>
                        <a:ext cx="5943600" cy="0"/>
                      </a:xfrm>
                      <a:prstGeom prst="line">
                        <a:avLst/>
                      </a:prstGeom>
                      <a:ln w="19050">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B0DD6B"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2.1pt" to="468.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" strokecolor="black [3213]" strokeweight="1.5pt">
              <v:shadow on="t" color="black" opacity="24903f" origin=",.5" offset="0,.55556mm"/>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CF07B9"/>
    <w:multiLevelType w:val="hybridMultilevel"/>
    <w:tmpl w:val="A9022396"/>
    <w:lvl w:ilvl="0" w:tplc="6012E5B4">
      <w:start w:val="1"/>
      <w:numFmt w:val="decimal"/>
      <w:lvlText w:val="%1."/>
      <w:lvlJc w:val="left"/>
      <w:pPr>
        <w:ind w:left="76" w:hanging="360"/>
      </w:pPr>
      <w:rPr>
        <w:rFonts w:hint="default"/>
      </w:rPr>
    </w:lvl>
    <w:lvl w:ilvl="1" w:tplc="04210019" w:tentative="1">
      <w:start w:val="1"/>
      <w:numFmt w:val="lowerLetter"/>
      <w:lvlText w:val="%2."/>
      <w:lvlJc w:val="left"/>
      <w:pPr>
        <w:ind w:left="796" w:hanging="360"/>
      </w:pPr>
    </w:lvl>
    <w:lvl w:ilvl="2" w:tplc="0421001B" w:tentative="1">
      <w:start w:val="1"/>
      <w:numFmt w:val="lowerRoman"/>
      <w:lvlText w:val="%3."/>
      <w:lvlJc w:val="right"/>
      <w:pPr>
        <w:ind w:left="1516" w:hanging="180"/>
      </w:pPr>
    </w:lvl>
    <w:lvl w:ilvl="3" w:tplc="0421000F" w:tentative="1">
      <w:start w:val="1"/>
      <w:numFmt w:val="decimal"/>
      <w:lvlText w:val="%4."/>
      <w:lvlJc w:val="left"/>
      <w:pPr>
        <w:ind w:left="2236" w:hanging="360"/>
      </w:pPr>
    </w:lvl>
    <w:lvl w:ilvl="4" w:tplc="04210019" w:tentative="1">
      <w:start w:val="1"/>
      <w:numFmt w:val="lowerLetter"/>
      <w:lvlText w:val="%5."/>
      <w:lvlJc w:val="left"/>
      <w:pPr>
        <w:ind w:left="2956" w:hanging="360"/>
      </w:pPr>
    </w:lvl>
    <w:lvl w:ilvl="5" w:tplc="0421001B" w:tentative="1">
      <w:start w:val="1"/>
      <w:numFmt w:val="lowerRoman"/>
      <w:lvlText w:val="%6."/>
      <w:lvlJc w:val="right"/>
      <w:pPr>
        <w:ind w:left="3676" w:hanging="180"/>
      </w:pPr>
    </w:lvl>
    <w:lvl w:ilvl="6" w:tplc="0421000F" w:tentative="1">
      <w:start w:val="1"/>
      <w:numFmt w:val="decimal"/>
      <w:lvlText w:val="%7."/>
      <w:lvlJc w:val="left"/>
      <w:pPr>
        <w:ind w:left="4396" w:hanging="360"/>
      </w:pPr>
    </w:lvl>
    <w:lvl w:ilvl="7" w:tplc="04210019" w:tentative="1">
      <w:start w:val="1"/>
      <w:numFmt w:val="lowerLetter"/>
      <w:lvlText w:val="%8."/>
      <w:lvlJc w:val="left"/>
      <w:pPr>
        <w:ind w:left="5116" w:hanging="360"/>
      </w:pPr>
    </w:lvl>
    <w:lvl w:ilvl="8" w:tplc="0421001B" w:tentative="1">
      <w:start w:val="1"/>
      <w:numFmt w:val="lowerRoman"/>
      <w:lvlText w:val="%9."/>
      <w:lvlJc w:val="right"/>
      <w:pPr>
        <w:ind w:left="58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811"/>
    <w:rsid w:val="000D2A4C"/>
    <w:rsid w:val="00187D99"/>
    <w:rsid w:val="001B5BE3"/>
    <w:rsid w:val="001F76D7"/>
    <w:rsid w:val="002E7024"/>
    <w:rsid w:val="003C4E15"/>
    <w:rsid w:val="003C7B97"/>
    <w:rsid w:val="003E5076"/>
    <w:rsid w:val="00505B19"/>
    <w:rsid w:val="00532151"/>
    <w:rsid w:val="00583DC9"/>
    <w:rsid w:val="006D0811"/>
    <w:rsid w:val="007B09D0"/>
    <w:rsid w:val="008C0ACA"/>
    <w:rsid w:val="008C454A"/>
    <w:rsid w:val="00A91A70"/>
    <w:rsid w:val="00B73741"/>
    <w:rsid w:val="00BC3BC3"/>
    <w:rsid w:val="00D1379D"/>
    <w:rsid w:val="00D33709"/>
    <w:rsid w:val="00DB286D"/>
    <w:rsid w:val="00DC5C4B"/>
    <w:rsid w:val="00E34D0A"/>
    <w:rsid w:val="00F307F7"/>
    <w:rsid w:val="00F613AD"/>
    <w:rsid w:val="00FA6D81"/>
    <w:rsid w:val="00FB477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0AFD2"/>
  <w15:docId w15:val="{B8D37A92-7B9A-4117-8387-D233BCCD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id-ID"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187D99"/>
    <w:pPr>
      <w:spacing w:after="120" w:line="264" w:lineRule="auto"/>
      <w:ind w:left="720"/>
    </w:pPr>
    <w:rPr>
      <w:rFonts w:asciiTheme="minorHAnsi" w:eastAsiaTheme="minorEastAsia" w:hAnsiTheme="minorHAnsi" w:cstheme="minorBidi"/>
      <w:sz w:val="20"/>
      <w:szCs w:val="20"/>
      <w:lang w:val="en-US" w:eastAsia="en-US"/>
    </w:rPr>
  </w:style>
  <w:style w:type="character" w:customStyle="1" w:styleId="hps">
    <w:name w:val="hps"/>
    <w:basedOn w:val="DefaultParagraphFont"/>
    <w:rsid w:val="003C4E15"/>
  </w:style>
  <w:style w:type="character" w:styleId="CommentReference">
    <w:name w:val="annotation reference"/>
    <w:basedOn w:val="DefaultParagraphFont"/>
    <w:uiPriority w:val="99"/>
    <w:semiHidden/>
    <w:unhideWhenUsed/>
    <w:rsid w:val="00BC3BC3"/>
    <w:rPr>
      <w:sz w:val="16"/>
      <w:szCs w:val="16"/>
    </w:rPr>
  </w:style>
  <w:style w:type="paragraph" w:styleId="CommentText">
    <w:name w:val="annotation text"/>
    <w:basedOn w:val="Normal"/>
    <w:link w:val="CommentTextChar"/>
    <w:uiPriority w:val="99"/>
    <w:semiHidden/>
    <w:unhideWhenUsed/>
    <w:rsid w:val="00BC3BC3"/>
    <w:pPr>
      <w:spacing w:line="240" w:lineRule="auto"/>
    </w:pPr>
    <w:rPr>
      <w:sz w:val="20"/>
      <w:szCs w:val="20"/>
    </w:rPr>
  </w:style>
  <w:style w:type="character" w:customStyle="1" w:styleId="CommentTextChar">
    <w:name w:val="Comment Text Char"/>
    <w:basedOn w:val="DefaultParagraphFont"/>
    <w:link w:val="CommentText"/>
    <w:uiPriority w:val="99"/>
    <w:semiHidden/>
    <w:rsid w:val="00BC3BC3"/>
    <w:rPr>
      <w:sz w:val="20"/>
      <w:szCs w:val="20"/>
    </w:rPr>
  </w:style>
  <w:style w:type="paragraph" w:styleId="CommentSubject">
    <w:name w:val="annotation subject"/>
    <w:basedOn w:val="CommentText"/>
    <w:next w:val="CommentText"/>
    <w:link w:val="CommentSubjectChar"/>
    <w:uiPriority w:val="99"/>
    <w:semiHidden/>
    <w:unhideWhenUsed/>
    <w:rsid w:val="00BC3BC3"/>
    <w:rPr>
      <w:b/>
      <w:bCs/>
    </w:rPr>
  </w:style>
  <w:style w:type="character" w:customStyle="1" w:styleId="CommentSubjectChar">
    <w:name w:val="Comment Subject Char"/>
    <w:basedOn w:val="CommentTextChar"/>
    <w:link w:val="CommentSubject"/>
    <w:uiPriority w:val="99"/>
    <w:semiHidden/>
    <w:rsid w:val="00BC3BC3"/>
    <w:rPr>
      <w:b/>
      <w:bCs/>
      <w:sz w:val="20"/>
      <w:szCs w:val="20"/>
    </w:rPr>
  </w:style>
  <w:style w:type="paragraph" w:styleId="BalloonText">
    <w:name w:val="Balloon Text"/>
    <w:basedOn w:val="Normal"/>
    <w:link w:val="BalloonTextChar"/>
    <w:uiPriority w:val="99"/>
    <w:semiHidden/>
    <w:unhideWhenUsed/>
    <w:rsid w:val="00BC3BC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BC3"/>
    <w:rPr>
      <w:rFonts w:ascii="Segoe UI" w:hAnsi="Segoe UI" w:cs="Segoe UI"/>
      <w:sz w:val="18"/>
      <w:szCs w:val="18"/>
    </w:rPr>
  </w:style>
  <w:style w:type="paragraph" w:styleId="Header">
    <w:name w:val="header"/>
    <w:basedOn w:val="Normal"/>
    <w:link w:val="HeaderChar"/>
    <w:uiPriority w:val="99"/>
    <w:unhideWhenUsed/>
    <w:rsid w:val="00FB4776"/>
    <w:pPr>
      <w:tabs>
        <w:tab w:val="center" w:pos="4513"/>
        <w:tab w:val="right" w:pos="9026"/>
      </w:tabs>
      <w:spacing w:line="240" w:lineRule="auto"/>
    </w:pPr>
  </w:style>
  <w:style w:type="character" w:customStyle="1" w:styleId="HeaderChar">
    <w:name w:val="Header Char"/>
    <w:basedOn w:val="DefaultParagraphFont"/>
    <w:link w:val="Header"/>
    <w:uiPriority w:val="99"/>
    <w:rsid w:val="00FB4776"/>
  </w:style>
  <w:style w:type="paragraph" w:styleId="Footer">
    <w:name w:val="footer"/>
    <w:basedOn w:val="Normal"/>
    <w:link w:val="FooterChar"/>
    <w:uiPriority w:val="99"/>
    <w:unhideWhenUsed/>
    <w:rsid w:val="00FB4776"/>
    <w:pPr>
      <w:tabs>
        <w:tab w:val="center" w:pos="4513"/>
        <w:tab w:val="right" w:pos="9026"/>
      </w:tabs>
      <w:spacing w:line="240" w:lineRule="auto"/>
    </w:pPr>
  </w:style>
  <w:style w:type="character" w:customStyle="1" w:styleId="FooterChar">
    <w:name w:val="Footer Char"/>
    <w:basedOn w:val="DefaultParagraphFont"/>
    <w:link w:val="Footer"/>
    <w:uiPriority w:val="99"/>
    <w:rsid w:val="00FB4776"/>
  </w:style>
  <w:style w:type="paragraph" w:styleId="NormalWeb">
    <w:name w:val="Normal (Web)"/>
    <w:basedOn w:val="Normal"/>
    <w:uiPriority w:val="99"/>
    <w:semiHidden/>
    <w:unhideWhenUsed/>
    <w:rsid w:val="00FB4776"/>
    <w:pPr>
      <w:spacing w:before="100" w:beforeAutospacing="1" w:after="100" w:afterAutospacing="1" w:line="240" w:lineRule="auto"/>
      <w:contextualSpacing w:val="0"/>
    </w:pPr>
    <w:rPr>
      <w:rFonts w:ascii="Times New Roman" w:eastAsia="Times New Roman" w:hAnsi="Times New Roman" w:cs="Times New Roman"/>
      <w:sz w:val="24"/>
      <w:szCs w:val="24"/>
      <w:lang w:val="id-ID"/>
    </w:rPr>
  </w:style>
  <w:style w:type="character" w:customStyle="1" w:styleId="label">
    <w:name w:val="label"/>
    <w:basedOn w:val="DefaultParagraphFont"/>
    <w:rsid w:val="00FB4776"/>
  </w:style>
  <w:style w:type="character" w:customStyle="1" w:styleId="value">
    <w:name w:val="value"/>
    <w:basedOn w:val="DefaultParagraphFont"/>
    <w:rsid w:val="00FB4776"/>
  </w:style>
  <w:style w:type="character" w:styleId="Hyperlink">
    <w:name w:val="Hyperlink"/>
    <w:basedOn w:val="DefaultParagraphFont"/>
    <w:uiPriority w:val="99"/>
    <w:semiHidden/>
    <w:unhideWhenUsed/>
    <w:rsid w:val="00FB47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820787">
      <w:bodyDiv w:val="1"/>
      <w:marLeft w:val="0"/>
      <w:marRight w:val="0"/>
      <w:marTop w:val="0"/>
      <w:marBottom w:val="0"/>
      <w:divBdr>
        <w:top w:val="none" w:sz="0" w:space="0" w:color="auto"/>
        <w:left w:val="none" w:sz="0" w:space="0" w:color="auto"/>
        <w:bottom w:val="none" w:sz="0" w:space="0" w:color="auto"/>
        <w:right w:val="none" w:sz="0" w:space="0" w:color="auto"/>
      </w:divBdr>
    </w:div>
    <w:div w:id="1411999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3862/citradelima.v2i2.2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3862/citradelima.v2i2.2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13053</Words>
  <Characters>74405</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Faraniara</dc:creator>
  <cp:lastModifiedBy>Lenovo</cp:lastModifiedBy>
  <cp:revision>14</cp:revision>
  <dcterms:created xsi:type="dcterms:W3CDTF">2019-06-24T07:41:00Z</dcterms:created>
  <dcterms:modified xsi:type="dcterms:W3CDTF">2019-06-27T08:03:00Z</dcterms:modified>
</cp:coreProperties>
</file>