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EC0" w:rsidRPr="00A9171E" w:rsidRDefault="00CE6607" w:rsidP="00A9171E">
      <w:pPr>
        <w:autoSpaceDE w:val="0"/>
        <w:autoSpaceDN w:val="0"/>
        <w:adjustRightInd w:val="0"/>
        <w:spacing w:after="0" w:line="240" w:lineRule="auto"/>
        <w:jc w:val="center"/>
        <w:rPr>
          <w:rFonts w:ascii="Times New Roman" w:hAnsi="Times New Roman" w:cs="Times New Roman"/>
          <w:b/>
          <w:bCs/>
          <w:szCs w:val="28"/>
        </w:rPr>
      </w:pPr>
      <w:r w:rsidRPr="00A9171E">
        <w:rPr>
          <w:rFonts w:ascii="Times New Roman" w:hAnsi="Times New Roman" w:cs="Times New Roman"/>
          <w:b/>
          <w:bCs/>
          <w:szCs w:val="28"/>
        </w:rPr>
        <w:t xml:space="preserve">Komunikasi Terapeutik Dalam Pelayanan Kanker Dan </w:t>
      </w:r>
      <w:proofErr w:type="gramStart"/>
      <w:r w:rsidRPr="00A9171E">
        <w:rPr>
          <w:rFonts w:ascii="Times New Roman" w:hAnsi="Times New Roman" w:cs="Times New Roman"/>
          <w:b/>
          <w:bCs/>
          <w:szCs w:val="28"/>
        </w:rPr>
        <w:t>Paliatif  :</w:t>
      </w:r>
      <w:proofErr w:type="gramEnd"/>
    </w:p>
    <w:p w:rsidR="00CE6607" w:rsidRPr="0093370F" w:rsidRDefault="0034134D" w:rsidP="00A9171E">
      <w:pPr>
        <w:autoSpaceDE w:val="0"/>
        <w:autoSpaceDN w:val="0"/>
        <w:adjustRightInd w:val="0"/>
        <w:spacing w:after="0" w:line="240" w:lineRule="auto"/>
        <w:jc w:val="center"/>
        <w:rPr>
          <w:rFonts w:ascii="Times New Roman" w:hAnsi="Times New Roman" w:cs="Times New Roman"/>
          <w:b/>
          <w:bCs/>
          <w:szCs w:val="28"/>
          <w:lang w:val="id-ID"/>
        </w:rPr>
      </w:pPr>
      <w:r w:rsidRPr="0093370F">
        <w:rPr>
          <w:rFonts w:ascii="Times New Roman" w:hAnsi="Times New Roman" w:cs="Times New Roman"/>
          <w:b/>
          <w:bCs/>
          <w:szCs w:val="28"/>
          <w:lang w:val="id-ID"/>
        </w:rPr>
        <w:t>Kajian Literatur</w:t>
      </w:r>
    </w:p>
    <w:p w:rsidR="00BD22F2" w:rsidRPr="0093370F" w:rsidRDefault="00BD22F2" w:rsidP="00A9171E">
      <w:pPr>
        <w:autoSpaceDE w:val="0"/>
        <w:autoSpaceDN w:val="0"/>
        <w:adjustRightInd w:val="0"/>
        <w:spacing w:after="0" w:line="240" w:lineRule="auto"/>
        <w:jc w:val="center"/>
        <w:rPr>
          <w:rFonts w:ascii="Times New Roman" w:hAnsi="Times New Roman" w:cs="Times New Roman"/>
          <w:b/>
          <w:bCs/>
          <w:szCs w:val="28"/>
        </w:rPr>
      </w:pPr>
    </w:p>
    <w:p w:rsidR="00591FFA" w:rsidRPr="0093370F" w:rsidRDefault="00082FD5" w:rsidP="00D33A78">
      <w:pPr>
        <w:autoSpaceDE w:val="0"/>
        <w:autoSpaceDN w:val="0"/>
        <w:adjustRightInd w:val="0"/>
        <w:spacing w:after="0" w:line="240" w:lineRule="auto"/>
        <w:jc w:val="center"/>
        <w:rPr>
          <w:rFonts w:ascii="Times New Roman" w:hAnsi="Times New Roman" w:cs="Times New Roman"/>
          <w:bCs/>
          <w:sz w:val="18"/>
          <w:szCs w:val="18"/>
          <w:vertAlign w:val="superscript"/>
        </w:rPr>
      </w:pPr>
      <w:r w:rsidRPr="0093370F">
        <w:rPr>
          <w:rFonts w:ascii="Times New Roman" w:hAnsi="Times New Roman" w:cs="Times New Roman"/>
          <w:bCs/>
          <w:sz w:val="18"/>
          <w:szCs w:val="18"/>
          <w:vertAlign w:val="superscript"/>
        </w:rPr>
        <w:t>1</w:t>
      </w:r>
      <w:r w:rsidR="00591FFA" w:rsidRPr="0093370F">
        <w:rPr>
          <w:rFonts w:ascii="Times New Roman" w:hAnsi="Times New Roman" w:cs="Times New Roman"/>
          <w:bCs/>
          <w:sz w:val="18"/>
          <w:szCs w:val="18"/>
        </w:rPr>
        <w:t>Minanton, S.Kep, Ns.</w:t>
      </w:r>
      <w:r w:rsidRPr="0093370F">
        <w:rPr>
          <w:rFonts w:ascii="Times New Roman" w:hAnsi="Times New Roman" w:cs="Times New Roman"/>
          <w:bCs/>
          <w:sz w:val="18"/>
          <w:szCs w:val="18"/>
          <w:lang w:val="id-ID"/>
        </w:rPr>
        <w:t>*</w:t>
      </w:r>
      <w:proofErr w:type="gramStart"/>
      <w:r w:rsidR="00591FFA" w:rsidRPr="0093370F">
        <w:rPr>
          <w:rFonts w:ascii="Times New Roman" w:hAnsi="Times New Roman" w:cs="Times New Roman"/>
          <w:bCs/>
          <w:sz w:val="18"/>
          <w:szCs w:val="18"/>
        </w:rPr>
        <w:t xml:space="preserve">,  </w:t>
      </w:r>
      <w:r w:rsidRPr="0093370F">
        <w:rPr>
          <w:rFonts w:ascii="Times New Roman" w:hAnsi="Times New Roman" w:cs="Times New Roman"/>
          <w:bCs/>
          <w:sz w:val="18"/>
          <w:szCs w:val="18"/>
          <w:vertAlign w:val="superscript"/>
        </w:rPr>
        <w:t>2</w:t>
      </w:r>
      <w:r w:rsidR="00591FFA" w:rsidRPr="0093370F">
        <w:rPr>
          <w:rFonts w:ascii="Times New Roman" w:hAnsi="Times New Roman" w:cs="Times New Roman"/>
          <w:bCs/>
          <w:sz w:val="18"/>
          <w:szCs w:val="18"/>
        </w:rPr>
        <w:t>Dr</w:t>
      </w:r>
      <w:proofErr w:type="gramEnd"/>
      <w:r w:rsidR="00591FFA" w:rsidRPr="0093370F">
        <w:rPr>
          <w:rFonts w:ascii="Times New Roman" w:hAnsi="Times New Roman" w:cs="Times New Roman"/>
          <w:bCs/>
          <w:sz w:val="18"/>
          <w:szCs w:val="18"/>
        </w:rPr>
        <w:t>. dr.Arlina Dewi, M.Kes, AAK</w:t>
      </w:r>
    </w:p>
    <w:p w:rsidR="00F3486C" w:rsidRPr="0093370F" w:rsidRDefault="0093370F" w:rsidP="00BD22F2">
      <w:pPr>
        <w:pStyle w:val="ListParagraph"/>
        <w:autoSpaceDE w:val="0"/>
        <w:autoSpaceDN w:val="0"/>
        <w:adjustRightInd w:val="0"/>
        <w:spacing w:after="0" w:line="240" w:lineRule="auto"/>
        <w:ind w:left="1440" w:firstLine="720"/>
        <w:rPr>
          <w:rFonts w:ascii="Times New Roman" w:hAnsi="Times New Roman" w:cs="Times New Roman"/>
          <w:bCs/>
          <w:sz w:val="18"/>
          <w:szCs w:val="18"/>
        </w:rPr>
      </w:pPr>
      <w:r>
        <w:rPr>
          <w:rFonts w:ascii="Times New Roman" w:hAnsi="Times New Roman" w:cs="Times New Roman"/>
          <w:bCs/>
          <w:sz w:val="18"/>
          <w:szCs w:val="18"/>
          <w:lang w:val="id-ID"/>
        </w:rPr>
        <w:t xml:space="preserve">           </w:t>
      </w:r>
      <w:r w:rsidR="00F3486C" w:rsidRPr="0093370F">
        <w:rPr>
          <w:rFonts w:ascii="Times New Roman" w:hAnsi="Times New Roman" w:cs="Times New Roman"/>
          <w:bCs/>
          <w:sz w:val="18"/>
          <w:szCs w:val="18"/>
        </w:rPr>
        <w:t>Universitas Muhammadiyah Yogyakarta, Indonesia</w:t>
      </w:r>
    </w:p>
    <w:p w:rsidR="00591FFA" w:rsidRPr="0093370F" w:rsidRDefault="0093370F" w:rsidP="0093370F">
      <w:pPr>
        <w:pStyle w:val="ListParagraph"/>
        <w:autoSpaceDE w:val="0"/>
        <w:autoSpaceDN w:val="0"/>
        <w:adjustRightInd w:val="0"/>
        <w:spacing w:after="0" w:line="240" w:lineRule="auto"/>
        <w:rPr>
          <w:rFonts w:ascii="Times New Roman" w:hAnsi="Times New Roman" w:cs="Times New Roman"/>
          <w:bCs/>
          <w:sz w:val="18"/>
          <w:szCs w:val="18"/>
        </w:rPr>
      </w:pPr>
      <w:r>
        <w:rPr>
          <w:rFonts w:ascii="Times New Roman" w:hAnsi="Times New Roman" w:cs="Times New Roman"/>
          <w:bCs/>
          <w:sz w:val="18"/>
          <w:szCs w:val="18"/>
          <w:lang w:val="id-ID"/>
        </w:rPr>
        <w:t xml:space="preserve">                                                     </w:t>
      </w:r>
      <w:r w:rsidR="00082FD5" w:rsidRPr="0093370F">
        <w:rPr>
          <w:rFonts w:ascii="Times New Roman" w:hAnsi="Times New Roman" w:cs="Times New Roman"/>
          <w:bCs/>
          <w:sz w:val="18"/>
          <w:szCs w:val="18"/>
          <w:lang w:val="id-ID"/>
        </w:rPr>
        <w:t>*e</w:t>
      </w:r>
      <w:r w:rsidR="00BD22F2" w:rsidRPr="0093370F">
        <w:rPr>
          <w:rFonts w:ascii="Times New Roman" w:hAnsi="Times New Roman" w:cs="Times New Roman"/>
          <w:bCs/>
          <w:sz w:val="18"/>
          <w:szCs w:val="18"/>
          <w:lang w:val="id-ID"/>
        </w:rPr>
        <w:t>mail</w:t>
      </w:r>
      <w:r w:rsidR="00F3486C" w:rsidRPr="0093370F">
        <w:rPr>
          <w:rFonts w:ascii="Times New Roman" w:hAnsi="Times New Roman" w:cs="Times New Roman"/>
          <w:bCs/>
          <w:sz w:val="18"/>
          <w:szCs w:val="18"/>
        </w:rPr>
        <w:t xml:space="preserve"> : </w:t>
      </w:r>
      <w:hyperlink r:id="rId8" w:history="1">
        <w:r w:rsidR="00F3486C" w:rsidRPr="0093370F">
          <w:rPr>
            <w:rStyle w:val="Hyperlink"/>
            <w:rFonts w:ascii="Times New Roman" w:hAnsi="Times New Roman" w:cs="Times New Roman"/>
            <w:bCs/>
            <w:color w:val="auto"/>
            <w:sz w:val="18"/>
            <w:szCs w:val="18"/>
            <w:u w:val="none"/>
          </w:rPr>
          <w:t>minantonsevennain@yahoo.co.id</w:t>
        </w:r>
      </w:hyperlink>
    </w:p>
    <w:p w:rsidR="00195048" w:rsidRPr="0093370F" w:rsidRDefault="00195048" w:rsidP="005C6E34">
      <w:pPr>
        <w:spacing w:after="0" w:line="240" w:lineRule="auto"/>
        <w:contextualSpacing/>
        <w:jc w:val="center"/>
        <w:rPr>
          <w:rFonts w:ascii="Arial" w:hAnsi="Arial" w:cs="Arial"/>
          <w:sz w:val="18"/>
          <w:szCs w:val="18"/>
        </w:rPr>
      </w:pPr>
    </w:p>
    <w:p w:rsidR="0034134D" w:rsidRPr="005C6E34" w:rsidRDefault="0034134D" w:rsidP="005C6E34">
      <w:pPr>
        <w:spacing w:after="0" w:line="240" w:lineRule="auto"/>
        <w:contextualSpacing/>
        <w:jc w:val="center"/>
        <w:rPr>
          <w:rFonts w:ascii="Arial" w:hAnsi="Arial" w:cs="Arial"/>
          <w:sz w:val="20"/>
          <w:szCs w:val="20"/>
        </w:rPr>
      </w:pPr>
    </w:p>
    <w:p w:rsidR="0034134D" w:rsidRPr="00D33A78" w:rsidRDefault="00D212E8" w:rsidP="0034134D">
      <w:pPr>
        <w:spacing w:after="0" w:line="240" w:lineRule="auto"/>
        <w:jc w:val="center"/>
        <w:rPr>
          <w:rFonts w:ascii="Times New Roman" w:hAnsi="Times New Roman" w:cs="Times New Roman"/>
          <w:b/>
          <w:sz w:val="20"/>
          <w:szCs w:val="20"/>
        </w:rPr>
      </w:pPr>
      <w:r>
        <w:rPr>
          <w:rFonts w:ascii="Times New Roman" w:hAnsi="Times New Roman" w:cs="Times New Roman"/>
          <w:noProof/>
          <w:sz w:val="18"/>
          <w:szCs w:val="20"/>
          <w:lang w:val="id-ID" w:eastAsia="id-ID"/>
        </w:rPr>
        <mc:AlternateContent>
          <mc:Choice Requires="wps">
            <w:drawing>
              <wp:anchor distT="0" distB="0" distL="114300" distR="114300" simplePos="0" relativeHeight="251798528" behindDoc="0" locked="0" layoutInCell="1" allowOverlap="1" wp14:anchorId="4481439D" wp14:editId="2E0BADAF">
                <wp:simplePos x="0" y="0"/>
                <wp:positionH relativeFrom="margin">
                  <wp:posOffset>-114300</wp:posOffset>
                </wp:positionH>
                <wp:positionV relativeFrom="paragraph">
                  <wp:posOffset>156210</wp:posOffset>
                </wp:positionV>
                <wp:extent cx="933450" cy="4286250"/>
                <wp:effectExtent l="0" t="0" r="19050" b="190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4286250"/>
                        </a:xfrm>
                        <a:prstGeom prst="rect">
                          <a:avLst/>
                        </a:prstGeom>
                        <a:noFill/>
                        <a:ln w="12700" cap="flat" cmpd="sng" algn="ctr">
                          <a:solidFill>
                            <a:sysClr val="window" lastClr="FFFFFF"/>
                          </a:solidFill>
                          <a:prstDash val="solid"/>
                          <a:miter lim="800000"/>
                        </a:ln>
                        <a:effectLst/>
                      </wps:spPr>
                      <wps:txbx>
                        <w:txbxContent>
                          <w:p w:rsidR="0054218A" w:rsidRPr="000711DD" w:rsidRDefault="0054218A" w:rsidP="0034134D">
                            <w:pPr>
                              <w:rPr>
                                <w:rFonts w:ascii="Times New Roman" w:hAnsi="Times New Roman"/>
                                <w:sz w:val="18"/>
                                <w:szCs w:val="18"/>
                                <w:lang w:val="id-ID"/>
                              </w:rPr>
                            </w:pPr>
                            <w:r w:rsidRPr="000711DD">
                              <w:rPr>
                                <w:rFonts w:ascii="Times New Roman" w:hAnsi="Times New Roman"/>
                                <w:b/>
                                <w:sz w:val="18"/>
                                <w:szCs w:val="18"/>
                              </w:rPr>
                              <w:t xml:space="preserve">Kata </w:t>
                            </w:r>
                            <w:proofErr w:type="gramStart"/>
                            <w:r w:rsidRPr="000711DD">
                              <w:rPr>
                                <w:rFonts w:ascii="Times New Roman" w:hAnsi="Times New Roman"/>
                                <w:b/>
                                <w:sz w:val="18"/>
                                <w:szCs w:val="18"/>
                              </w:rPr>
                              <w:t>Kunci</w:t>
                            </w:r>
                            <w:r w:rsidRPr="000711DD">
                              <w:rPr>
                                <w:rFonts w:ascii="Times New Roman" w:hAnsi="Times New Roman"/>
                                <w:sz w:val="18"/>
                                <w:szCs w:val="18"/>
                              </w:rPr>
                              <w:t xml:space="preserve"> :</w:t>
                            </w:r>
                            <w:proofErr w:type="gramEnd"/>
                            <w:r w:rsidRPr="000711DD">
                              <w:rPr>
                                <w:rFonts w:ascii="Times New Roman" w:hAnsi="Times New Roman"/>
                                <w:sz w:val="18"/>
                                <w:szCs w:val="18"/>
                              </w:rPr>
                              <w:t xml:space="preserve"> </w:t>
                            </w:r>
                            <w:r w:rsidRPr="00D33A78">
                              <w:rPr>
                                <w:rFonts w:ascii="Times New Roman" w:hAnsi="Times New Roman" w:cs="Times New Roman"/>
                                <w:sz w:val="18"/>
                              </w:rPr>
                              <w:t xml:space="preserve">komunikasi </w:t>
                            </w:r>
                            <w:r w:rsidRPr="00D33A78">
                              <w:rPr>
                                <w:rFonts w:ascii="Times New Roman" w:hAnsi="Times New Roman" w:cs="Times New Roman"/>
                                <w:sz w:val="18"/>
                                <w:szCs w:val="20"/>
                              </w:rPr>
                              <w:t>terapeutik</w:t>
                            </w:r>
                            <w:r>
                              <w:rPr>
                                <w:rFonts w:ascii="Times New Roman" w:hAnsi="Times New Roman" w:cs="Times New Roman"/>
                                <w:sz w:val="18"/>
                                <w:szCs w:val="20"/>
                                <w:lang w:val="id-ID"/>
                              </w:rPr>
                              <w:t>;</w:t>
                            </w:r>
                            <w:r w:rsidRPr="00D33A78">
                              <w:rPr>
                                <w:rFonts w:ascii="Times New Roman" w:hAnsi="Times New Roman" w:cs="Times New Roman"/>
                                <w:sz w:val="18"/>
                                <w:szCs w:val="18"/>
                              </w:rPr>
                              <w:t xml:space="preserve"> </w:t>
                            </w:r>
                            <w:r w:rsidRPr="00D33A78">
                              <w:rPr>
                                <w:rFonts w:ascii="Times New Roman" w:hAnsi="Times New Roman" w:cs="Times New Roman"/>
                                <w:sz w:val="18"/>
                                <w:szCs w:val="20"/>
                              </w:rPr>
                              <w:t>pelayanan kanker</w:t>
                            </w:r>
                            <w:r>
                              <w:rPr>
                                <w:rFonts w:ascii="Times New Roman" w:hAnsi="Times New Roman" w:cs="Times New Roman"/>
                                <w:sz w:val="18"/>
                                <w:szCs w:val="20"/>
                                <w:lang w:val="id-ID"/>
                              </w:rPr>
                              <w:t>;</w:t>
                            </w:r>
                            <w:r w:rsidRPr="00D33A78">
                              <w:rPr>
                                <w:rFonts w:ascii="Times New Roman" w:hAnsi="Times New Roman" w:cs="Times New Roman"/>
                                <w:sz w:val="18"/>
                                <w:szCs w:val="18"/>
                              </w:rPr>
                              <w:t xml:space="preserve"> </w:t>
                            </w:r>
                            <w:r w:rsidRPr="00D33A78">
                              <w:rPr>
                                <w:rFonts w:ascii="Times New Roman" w:hAnsi="Times New Roman" w:cs="Times New Roman"/>
                                <w:sz w:val="18"/>
                                <w:szCs w:val="20"/>
                              </w:rPr>
                              <w:t>pelayanan</w:t>
                            </w:r>
                            <w:r w:rsidRPr="00D33A78">
                              <w:rPr>
                                <w:rFonts w:ascii="Times New Roman" w:hAnsi="Times New Roman" w:cs="Times New Roman"/>
                                <w:sz w:val="18"/>
                                <w:szCs w:val="18"/>
                              </w:rPr>
                              <w:t xml:space="preserve"> </w:t>
                            </w:r>
                            <w:r w:rsidRPr="00D33A78">
                              <w:rPr>
                                <w:rFonts w:ascii="Times New Roman" w:hAnsi="Times New Roman" w:cs="Times New Roman"/>
                                <w:sz w:val="18"/>
                                <w:szCs w:val="20"/>
                              </w:rPr>
                              <w:t>paliatif</w:t>
                            </w:r>
                          </w:p>
                          <w:p w:rsidR="0054218A" w:rsidRDefault="0054218A" w:rsidP="0034134D">
                            <w:pPr>
                              <w:widowControl w:val="0"/>
                              <w:autoSpaceDE w:val="0"/>
                              <w:autoSpaceDN w:val="0"/>
                              <w:adjustRightInd w:val="0"/>
                              <w:spacing w:line="239" w:lineRule="auto"/>
                              <w:rPr>
                                <w:rFonts w:ascii="Times New Roman" w:hAnsi="Times New Roman"/>
                                <w:b/>
                                <w:bCs/>
                                <w:sz w:val="18"/>
                                <w:szCs w:val="18"/>
                              </w:rPr>
                            </w:pPr>
                          </w:p>
                          <w:p w:rsidR="0054218A" w:rsidRPr="000711DD" w:rsidRDefault="0054218A" w:rsidP="0034134D">
                            <w:pPr>
                              <w:rPr>
                                <w:rFonts w:ascii="Times New Roman" w:hAnsi="Times New Roman"/>
                                <w:i/>
                                <w:sz w:val="18"/>
                                <w:szCs w:val="18"/>
                                <w:lang w:val="id-ID"/>
                              </w:rPr>
                            </w:pPr>
                            <w:r w:rsidRPr="000711DD">
                              <w:rPr>
                                <w:rFonts w:ascii="Times New Roman" w:hAnsi="Times New Roman"/>
                                <w:b/>
                                <w:i/>
                                <w:sz w:val="18"/>
                                <w:szCs w:val="18"/>
                              </w:rPr>
                              <w:t>Key Words</w:t>
                            </w:r>
                            <w:r w:rsidRPr="000711DD">
                              <w:rPr>
                                <w:rFonts w:ascii="Times New Roman" w:hAnsi="Times New Roman"/>
                                <w:i/>
                                <w:sz w:val="18"/>
                                <w:szCs w:val="18"/>
                              </w:rPr>
                              <w:t xml:space="preserve">: </w:t>
                            </w:r>
                            <w:r w:rsidRPr="0034134D">
                              <w:rPr>
                                <w:rFonts w:ascii="Times New Roman" w:hAnsi="Times New Roman" w:cs="Times New Roman"/>
                                <w:sz w:val="18"/>
                                <w:szCs w:val="18"/>
                              </w:rPr>
                              <w:t>cancer care</w:t>
                            </w:r>
                            <w:r>
                              <w:rPr>
                                <w:rStyle w:val="tlid-translation"/>
                                <w:rFonts w:ascii="Times New Roman" w:hAnsi="Times New Roman" w:cs="Times New Roman"/>
                                <w:i/>
                                <w:sz w:val="18"/>
                                <w:szCs w:val="18"/>
                                <w:lang w:val="id-ID"/>
                              </w:rPr>
                              <w:t xml:space="preserve">; </w:t>
                            </w:r>
                            <w:r w:rsidRPr="0034134D">
                              <w:rPr>
                                <w:rFonts w:ascii="Times New Roman" w:hAnsi="Times New Roman" w:cs="Times New Roman"/>
                                <w:sz w:val="18"/>
                                <w:szCs w:val="18"/>
                              </w:rPr>
                              <w:t>therapeutic communication</w:t>
                            </w:r>
                            <w:r w:rsidRPr="0034134D">
                              <w:rPr>
                                <w:rStyle w:val="tlid-translation"/>
                                <w:rFonts w:ascii="Times New Roman" w:hAnsi="Times New Roman" w:cs="Times New Roman"/>
                                <w:i/>
                                <w:sz w:val="18"/>
                                <w:szCs w:val="18"/>
                                <w:lang w:val="id-ID"/>
                              </w:rPr>
                              <w:t xml:space="preserve">; </w:t>
                            </w:r>
                            <w:r w:rsidRPr="0034134D">
                              <w:rPr>
                                <w:rFonts w:ascii="Times New Roman" w:hAnsi="Times New Roman" w:cs="Times New Roman"/>
                                <w:sz w:val="18"/>
                                <w:szCs w:val="18"/>
                              </w:rPr>
                              <w:t>palliative care</w:t>
                            </w:r>
                          </w:p>
                          <w:p w:rsidR="0054218A" w:rsidRDefault="0054218A" w:rsidP="0034134D">
                            <w:pPr>
                              <w:widowControl w:val="0"/>
                              <w:autoSpaceDE w:val="0"/>
                              <w:autoSpaceDN w:val="0"/>
                              <w:adjustRightInd w:val="0"/>
                              <w:spacing w:line="239" w:lineRule="auto"/>
                              <w:rPr>
                                <w:rFonts w:ascii="Times New Roman" w:hAnsi="Times New Roman"/>
                                <w:bCs/>
                                <w:sz w:val="16"/>
                                <w:szCs w:val="16"/>
                                <w:lang w:val="id-ID"/>
                              </w:rPr>
                            </w:pPr>
                          </w:p>
                          <w:p w:rsidR="0054218A" w:rsidRDefault="0054218A" w:rsidP="0034134D">
                            <w:pPr>
                              <w:widowControl w:val="0"/>
                              <w:autoSpaceDE w:val="0"/>
                              <w:autoSpaceDN w:val="0"/>
                              <w:adjustRightInd w:val="0"/>
                              <w:spacing w:line="239" w:lineRule="auto"/>
                              <w:rPr>
                                <w:rFonts w:ascii="Times New Roman" w:hAnsi="Times New Roman"/>
                                <w:bCs/>
                                <w:sz w:val="16"/>
                                <w:szCs w:val="16"/>
                                <w:lang w:val="id-ID"/>
                              </w:rPr>
                            </w:pPr>
                          </w:p>
                          <w:p w:rsidR="0054218A" w:rsidRPr="00D1379D" w:rsidRDefault="0054218A" w:rsidP="0034134D">
                            <w:pPr>
                              <w:widowControl w:val="0"/>
                              <w:autoSpaceDE w:val="0"/>
                              <w:autoSpaceDN w:val="0"/>
                              <w:adjustRightInd w:val="0"/>
                              <w:spacing w:after="0" w:line="240" w:lineRule="auto"/>
                              <w:rPr>
                                <w:rFonts w:ascii="Times New Roman" w:hAnsi="Times New Roman"/>
                                <w:bCs/>
                                <w:sz w:val="16"/>
                                <w:szCs w:val="16"/>
                                <w:lang w:val="id-ID"/>
                              </w:rPr>
                            </w:pPr>
                            <w:r w:rsidRPr="00D1379D">
                              <w:rPr>
                                <w:rFonts w:ascii="Times New Roman" w:hAnsi="Times New Roman"/>
                                <w:bCs/>
                                <w:sz w:val="16"/>
                                <w:szCs w:val="16"/>
                                <w:lang w:val="id-ID"/>
                              </w:rPr>
                              <w:t>Info Artikel:</w:t>
                            </w:r>
                          </w:p>
                          <w:p w:rsidR="0054218A" w:rsidRPr="00D1379D" w:rsidRDefault="0054218A" w:rsidP="0034134D">
                            <w:pPr>
                              <w:widowControl w:val="0"/>
                              <w:autoSpaceDE w:val="0"/>
                              <w:autoSpaceDN w:val="0"/>
                              <w:adjustRightInd w:val="0"/>
                              <w:spacing w:after="0" w:line="240" w:lineRule="auto"/>
                              <w:rPr>
                                <w:rFonts w:ascii="Times New Roman" w:hAnsi="Times New Roman"/>
                                <w:bCs/>
                                <w:sz w:val="16"/>
                                <w:szCs w:val="16"/>
                                <w:lang w:val="id-ID"/>
                              </w:rPr>
                            </w:pPr>
                            <w:r w:rsidRPr="00D1379D">
                              <w:rPr>
                                <w:rFonts w:ascii="Times New Roman" w:hAnsi="Times New Roman"/>
                                <w:bCs/>
                                <w:sz w:val="16"/>
                                <w:szCs w:val="16"/>
                                <w:lang w:val="id-ID"/>
                              </w:rPr>
                              <w:t xml:space="preserve">Tanggal dikirim: </w:t>
                            </w:r>
                            <w:r w:rsidR="00791B16">
                              <w:rPr>
                                <w:rFonts w:ascii="Times New Roman" w:hAnsi="Times New Roman"/>
                                <w:bCs/>
                                <w:sz w:val="16"/>
                                <w:szCs w:val="16"/>
                                <w:lang w:val="id-ID"/>
                              </w:rPr>
                              <w:t>2</w:t>
                            </w:r>
                            <w:r>
                              <w:rPr>
                                <w:rFonts w:ascii="Times New Roman" w:hAnsi="Times New Roman"/>
                                <w:bCs/>
                                <w:sz w:val="16"/>
                                <w:szCs w:val="16"/>
                                <w:lang w:val="id-ID"/>
                              </w:rPr>
                              <w:t xml:space="preserve">8 </w:t>
                            </w:r>
                            <w:r w:rsidR="00791B16">
                              <w:rPr>
                                <w:rFonts w:ascii="Times New Roman" w:hAnsi="Times New Roman"/>
                                <w:bCs/>
                                <w:sz w:val="16"/>
                                <w:szCs w:val="16"/>
                                <w:lang w:val="id-ID"/>
                              </w:rPr>
                              <w:t>Maret</w:t>
                            </w:r>
                            <w:r w:rsidRPr="00D1379D">
                              <w:rPr>
                                <w:rFonts w:ascii="Times New Roman" w:hAnsi="Times New Roman"/>
                                <w:bCs/>
                                <w:sz w:val="16"/>
                                <w:szCs w:val="16"/>
                                <w:lang w:val="id-ID"/>
                              </w:rPr>
                              <w:t xml:space="preserve"> 201</w:t>
                            </w:r>
                            <w:r w:rsidR="00791B16">
                              <w:rPr>
                                <w:rFonts w:ascii="Times New Roman" w:hAnsi="Times New Roman"/>
                                <w:bCs/>
                                <w:sz w:val="16"/>
                                <w:szCs w:val="16"/>
                                <w:lang w:val="id-ID"/>
                              </w:rPr>
                              <w:t>9</w:t>
                            </w:r>
                          </w:p>
                          <w:p w:rsidR="0054218A" w:rsidRPr="00D1379D" w:rsidRDefault="0054218A" w:rsidP="0034134D">
                            <w:pPr>
                              <w:widowControl w:val="0"/>
                              <w:autoSpaceDE w:val="0"/>
                              <w:autoSpaceDN w:val="0"/>
                              <w:adjustRightInd w:val="0"/>
                              <w:spacing w:after="0" w:line="240" w:lineRule="auto"/>
                              <w:rPr>
                                <w:rFonts w:ascii="Times New Roman" w:hAnsi="Times New Roman"/>
                                <w:bCs/>
                                <w:sz w:val="16"/>
                                <w:szCs w:val="16"/>
                                <w:lang w:val="id-ID"/>
                              </w:rPr>
                            </w:pPr>
                            <w:r w:rsidRPr="00D1379D">
                              <w:rPr>
                                <w:rFonts w:ascii="Times New Roman" w:hAnsi="Times New Roman"/>
                                <w:bCs/>
                                <w:sz w:val="16"/>
                                <w:szCs w:val="16"/>
                                <w:lang w:val="id-ID"/>
                              </w:rPr>
                              <w:t xml:space="preserve">Tanggal direvisi: </w:t>
                            </w:r>
                            <w:r w:rsidR="00791B16">
                              <w:rPr>
                                <w:rFonts w:ascii="Times New Roman" w:hAnsi="Times New Roman"/>
                                <w:bCs/>
                                <w:sz w:val="16"/>
                                <w:szCs w:val="16"/>
                                <w:lang w:val="id-ID"/>
                              </w:rPr>
                              <w:t>24 April</w:t>
                            </w:r>
                            <w:r>
                              <w:rPr>
                                <w:rFonts w:ascii="Times New Roman" w:hAnsi="Times New Roman"/>
                                <w:bCs/>
                                <w:sz w:val="16"/>
                                <w:szCs w:val="16"/>
                                <w:lang w:val="id-ID"/>
                              </w:rPr>
                              <w:t xml:space="preserve"> 2019</w:t>
                            </w:r>
                          </w:p>
                          <w:p w:rsidR="00791B16" w:rsidRDefault="0054218A" w:rsidP="0034134D">
                            <w:pPr>
                              <w:widowControl w:val="0"/>
                              <w:autoSpaceDE w:val="0"/>
                              <w:autoSpaceDN w:val="0"/>
                              <w:adjustRightInd w:val="0"/>
                              <w:spacing w:after="0" w:line="240" w:lineRule="auto"/>
                              <w:rPr>
                                <w:rFonts w:ascii="Times New Roman" w:hAnsi="Times New Roman"/>
                                <w:bCs/>
                                <w:sz w:val="16"/>
                                <w:szCs w:val="16"/>
                                <w:lang w:val="id-ID"/>
                              </w:rPr>
                            </w:pPr>
                            <w:r w:rsidRPr="00D1379D">
                              <w:rPr>
                                <w:rFonts w:ascii="Times New Roman" w:hAnsi="Times New Roman"/>
                                <w:bCs/>
                                <w:sz w:val="16"/>
                                <w:szCs w:val="16"/>
                                <w:lang w:val="id-ID"/>
                              </w:rPr>
                              <w:t xml:space="preserve">Tanggal diterima: </w:t>
                            </w:r>
                            <w:r w:rsidR="00791B16">
                              <w:rPr>
                                <w:rFonts w:ascii="Times New Roman" w:hAnsi="Times New Roman"/>
                                <w:bCs/>
                                <w:sz w:val="16"/>
                                <w:szCs w:val="16"/>
                                <w:lang w:val="id-ID"/>
                              </w:rPr>
                              <w:t>25 April 2019</w:t>
                            </w:r>
                          </w:p>
                          <w:p w:rsidR="0054218A" w:rsidRDefault="0054218A" w:rsidP="0034134D">
                            <w:pPr>
                              <w:widowControl w:val="0"/>
                              <w:autoSpaceDE w:val="0"/>
                              <w:autoSpaceDN w:val="0"/>
                              <w:adjustRightInd w:val="0"/>
                              <w:spacing w:after="0" w:line="240" w:lineRule="auto"/>
                              <w:rPr>
                                <w:rStyle w:val="value"/>
                                <w:rFonts w:ascii="Helvetica" w:hAnsi="Helvetica"/>
                                <w:sz w:val="16"/>
                                <w:szCs w:val="16"/>
                                <w:shd w:val="clear" w:color="auto" w:fill="FFFFFF"/>
                                <w:lang w:val="id-ID"/>
                              </w:rPr>
                            </w:pPr>
                            <w:r w:rsidRPr="00D1379D">
                              <w:rPr>
                                <w:rFonts w:ascii="Times New Roman" w:hAnsi="Times New Roman"/>
                                <w:bCs/>
                                <w:sz w:val="16"/>
                                <w:szCs w:val="16"/>
                                <w:lang w:val="id-ID"/>
                              </w:rPr>
                              <w:t>DOI Artikel:</w:t>
                            </w:r>
                            <w:r w:rsidRPr="00D1379D">
                              <w:rPr>
                                <w:rStyle w:val="Heading1Char"/>
                                <w:rFonts w:ascii="Segoe UI" w:hAnsi="Segoe UI" w:cs="Segoe UI"/>
                                <w:b/>
                                <w:bCs/>
                                <w:sz w:val="16"/>
                                <w:szCs w:val="16"/>
                                <w:shd w:val="clear" w:color="auto" w:fill="FFFFFF"/>
                              </w:rPr>
                              <w:t xml:space="preserve"> </w:t>
                            </w:r>
                            <w:hyperlink r:id="rId9" w:history="1">
                              <w:r w:rsidRPr="00D1379D">
                                <w:rPr>
                                  <w:rStyle w:val="Hyperlink"/>
                                  <w:rFonts w:ascii="Helvetica" w:hAnsi="Helvetica"/>
                                  <w:sz w:val="16"/>
                                  <w:szCs w:val="16"/>
                                </w:rPr>
                                <w:t>10.33862/citradelima.v</w:t>
                              </w:r>
                              <w:r w:rsidRPr="00D723F2">
                                <w:rPr>
                                  <w:rStyle w:val="Hyperlink"/>
                                  <w:rFonts w:ascii="Helvetica" w:hAnsi="Helvetica"/>
                                  <w:sz w:val="16"/>
                                  <w:szCs w:val="16"/>
                                  <w:lang w:val="id-ID"/>
                                </w:rPr>
                                <w:t>3</w:t>
                              </w:r>
                              <w:r w:rsidRPr="00D1379D">
                                <w:rPr>
                                  <w:rStyle w:val="Hyperlink"/>
                                  <w:rFonts w:ascii="Helvetica" w:hAnsi="Helvetica"/>
                                  <w:sz w:val="16"/>
                                  <w:szCs w:val="16"/>
                                </w:rPr>
                                <w:t>i</w:t>
                              </w:r>
                            </w:hyperlink>
                            <w:r w:rsidRPr="00D1379D">
                              <w:rPr>
                                <w:rStyle w:val="value"/>
                                <w:rFonts w:ascii="Helvetica" w:hAnsi="Helvetica"/>
                                <w:sz w:val="16"/>
                                <w:szCs w:val="16"/>
                                <w:shd w:val="clear" w:color="auto" w:fill="FFFFFF"/>
                                <w:lang w:val="id-ID"/>
                              </w:rPr>
                              <w:t>1.</w:t>
                            </w:r>
                            <w:r w:rsidR="00211B7A">
                              <w:rPr>
                                <w:rStyle w:val="value"/>
                                <w:rFonts w:ascii="Helvetica" w:hAnsi="Helvetica"/>
                                <w:sz w:val="16"/>
                                <w:szCs w:val="16"/>
                                <w:shd w:val="clear" w:color="auto" w:fill="FFFFFF"/>
                                <w:lang w:val="id-ID"/>
                              </w:rPr>
                              <w:t>47</w:t>
                            </w:r>
                          </w:p>
                          <w:p w:rsidR="0054218A" w:rsidRPr="00D1379D" w:rsidRDefault="0054218A" w:rsidP="0034134D">
                            <w:pPr>
                              <w:widowControl w:val="0"/>
                              <w:autoSpaceDE w:val="0"/>
                              <w:autoSpaceDN w:val="0"/>
                              <w:adjustRightInd w:val="0"/>
                              <w:spacing w:after="0" w:line="240" w:lineRule="auto"/>
                              <w:rPr>
                                <w:rFonts w:ascii="Times New Roman" w:hAnsi="Times New Roman"/>
                                <w:bCs/>
                                <w:sz w:val="16"/>
                                <w:szCs w:val="16"/>
                                <w:lang w:val="id-ID"/>
                              </w:rPr>
                            </w:pPr>
                            <w:r>
                              <w:rPr>
                                <w:rStyle w:val="value"/>
                                <w:rFonts w:ascii="Helvetica" w:hAnsi="Helvetica"/>
                                <w:sz w:val="16"/>
                                <w:szCs w:val="16"/>
                                <w:shd w:val="clear" w:color="auto" w:fill="FFFFFF"/>
                                <w:lang w:val="id-ID"/>
                              </w:rPr>
                              <w:t xml:space="preserve">Halaman: </w:t>
                            </w:r>
                            <w:r w:rsidR="00211B7A">
                              <w:rPr>
                                <w:rStyle w:val="value"/>
                                <w:rFonts w:ascii="Helvetica" w:hAnsi="Helvetica"/>
                                <w:sz w:val="16"/>
                                <w:szCs w:val="16"/>
                                <w:shd w:val="clear" w:color="auto" w:fill="FFFFFF"/>
                                <w:lang w:val="id-ID"/>
                              </w:rPr>
                              <w:t>31</w:t>
                            </w:r>
                            <w:r>
                              <w:rPr>
                                <w:rStyle w:val="value"/>
                                <w:rFonts w:ascii="Helvetica" w:hAnsi="Helvetica"/>
                                <w:sz w:val="16"/>
                                <w:szCs w:val="16"/>
                                <w:shd w:val="clear" w:color="auto" w:fill="FFFFFF"/>
                                <w:lang w:val="id-ID"/>
                              </w:rPr>
                              <w:t xml:space="preserve"> - </w:t>
                            </w:r>
                            <w:r w:rsidR="00211B7A">
                              <w:rPr>
                                <w:rStyle w:val="value"/>
                                <w:rFonts w:ascii="Helvetica" w:hAnsi="Helvetica"/>
                                <w:sz w:val="16"/>
                                <w:szCs w:val="16"/>
                                <w:shd w:val="clear" w:color="auto" w:fill="FFFFFF"/>
                                <w:lang w:val="id-ID"/>
                              </w:rPr>
                              <w:t>48</w:t>
                            </w:r>
                          </w:p>
                          <w:p w:rsidR="0054218A" w:rsidRPr="00DC5C4B" w:rsidRDefault="0054218A" w:rsidP="0034134D">
                            <w:pPr>
                              <w:widowControl w:val="0"/>
                              <w:autoSpaceDE w:val="0"/>
                              <w:autoSpaceDN w:val="0"/>
                              <w:adjustRightInd w:val="0"/>
                              <w:spacing w:line="239" w:lineRule="auto"/>
                              <w:rPr>
                                <w:rFonts w:ascii="Times New Roman" w:hAnsi="Times New Roman"/>
                                <w:bCs/>
                                <w:sz w:val="18"/>
                                <w:szCs w:val="18"/>
                                <w:lang w:val="id-ID"/>
                              </w:rPr>
                            </w:pPr>
                          </w:p>
                          <w:p w:rsidR="0054218A" w:rsidRPr="00DC5C4B" w:rsidRDefault="0054218A" w:rsidP="0034134D">
                            <w:pPr>
                              <w:ind w:right="140"/>
                              <w:jc w:val="both"/>
                              <w:rPr>
                                <w:rFonts w:ascii="Times New Roman" w:eastAsia="Times New Roman" w:hAnsi="Times New Roman"/>
                                <w:sz w:val="18"/>
                                <w:szCs w:val="18"/>
                              </w:rPr>
                            </w:pPr>
                          </w:p>
                          <w:p w:rsidR="0054218A" w:rsidRPr="00DC5C4B" w:rsidRDefault="0054218A" w:rsidP="0034134D">
                            <w:pPr>
                              <w:widowControl w:val="0"/>
                              <w:autoSpaceDE w:val="0"/>
                              <w:autoSpaceDN w:val="0"/>
                              <w:adjustRightInd w:val="0"/>
                              <w:spacing w:line="239" w:lineRule="auto"/>
                              <w:rPr>
                                <w:rFonts w:ascii="Times New Roman" w:hAnsi="Times New Roman"/>
                                <w:bCs/>
                                <w:i/>
                                <w:sz w:val="18"/>
                                <w:szCs w:val="18"/>
                              </w:rPr>
                            </w:pPr>
                          </w:p>
                          <w:p w:rsidR="0054218A" w:rsidRPr="00DC5C4B" w:rsidRDefault="0054218A" w:rsidP="0034134D">
                            <w:pPr>
                              <w:widowControl w:val="0"/>
                              <w:autoSpaceDE w:val="0"/>
                              <w:autoSpaceDN w:val="0"/>
                              <w:adjustRightInd w:val="0"/>
                              <w:spacing w:line="239" w:lineRule="auto"/>
                              <w:rPr>
                                <w:rFonts w:ascii="Times New Roman" w:hAnsi="Times New Roman"/>
                                <w:bCs/>
                                <w:i/>
                                <w:sz w:val="18"/>
                                <w:szCs w:val="18"/>
                              </w:rPr>
                            </w:pPr>
                          </w:p>
                          <w:p w:rsidR="0054218A" w:rsidRPr="00DC5C4B" w:rsidRDefault="0054218A" w:rsidP="0034134D">
                            <w:pPr>
                              <w:widowControl w:val="0"/>
                              <w:autoSpaceDE w:val="0"/>
                              <w:autoSpaceDN w:val="0"/>
                              <w:adjustRightInd w:val="0"/>
                              <w:spacing w:line="239" w:lineRule="auto"/>
                              <w:rPr>
                                <w:rFonts w:ascii="Times New Roman" w:hAnsi="Times New Roman"/>
                                <w:bCs/>
                                <w:i/>
                                <w:sz w:val="18"/>
                                <w:szCs w:val="18"/>
                              </w:rPr>
                            </w:pPr>
                          </w:p>
                          <w:p w:rsidR="0054218A" w:rsidRPr="00DC5C4B" w:rsidRDefault="0054218A" w:rsidP="0034134D">
                            <w:pPr>
                              <w:widowControl w:val="0"/>
                              <w:autoSpaceDE w:val="0"/>
                              <w:autoSpaceDN w:val="0"/>
                              <w:adjustRightInd w:val="0"/>
                              <w:spacing w:line="239" w:lineRule="auto"/>
                              <w:rPr>
                                <w:rFonts w:ascii="Times New Roman" w:hAnsi="Times New Roman"/>
                                <w:bCs/>
                                <w:i/>
                                <w:sz w:val="18"/>
                                <w:szCs w:val="18"/>
                              </w:rPr>
                            </w:pPr>
                          </w:p>
                          <w:p w:rsidR="0054218A" w:rsidRPr="00DC5C4B" w:rsidRDefault="0054218A" w:rsidP="0034134D">
                            <w:pPr>
                              <w:widowControl w:val="0"/>
                              <w:autoSpaceDE w:val="0"/>
                              <w:autoSpaceDN w:val="0"/>
                              <w:adjustRightInd w:val="0"/>
                              <w:spacing w:line="239" w:lineRule="auto"/>
                              <w:rPr>
                                <w:rFonts w:ascii="Times New Roman" w:hAnsi="Times New Roman"/>
                                <w:bCs/>
                                <w:i/>
                                <w:sz w:val="18"/>
                                <w:szCs w:val="18"/>
                              </w:rPr>
                            </w:pPr>
                          </w:p>
                          <w:p w:rsidR="0054218A" w:rsidRPr="00DC5C4B" w:rsidRDefault="0054218A" w:rsidP="0034134D">
                            <w:pPr>
                              <w:widowControl w:val="0"/>
                              <w:autoSpaceDE w:val="0"/>
                              <w:autoSpaceDN w:val="0"/>
                              <w:adjustRightInd w:val="0"/>
                              <w:spacing w:line="239" w:lineRule="auto"/>
                              <w:rPr>
                                <w:rFonts w:ascii="Times New Roman" w:hAnsi="Times New Roman"/>
                                <w:bCs/>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1439D" id="Rectangle 30" o:spid="_x0000_s1026" style="position:absolute;left:0;text-align:left;margin-left:-9pt;margin-top:12.3pt;width:73.5pt;height:337.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h0SfQIAAP4EAAAOAAAAZHJzL2Uyb0RvYy54bWysVMlu2zAQvRfoPxC8N7IdZxMiB0YCFwWM&#10;NGhS5DymKFsot5K0Zffr+0gpa3sqqgMxw9kf3+jyaq8V20kfWmsqPj4acSaNsHVr1hX//rD4dM5Z&#10;iGRqUtbIih9k4Fezjx8uO1fKid1YVUvPkMSEsnMV38ToyqIIYiM1hSPrpIGxsV5ThOrXRe2pQ3at&#10;islodFp01tfOWyFDwO1Nb+SznL9ppIhfmybIyFTF0VvMp8/nKp3F7JLKtSe3acXQBv1DF5pag6LP&#10;qW4oEtv69o9UuhXeBtvEI2F1YZumFTLPgGnGo3fT3G/IyTwLwAnuGabw/9KK292dZ21d8WPAY0jj&#10;jb4BNTJrJRnuAFDnQgm/e3fn04jBLa34EWAo3liSEgaffeN18sWAbJ/RPjyjLfeRCVxeHB9PT1BU&#10;wDSdnJ9OoKSkVD5FOx/iZ2k1S0LFPfrKINNuGWLv+uSSihm7aJXCPZXKsA50nJyNUgECsRpFEaJ2&#10;GDWYNWek1mCsiD6nDFa1dQrPEx7CtfJsRyANuFbbjjNFIeKy4ov8DZ2+CUu93FDY9IHZ1PNLtxEk&#10;V62u+PkofUO0MqmazDQdJnoBMUlxv9pjniSubH3AS3nbUzg4sWhRb4m27siDsxgUexi/4miUxfR2&#10;kDjbWP/rb/fJH1SClbMOOwBkfm7JS0z7xYBkF+PpFGljVqYnZxMo/rVl9dpitvraArExNt6JLCb/&#10;qJ7Exlv9iHWdp6owkRGo3b/BoFzHfjex8ELO59kNi+IoLs29Eyl5giwh/bB/JO8GakSQ6tY+7QuV&#10;7xjS+6ZIY+fbaJs20+cF14HLWLJMwOGHkLb4tZ69Xn5bs98AAAD//wMAUEsDBBQABgAIAAAAIQCq&#10;hrH43QAAAAoBAAAPAAAAZHJzL2Rvd25yZXYueG1sTI/BboMwEETvlfoP1lbqLTFBFcGEJaoaceul&#10;adSzg7eAgtcIO4T+fZ1Te5yd0eybcr/YQcw0+d4xwmadgCBunOm5RTh91qschA+ajR4cE8IPedhX&#10;jw+lLoy78QfNx9CKWMK+0AhdCGMhpW86stqv3UgcvW83WR2inFppJn2L5XaQaZJk0uqe44dOj/TW&#10;UXM5Xi2CYmpOh/rQvtfjMuftl9rS1iA+Py2vOxCBlvAXhjt+RIcqMp3dlY0XA8Jqk8ctASF9yUDc&#10;A6mKhzNCplQGsirl/wnVLwAAAP//AwBQSwECLQAUAAYACAAAACEAtoM4kv4AAADhAQAAEwAAAAAA&#10;AAAAAAAAAAAAAAAAW0NvbnRlbnRfVHlwZXNdLnhtbFBLAQItABQABgAIAAAAIQA4/SH/1gAAAJQB&#10;AAALAAAAAAAAAAAAAAAAAC8BAABfcmVscy8ucmVsc1BLAQItABQABgAIAAAAIQAldh0SfQIAAP4E&#10;AAAOAAAAAAAAAAAAAAAAAC4CAABkcnMvZTJvRG9jLnhtbFBLAQItABQABgAIAAAAIQCqhrH43QAA&#10;AAoBAAAPAAAAAAAAAAAAAAAAANcEAABkcnMvZG93bnJldi54bWxQSwUGAAAAAAQABADzAAAA4QUA&#10;AAAA&#10;" filled="f" strokecolor="window" strokeweight="1pt">
                <v:path arrowok="t"/>
                <v:textbox>
                  <w:txbxContent>
                    <w:p w:rsidR="0054218A" w:rsidRPr="000711DD" w:rsidRDefault="0054218A" w:rsidP="0034134D">
                      <w:pPr>
                        <w:rPr>
                          <w:rFonts w:ascii="Times New Roman" w:hAnsi="Times New Roman"/>
                          <w:sz w:val="18"/>
                          <w:szCs w:val="18"/>
                          <w:lang w:val="id-ID"/>
                        </w:rPr>
                      </w:pPr>
                      <w:r w:rsidRPr="000711DD">
                        <w:rPr>
                          <w:rFonts w:ascii="Times New Roman" w:hAnsi="Times New Roman"/>
                          <w:b/>
                          <w:sz w:val="18"/>
                          <w:szCs w:val="18"/>
                        </w:rPr>
                        <w:t xml:space="preserve">Kata </w:t>
                      </w:r>
                      <w:proofErr w:type="gramStart"/>
                      <w:r w:rsidRPr="000711DD">
                        <w:rPr>
                          <w:rFonts w:ascii="Times New Roman" w:hAnsi="Times New Roman"/>
                          <w:b/>
                          <w:sz w:val="18"/>
                          <w:szCs w:val="18"/>
                        </w:rPr>
                        <w:t>Kunci</w:t>
                      </w:r>
                      <w:r w:rsidRPr="000711DD">
                        <w:rPr>
                          <w:rFonts w:ascii="Times New Roman" w:hAnsi="Times New Roman"/>
                          <w:sz w:val="18"/>
                          <w:szCs w:val="18"/>
                        </w:rPr>
                        <w:t xml:space="preserve"> :</w:t>
                      </w:r>
                      <w:proofErr w:type="gramEnd"/>
                      <w:r w:rsidRPr="000711DD">
                        <w:rPr>
                          <w:rFonts w:ascii="Times New Roman" w:hAnsi="Times New Roman"/>
                          <w:sz w:val="18"/>
                          <w:szCs w:val="18"/>
                        </w:rPr>
                        <w:t xml:space="preserve"> </w:t>
                      </w:r>
                      <w:r w:rsidRPr="00D33A78">
                        <w:rPr>
                          <w:rFonts w:ascii="Times New Roman" w:hAnsi="Times New Roman" w:cs="Times New Roman"/>
                          <w:sz w:val="18"/>
                        </w:rPr>
                        <w:t xml:space="preserve">komunikasi </w:t>
                      </w:r>
                      <w:r w:rsidRPr="00D33A78">
                        <w:rPr>
                          <w:rFonts w:ascii="Times New Roman" w:hAnsi="Times New Roman" w:cs="Times New Roman"/>
                          <w:sz w:val="18"/>
                          <w:szCs w:val="20"/>
                        </w:rPr>
                        <w:t>terapeutik</w:t>
                      </w:r>
                      <w:r>
                        <w:rPr>
                          <w:rFonts w:ascii="Times New Roman" w:hAnsi="Times New Roman" w:cs="Times New Roman"/>
                          <w:sz w:val="18"/>
                          <w:szCs w:val="20"/>
                          <w:lang w:val="id-ID"/>
                        </w:rPr>
                        <w:t>;</w:t>
                      </w:r>
                      <w:r w:rsidRPr="00D33A78">
                        <w:rPr>
                          <w:rFonts w:ascii="Times New Roman" w:hAnsi="Times New Roman" w:cs="Times New Roman"/>
                          <w:sz w:val="18"/>
                          <w:szCs w:val="18"/>
                        </w:rPr>
                        <w:t xml:space="preserve"> </w:t>
                      </w:r>
                      <w:r w:rsidRPr="00D33A78">
                        <w:rPr>
                          <w:rFonts w:ascii="Times New Roman" w:hAnsi="Times New Roman" w:cs="Times New Roman"/>
                          <w:sz w:val="18"/>
                          <w:szCs w:val="20"/>
                        </w:rPr>
                        <w:t>pelayanan kanker</w:t>
                      </w:r>
                      <w:r>
                        <w:rPr>
                          <w:rFonts w:ascii="Times New Roman" w:hAnsi="Times New Roman" w:cs="Times New Roman"/>
                          <w:sz w:val="18"/>
                          <w:szCs w:val="20"/>
                          <w:lang w:val="id-ID"/>
                        </w:rPr>
                        <w:t>;</w:t>
                      </w:r>
                      <w:r w:rsidRPr="00D33A78">
                        <w:rPr>
                          <w:rFonts w:ascii="Times New Roman" w:hAnsi="Times New Roman" w:cs="Times New Roman"/>
                          <w:sz w:val="18"/>
                          <w:szCs w:val="18"/>
                        </w:rPr>
                        <w:t xml:space="preserve"> </w:t>
                      </w:r>
                      <w:r w:rsidRPr="00D33A78">
                        <w:rPr>
                          <w:rFonts w:ascii="Times New Roman" w:hAnsi="Times New Roman" w:cs="Times New Roman"/>
                          <w:sz w:val="18"/>
                          <w:szCs w:val="20"/>
                        </w:rPr>
                        <w:t>pelayanan</w:t>
                      </w:r>
                      <w:r w:rsidRPr="00D33A78">
                        <w:rPr>
                          <w:rFonts w:ascii="Times New Roman" w:hAnsi="Times New Roman" w:cs="Times New Roman"/>
                          <w:sz w:val="18"/>
                          <w:szCs w:val="18"/>
                        </w:rPr>
                        <w:t xml:space="preserve"> </w:t>
                      </w:r>
                      <w:r w:rsidRPr="00D33A78">
                        <w:rPr>
                          <w:rFonts w:ascii="Times New Roman" w:hAnsi="Times New Roman" w:cs="Times New Roman"/>
                          <w:sz w:val="18"/>
                          <w:szCs w:val="20"/>
                        </w:rPr>
                        <w:t>paliatif</w:t>
                      </w:r>
                    </w:p>
                    <w:p w:rsidR="0054218A" w:rsidRDefault="0054218A" w:rsidP="0034134D">
                      <w:pPr>
                        <w:widowControl w:val="0"/>
                        <w:autoSpaceDE w:val="0"/>
                        <w:autoSpaceDN w:val="0"/>
                        <w:adjustRightInd w:val="0"/>
                        <w:spacing w:line="239" w:lineRule="auto"/>
                        <w:rPr>
                          <w:rFonts w:ascii="Times New Roman" w:hAnsi="Times New Roman"/>
                          <w:b/>
                          <w:bCs/>
                          <w:sz w:val="18"/>
                          <w:szCs w:val="18"/>
                        </w:rPr>
                      </w:pPr>
                    </w:p>
                    <w:p w:rsidR="0054218A" w:rsidRPr="000711DD" w:rsidRDefault="0054218A" w:rsidP="0034134D">
                      <w:pPr>
                        <w:rPr>
                          <w:rFonts w:ascii="Times New Roman" w:hAnsi="Times New Roman"/>
                          <w:i/>
                          <w:sz w:val="18"/>
                          <w:szCs w:val="18"/>
                          <w:lang w:val="id-ID"/>
                        </w:rPr>
                      </w:pPr>
                      <w:r w:rsidRPr="000711DD">
                        <w:rPr>
                          <w:rFonts w:ascii="Times New Roman" w:hAnsi="Times New Roman"/>
                          <w:b/>
                          <w:i/>
                          <w:sz w:val="18"/>
                          <w:szCs w:val="18"/>
                        </w:rPr>
                        <w:t>Key Words</w:t>
                      </w:r>
                      <w:r w:rsidRPr="000711DD">
                        <w:rPr>
                          <w:rFonts w:ascii="Times New Roman" w:hAnsi="Times New Roman"/>
                          <w:i/>
                          <w:sz w:val="18"/>
                          <w:szCs w:val="18"/>
                        </w:rPr>
                        <w:t xml:space="preserve">: </w:t>
                      </w:r>
                      <w:r w:rsidRPr="0034134D">
                        <w:rPr>
                          <w:rFonts w:ascii="Times New Roman" w:hAnsi="Times New Roman" w:cs="Times New Roman"/>
                          <w:sz w:val="18"/>
                          <w:szCs w:val="18"/>
                        </w:rPr>
                        <w:t>cancer care</w:t>
                      </w:r>
                      <w:r>
                        <w:rPr>
                          <w:rStyle w:val="tlid-translation"/>
                          <w:rFonts w:ascii="Times New Roman" w:hAnsi="Times New Roman" w:cs="Times New Roman"/>
                          <w:i/>
                          <w:sz w:val="18"/>
                          <w:szCs w:val="18"/>
                          <w:lang w:val="id-ID"/>
                        </w:rPr>
                        <w:t xml:space="preserve">; </w:t>
                      </w:r>
                      <w:r w:rsidRPr="0034134D">
                        <w:rPr>
                          <w:rFonts w:ascii="Times New Roman" w:hAnsi="Times New Roman" w:cs="Times New Roman"/>
                          <w:sz w:val="18"/>
                          <w:szCs w:val="18"/>
                        </w:rPr>
                        <w:t>therapeutic communication</w:t>
                      </w:r>
                      <w:r w:rsidRPr="0034134D">
                        <w:rPr>
                          <w:rStyle w:val="tlid-translation"/>
                          <w:rFonts w:ascii="Times New Roman" w:hAnsi="Times New Roman" w:cs="Times New Roman"/>
                          <w:i/>
                          <w:sz w:val="18"/>
                          <w:szCs w:val="18"/>
                          <w:lang w:val="id-ID"/>
                        </w:rPr>
                        <w:t xml:space="preserve">; </w:t>
                      </w:r>
                      <w:r w:rsidRPr="0034134D">
                        <w:rPr>
                          <w:rFonts w:ascii="Times New Roman" w:hAnsi="Times New Roman" w:cs="Times New Roman"/>
                          <w:sz w:val="18"/>
                          <w:szCs w:val="18"/>
                        </w:rPr>
                        <w:t>palliative care</w:t>
                      </w:r>
                    </w:p>
                    <w:p w:rsidR="0054218A" w:rsidRDefault="0054218A" w:rsidP="0034134D">
                      <w:pPr>
                        <w:widowControl w:val="0"/>
                        <w:autoSpaceDE w:val="0"/>
                        <w:autoSpaceDN w:val="0"/>
                        <w:adjustRightInd w:val="0"/>
                        <w:spacing w:line="239" w:lineRule="auto"/>
                        <w:rPr>
                          <w:rFonts w:ascii="Times New Roman" w:hAnsi="Times New Roman"/>
                          <w:bCs/>
                          <w:sz w:val="16"/>
                          <w:szCs w:val="16"/>
                          <w:lang w:val="id-ID"/>
                        </w:rPr>
                      </w:pPr>
                    </w:p>
                    <w:p w:rsidR="0054218A" w:rsidRDefault="0054218A" w:rsidP="0034134D">
                      <w:pPr>
                        <w:widowControl w:val="0"/>
                        <w:autoSpaceDE w:val="0"/>
                        <w:autoSpaceDN w:val="0"/>
                        <w:adjustRightInd w:val="0"/>
                        <w:spacing w:line="239" w:lineRule="auto"/>
                        <w:rPr>
                          <w:rFonts w:ascii="Times New Roman" w:hAnsi="Times New Roman"/>
                          <w:bCs/>
                          <w:sz w:val="16"/>
                          <w:szCs w:val="16"/>
                          <w:lang w:val="id-ID"/>
                        </w:rPr>
                      </w:pPr>
                    </w:p>
                    <w:p w:rsidR="0054218A" w:rsidRPr="00D1379D" w:rsidRDefault="0054218A" w:rsidP="0034134D">
                      <w:pPr>
                        <w:widowControl w:val="0"/>
                        <w:autoSpaceDE w:val="0"/>
                        <w:autoSpaceDN w:val="0"/>
                        <w:adjustRightInd w:val="0"/>
                        <w:spacing w:after="0" w:line="240" w:lineRule="auto"/>
                        <w:rPr>
                          <w:rFonts w:ascii="Times New Roman" w:hAnsi="Times New Roman"/>
                          <w:bCs/>
                          <w:sz w:val="16"/>
                          <w:szCs w:val="16"/>
                          <w:lang w:val="id-ID"/>
                        </w:rPr>
                      </w:pPr>
                      <w:r w:rsidRPr="00D1379D">
                        <w:rPr>
                          <w:rFonts w:ascii="Times New Roman" w:hAnsi="Times New Roman"/>
                          <w:bCs/>
                          <w:sz w:val="16"/>
                          <w:szCs w:val="16"/>
                          <w:lang w:val="id-ID"/>
                        </w:rPr>
                        <w:t>Info Artikel:</w:t>
                      </w:r>
                    </w:p>
                    <w:p w:rsidR="0054218A" w:rsidRPr="00D1379D" w:rsidRDefault="0054218A" w:rsidP="0034134D">
                      <w:pPr>
                        <w:widowControl w:val="0"/>
                        <w:autoSpaceDE w:val="0"/>
                        <w:autoSpaceDN w:val="0"/>
                        <w:adjustRightInd w:val="0"/>
                        <w:spacing w:after="0" w:line="240" w:lineRule="auto"/>
                        <w:rPr>
                          <w:rFonts w:ascii="Times New Roman" w:hAnsi="Times New Roman"/>
                          <w:bCs/>
                          <w:sz w:val="16"/>
                          <w:szCs w:val="16"/>
                          <w:lang w:val="id-ID"/>
                        </w:rPr>
                      </w:pPr>
                      <w:r w:rsidRPr="00D1379D">
                        <w:rPr>
                          <w:rFonts w:ascii="Times New Roman" w:hAnsi="Times New Roman"/>
                          <w:bCs/>
                          <w:sz w:val="16"/>
                          <w:szCs w:val="16"/>
                          <w:lang w:val="id-ID"/>
                        </w:rPr>
                        <w:t xml:space="preserve">Tanggal dikirim: </w:t>
                      </w:r>
                      <w:r w:rsidR="00791B16">
                        <w:rPr>
                          <w:rFonts w:ascii="Times New Roman" w:hAnsi="Times New Roman"/>
                          <w:bCs/>
                          <w:sz w:val="16"/>
                          <w:szCs w:val="16"/>
                          <w:lang w:val="id-ID"/>
                        </w:rPr>
                        <w:t>2</w:t>
                      </w:r>
                      <w:r>
                        <w:rPr>
                          <w:rFonts w:ascii="Times New Roman" w:hAnsi="Times New Roman"/>
                          <w:bCs/>
                          <w:sz w:val="16"/>
                          <w:szCs w:val="16"/>
                          <w:lang w:val="id-ID"/>
                        </w:rPr>
                        <w:t xml:space="preserve">8 </w:t>
                      </w:r>
                      <w:r w:rsidR="00791B16">
                        <w:rPr>
                          <w:rFonts w:ascii="Times New Roman" w:hAnsi="Times New Roman"/>
                          <w:bCs/>
                          <w:sz w:val="16"/>
                          <w:szCs w:val="16"/>
                          <w:lang w:val="id-ID"/>
                        </w:rPr>
                        <w:t>Maret</w:t>
                      </w:r>
                      <w:r w:rsidRPr="00D1379D">
                        <w:rPr>
                          <w:rFonts w:ascii="Times New Roman" w:hAnsi="Times New Roman"/>
                          <w:bCs/>
                          <w:sz w:val="16"/>
                          <w:szCs w:val="16"/>
                          <w:lang w:val="id-ID"/>
                        </w:rPr>
                        <w:t xml:space="preserve"> 201</w:t>
                      </w:r>
                      <w:r w:rsidR="00791B16">
                        <w:rPr>
                          <w:rFonts w:ascii="Times New Roman" w:hAnsi="Times New Roman"/>
                          <w:bCs/>
                          <w:sz w:val="16"/>
                          <w:szCs w:val="16"/>
                          <w:lang w:val="id-ID"/>
                        </w:rPr>
                        <w:t>9</w:t>
                      </w:r>
                    </w:p>
                    <w:p w:rsidR="0054218A" w:rsidRPr="00D1379D" w:rsidRDefault="0054218A" w:rsidP="0034134D">
                      <w:pPr>
                        <w:widowControl w:val="0"/>
                        <w:autoSpaceDE w:val="0"/>
                        <w:autoSpaceDN w:val="0"/>
                        <w:adjustRightInd w:val="0"/>
                        <w:spacing w:after="0" w:line="240" w:lineRule="auto"/>
                        <w:rPr>
                          <w:rFonts w:ascii="Times New Roman" w:hAnsi="Times New Roman"/>
                          <w:bCs/>
                          <w:sz w:val="16"/>
                          <w:szCs w:val="16"/>
                          <w:lang w:val="id-ID"/>
                        </w:rPr>
                      </w:pPr>
                      <w:r w:rsidRPr="00D1379D">
                        <w:rPr>
                          <w:rFonts w:ascii="Times New Roman" w:hAnsi="Times New Roman"/>
                          <w:bCs/>
                          <w:sz w:val="16"/>
                          <w:szCs w:val="16"/>
                          <w:lang w:val="id-ID"/>
                        </w:rPr>
                        <w:t xml:space="preserve">Tanggal direvisi: </w:t>
                      </w:r>
                      <w:r w:rsidR="00791B16">
                        <w:rPr>
                          <w:rFonts w:ascii="Times New Roman" w:hAnsi="Times New Roman"/>
                          <w:bCs/>
                          <w:sz w:val="16"/>
                          <w:szCs w:val="16"/>
                          <w:lang w:val="id-ID"/>
                        </w:rPr>
                        <w:t>24</w:t>
                      </w:r>
                      <w:bookmarkStart w:id="1" w:name="_GoBack"/>
                      <w:bookmarkEnd w:id="1"/>
                      <w:r w:rsidR="00791B16">
                        <w:rPr>
                          <w:rFonts w:ascii="Times New Roman" w:hAnsi="Times New Roman"/>
                          <w:bCs/>
                          <w:sz w:val="16"/>
                          <w:szCs w:val="16"/>
                          <w:lang w:val="id-ID"/>
                        </w:rPr>
                        <w:t xml:space="preserve"> April</w:t>
                      </w:r>
                      <w:r>
                        <w:rPr>
                          <w:rFonts w:ascii="Times New Roman" w:hAnsi="Times New Roman"/>
                          <w:bCs/>
                          <w:sz w:val="16"/>
                          <w:szCs w:val="16"/>
                          <w:lang w:val="id-ID"/>
                        </w:rPr>
                        <w:t xml:space="preserve"> 2019</w:t>
                      </w:r>
                    </w:p>
                    <w:p w:rsidR="00791B16" w:rsidRDefault="0054218A" w:rsidP="0034134D">
                      <w:pPr>
                        <w:widowControl w:val="0"/>
                        <w:autoSpaceDE w:val="0"/>
                        <w:autoSpaceDN w:val="0"/>
                        <w:adjustRightInd w:val="0"/>
                        <w:spacing w:after="0" w:line="240" w:lineRule="auto"/>
                        <w:rPr>
                          <w:rFonts w:ascii="Times New Roman" w:hAnsi="Times New Roman"/>
                          <w:bCs/>
                          <w:sz w:val="16"/>
                          <w:szCs w:val="16"/>
                          <w:lang w:val="id-ID"/>
                        </w:rPr>
                      </w:pPr>
                      <w:r w:rsidRPr="00D1379D">
                        <w:rPr>
                          <w:rFonts w:ascii="Times New Roman" w:hAnsi="Times New Roman"/>
                          <w:bCs/>
                          <w:sz w:val="16"/>
                          <w:szCs w:val="16"/>
                          <w:lang w:val="id-ID"/>
                        </w:rPr>
                        <w:t xml:space="preserve">Tanggal diterima: </w:t>
                      </w:r>
                      <w:r w:rsidR="00791B16">
                        <w:rPr>
                          <w:rFonts w:ascii="Times New Roman" w:hAnsi="Times New Roman"/>
                          <w:bCs/>
                          <w:sz w:val="16"/>
                          <w:szCs w:val="16"/>
                          <w:lang w:val="id-ID"/>
                        </w:rPr>
                        <w:t>25 April 2019</w:t>
                      </w:r>
                    </w:p>
                    <w:p w:rsidR="0054218A" w:rsidRDefault="0054218A" w:rsidP="0034134D">
                      <w:pPr>
                        <w:widowControl w:val="0"/>
                        <w:autoSpaceDE w:val="0"/>
                        <w:autoSpaceDN w:val="0"/>
                        <w:adjustRightInd w:val="0"/>
                        <w:spacing w:after="0" w:line="240" w:lineRule="auto"/>
                        <w:rPr>
                          <w:rStyle w:val="value"/>
                          <w:rFonts w:ascii="Helvetica" w:hAnsi="Helvetica"/>
                          <w:sz w:val="16"/>
                          <w:szCs w:val="16"/>
                          <w:shd w:val="clear" w:color="auto" w:fill="FFFFFF"/>
                          <w:lang w:val="id-ID"/>
                        </w:rPr>
                      </w:pPr>
                      <w:r w:rsidRPr="00D1379D">
                        <w:rPr>
                          <w:rFonts w:ascii="Times New Roman" w:hAnsi="Times New Roman"/>
                          <w:bCs/>
                          <w:sz w:val="16"/>
                          <w:szCs w:val="16"/>
                          <w:lang w:val="id-ID"/>
                        </w:rPr>
                        <w:t>DOI Artikel:</w:t>
                      </w:r>
                      <w:r w:rsidRPr="00D1379D">
                        <w:rPr>
                          <w:rStyle w:val="Heading1Char"/>
                          <w:rFonts w:ascii="Segoe UI" w:hAnsi="Segoe UI" w:cs="Segoe UI"/>
                          <w:b/>
                          <w:bCs/>
                          <w:sz w:val="16"/>
                          <w:szCs w:val="16"/>
                          <w:shd w:val="clear" w:color="auto" w:fill="FFFFFF"/>
                        </w:rPr>
                        <w:t xml:space="preserve"> </w:t>
                      </w:r>
                      <w:hyperlink r:id="rId10" w:history="1">
                        <w:r w:rsidRPr="00D1379D">
                          <w:rPr>
                            <w:rStyle w:val="Hyperlink"/>
                            <w:rFonts w:ascii="Helvetica" w:hAnsi="Helvetica"/>
                            <w:sz w:val="16"/>
                            <w:szCs w:val="16"/>
                          </w:rPr>
                          <w:t>10.33862/citradelima.v</w:t>
                        </w:r>
                        <w:r w:rsidRPr="00D723F2">
                          <w:rPr>
                            <w:rStyle w:val="Hyperlink"/>
                            <w:rFonts w:ascii="Helvetica" w:hAnsi="Helvetica"/>
                            <w:sz w:val="16"/>
                            <w:szCs w:val="16"/>
                            <w:lang w:val="id-ID"/>
                          </w:rPr>
                          <w:t>3</w:t>
                        </w:r>
                        <w:r w:rsidRPr="00D1379D">
                          <w:rPr>
                            <w:rStyle w:val="Hyperlink"/>
                            <w:rFonts w:ascii="Helvetica" w:hAnsi="Helvetica"/>
                            <w:sz w:val="16"/>
                            <w:szCs w:val="16"/>
                          </w:rPr>
                          <w:t>i</w:t>
                        </w:r>
                      </w:hyperlink>
                      <w:r w:rsidRPr="00D1379D">
                        <w:rPr>
                          <w:rStyle w:val="value"/>
                          <w:rFonts w:ascii="Helvetica" w:hAnsi="Helvetica"/>
                          <w:sz w:val="16"/>
                          <w:szCs w:val="16"/>
                          <w:shd w:val="clear" w:color="auto" w:fill="FFFFFF"/>
                          <w:lang w:val="id-ID"/>
                        </w:rPr>
                        <w:t>1.</w:t>
                      </w:r>
                      <w:r w:rsidR="00211B7A">
                        <w:rPr>
                          <w:rStyle w:val="value"/>
                          <w:rFonts w:ascii="Helvetica" w:hAnsi="Helvetica"/>
                          <w:sz w:val="16"/>
                          <w:szCs w:val="16"/>
                          <w:shd w:val="clear" w:color="auto" w:fill="FFFFFF"/>
                          <w:lang w:val="id-ID"/>
                        </w:rPr>
                        <w:t>47</w:t>
                      </w:r>
                    </w:p>
                    <w:p w:rsidR="0054218A" w:rsidRPr="00D1379D" w:rsidRDefault="0054218A" w:rsidP="0034134D">
                      <w:pPr>
                        <w:widowControl w:val="0"/>
                        <w:autoSpaceDE w:val="0"/>
                        <w:autoSpaceDN w:val="0"/>
                        <w:adjustRightInd w:val="0"/>
                        <w:spacing w:after="0" w:line="240" w:lineRule="auto"/>
                        <w:rPr>
                          <w:rFonts w:ascii="Times New Roman" w:hAnsi="Times New Roman"/>
                          <w:bCs/>
                          <w:sz w:val="16"/>
                          <w:szCs w:val="16"/>
                          <w:lang w:val="id-ID"/>
                        </w:rPr>
                      </w:pPr>
                      <w:r>
                        <w:rPr>
                          <w:rStyle w:val="value"/>
                          <w:rFonts w:ascii="Helvetica" w:hAnsi="Helvetica"/>
                          <w:sz w:val="16"/>
                          <w:szCs w:val="16"/>
                          <w:shd w:val="clear" w:color="auto" w:fill="FFFFFF"/>
                          <w:lang w:val="id-ID"/>
                        </w:rPr>
                        <w:t xml:space="preserve">Halaman: </w:t>
                      </w:r>
                      <w:r w:rsidR="00211B7A">
                        <w:rPr>
                          <w:rStyle w:val="value"/>
                          <w:rFonts w:ascii="Helvetica" w:hAnsi="Helvetica"/>
                          <w:sz w:val="16"/>
                          <w:szCs w:val="16"/>
                          <w:shd w:val="clear" w:color="auto" w:fill="FFFFFF"/>
                          <w:lang w:val="id-ID"/>
                        </w:rPr>
                        <w:t>31</w:t>
                      </w:r>
                      <w:r>
                        <w:rPr>
                          <w:rStyle w:val="value"/>
                          <w:rFonts w:ascii="Helvetica" w:hAnsi="Helvetica"/>
                          <w:sz w:val="16"/>
                          <w:szCs w:val="16"/>
                          <w:shd w:val="clear" w:color="auto" w:fill="FFFFFF"/>
                          <w:lang w:val="id-ID"/>
                        </w:rPr>
                        <w:t xml:space="preserve"> - </w:t>
                      </w:r>
                      <w:r w:rsidR="00211B7A">
                        <w:rPr>
                          <w:rStyle w:val="value"/>
                          <w:rFonts w:ascii="Helvetica" w:hAnsi="Helvetica"/>
                          <w:sz w:val="16"/>
                          <w:szCs w:val="16"/>
                          <w:shd w:val="clear" w:color="auto" w:fill="FFFFFF"/>
                          <w:lang w:val="id-ID"/>
                        </w:rPr>
                        <w:t>48</w:t>
                      </w:r>
                    </w:p>
                    <w:p w:rsidR="0054218A" w:rsidRPr="00DC5C4B" w:rsidRDefault="0054218A" w:rsidP="0034134D">
                      <w:pPr>
                        <w:widowControl w:val="0"/>
                        <w:autoSpaceDE w:val="0"/>
                        <w:autoSpaceDN w:val="0"/>
                        <w:adjustRightInd w:val="0"/>
                        <w:spacing w:line="239" w:lineRule="auto"/>
                        <w:rPr>
                          <w:rFonts w:ascii="Times New Roman" w:hAnsi="Times New Roman"/>
                          <w:bCs/>
                          <w:sz w:val="18"/>
                          <w:szCs w:val="18"/>
                          <w:lang w:val="id-ID"/>
                        </w:rPr>
                      </w:pPr>
                    </w:p>
                    <w:p w:rsidR="0054218A" w:rsidRPr="00DC5C4B" w:rsidRDefault="0054218A" w:rsidP="0034134D">
                      <w:pPr>
                        <w:ind w:right="140"/>
                        <w:jc w:val="both"/>
                        <w:rPr>
                          <w:rFonts w:ascii="Times New Roman" w:eastAsia="Times New Roman" w:hAnsi="Times New Roman"/>
                          <w:sz w:val="18"/>
                          <w:szCs w:val="18"/>
                        </w:rPr>
                      </w:pPr>
                    </w:p>
                    <w:p w:rsidR="0054218A" w:rsidRPr="00DC5C4B" w:rsidRDefault="0054218A" w:rsidP="0034134D">
                      <w:pPr>
                        <w:widowControl w:val="0"/>
                        <w:autoSpaceDE w:val="0"/>
                        <w:autoSpaceDN w:val="0"/>
                        <w:adjustRightInd w:val="0"/>
                        <w:spacing w:line="239" w:lineRule="auto"/>
                        <w:rPr>
                          <w:rFonts w:ascii="Times New Roman" w:hAnsi="Times New Roman"/>
                          <w:bCs/>
                          <w:i/>
                          <w:sz w:val="18"/>
                          <w:szCs w:val="18"/>
                        </w:rPr>
                      </w:pPr>
                    </w:p>
                    <w:p w:rsidR="0054218A" w:rsidRPr="00DC5C4B" w:rsidRDefault="0054218A" w:rsidP="0034134D">
                      <w:pPr>
                        <w:widowControl w:val="0"/>
                        <w:autoSpaceDE w:val="0"/>
                        <w:autoSpaceDN w:val="0"/>
                        <w:adjustRightInd w:val="0"/>
                        <w:spacing w:line="239" w:lineRule="auto"/>
                        <w:rPr>
                          <w:rFonts w:ascii="Times New Roman" w:hAnsi="Times New Roman"/>
                          <w:bCs/>
                          <w:i/>
                          <w:sz w:val="18"/>
                          <w:szCs w:val="18"/>
                        </w:rPr>
                      </w:pPr>
                    </w:p>
                    <w:p w:rsidR="0054218A" w:rsidRPr="00DC5C4B" w:rsidRDefault="0054218A" w:rsidP="0034134D">
                      <w:pPr>
                        <w:widowControl w:val="0"/>
                        <w:autoSpaceDE w:val="0"/>
                        <w:autoSpaceDN w:val="0"/>
                        <w:adjustRightInd w:val="0"/>
                        <w:spacing w:line="239" w:lineRule="auto"/>
                        <w:rPr>
                          <w:rFonts w:ascii="Times New Roman" w:hAnsi="Times New Roman"/>
                          <w:bCs/>
                          <w:i/>
                          <w:sz w:val="18"/>
                          <w:szCs w:val="18"/>
                        </w:rPr>
                      </w:pPr>
                    </w:p>
                    <w:p w:rsidR="0054218A" w:rsidRPr="00DC5C4B" w:rsidRDefault="0054218A" w:rsidP="0034134D">
                      <w:pPr>
                        <w:widowControl w:val="0"/>
                        <w:autoSpaceDE w:val="0"/>
                        <w:autoSpaceDN w:val="0"/>
                        <w:adjustRightInd w:val="0"/>
                        <w:spacing w:line="239" w:lineRule="auto"/>
                        <w:rPr>
                          <w:rFonts w:ascii="Times New Roman" w:hAnsi="Times New Roman"/>
                          <w:bCs/>
                          <w:i/>
                          <w:sz w:val="18"/>
                          <w:szCs w:val="18"/>
                        </w:rPr>
                      </w:pPr>
                    </w:p>
                    <w:p w:rsidR="0054218A" w:rsidRPr="00DC5C4B" w:rsidRDefault="0054218A" w:rsidP="0034134D">
                      <w:pPr>
                        <w:widowControl w:val="0"/>
                        <w:autoSpaceDE w:val="0"/>
                        <w:autoSpaceDN w:val="0"/>
                        <w:adjustRightInd w:val="0"/>
                        <w:spacing w:line="239" w:lineRule="auto"/>
                        <w:rPr>
                          <w:rFonts w:ascii="Times New Roman" w:hAnsi="Times New Roman"/>
                          <w:bCs/>
                          <w:i/>
                          <w:sz w:val="18"/>
                          <w:szCs w:val="18"/>
                        </w:rPr>
                      </w:pPr>
                    </w:p>
                    <w:p w:rsidR="0054218A" w:rsidRPr="00DC5C4B" w:rsidRDefault="0054218A" w:rsidP="0034134D">
                      <w:pPr>
                        <w:widowControl w:val="0"/>
                        <w:autoSpaceDE w:val="0"/>
                        <w:autoSpaceDN w:val="0"/>
                        <w:adjustRightInd w:val="0"/>
                        <w:spacing w:line="239" w:lineRule="auto"/>
                        <w:rPr>
                          <w:rFonts w:ascii="Times New Roman" w:hAnsi="Times New Roman"/>
                          <w:bCs/>
                          <w:i/>
                          <w:sz w:val="18"/>
                          <w:szCs w:val="18"/>
                        </w:rPr>
                      </w:pPr>
                    </w:p>
                  </w:txbxContent>
                </v:textbox>
                <w10:wrap anchorx="margin"/>
              </v:rect>
            </w:pict>
          </mc:Fallback>
        </mc:AlternateContent>
      </w:r>
      <w:r w:rsidR="0034134D" w:rsidRPr="00D33A78">
        <w:rPr>
          <w:rFonts w:ascii="Times New Roman" w:hAnsi="Times New Roman" w:cs="Times New Roman"/>
          <w:b/>
          <w:sz w:val="20"/>
          <w:szCs w:val="20"/>
        </w:rPr>
        <w:t>Abstrak</w:t>
      </w:r>
    </w:p>
    <w:p w:rsidR="0034134D" w:rsidRPr="00D33A78" w:rsidRDefault="0034134D" w:rsidP="0034134D">
      <w:pPr>
        <w:spacing w:after="0" w:line="240" w:lineRule="auto"/>
        <w:ind w:left="1440"/>
        <w:jc w:val="both"/>
        <w:rPr>
          <w:rFonts w:ascii="Times New Roman" w:hAnsi="Times New Roman" w:cs="Times New Roman"/>
          <w:b/>
          <w:sz w:val="18"/>
          <w:szCs w:val="20"/>
        </w:rPr>
      </w:pPr>
      <w:r w:rsidRPr="00D33A78">
        <w:rPr>
          <w:rFonts w:ascii="Times New Roman" w:hAnsi="Times New Roman" w:cs="Times New Roman"/>
          <w:sz w:val="18"/>
          <w:szCs w:val="20"/>
        </w:rPr>
        <w:t>K</w:t>
      </w:r>
      <w:r w:rsidRPr="00D33A78">
        <w:rPr>
          <w:rFonts w:ascii="Times New Roman" w:hAnsi="Times New Roman" w:cs="Times New Roman"/>
          <w:sz w:val="18"/>
          <w:szCs w:val="20"/>
          <w:lang w:val="id-ID"/>
        </w:rPr>
        <w:t xml:space="preserve">omunikasi </w:t>
      </w:r>
      <w:r w:rsidRPr="00D33A78">
        <w:rPr>
          <w:rFonts w:ascii="Times New Roman" w:hAnsi="Times New Roman" w:cs="Times New Roman"/>
          <w:sz w:val="18"/>
          <w:szCs w:val="20"/>
        </w:rPr>
        <w:t>terapeutik diperlukan perawat, pasien kanker dan keluarganya dalam pelayanan kanker dan paliatif dalam memberikan informasi dan memenuhi kebutuhan pasien.</w:t>
      </w:r>
      <w:r w:rsidRPr="00D33A78">
        <w:rPr>
          <w:rFonts w:ascii="Times New Roman" w:hAnsi="Times New Roman" w:cs="Times New Roman"/>
          <w:b/>
          <w:sz w:val="18"/>
          <w:szCs w:val="20"/>
        </w:rPr>
        <w:t xml:space="preserve"> </w:t>
      </w:r>
      <w:r w:rsidRPr="00D33A78">
        <w:rPr>
          <w:rFonts w:ascii="Times New Roman" w:hAnsi="Times New Roman" w:cs="Times New Roman"/>
          <w:sz w:val="18"/>
          <w:szCs w:val="20"/>
        </w:rPr>
        <w:t>Artikel ini untuk mereview artikel yang menyediakan informasi tentang K</w:t>
      </w:r>
      <w:r w:rsidRPr="00D33A78">
        <w:rPr>
          <w:rFonts w:ascii="Times New Roman" w:hAnsi="Times New Roman" w:cs="Times New Roman"/>
          <w:sz w:val="18"/>
          <w:szCs w:val="20"/>
          <w:lang w:val="id-ID"/>
        </w:rPr>
        <w:t xml:space="preserve">omunikasi </w:t>
      </w:r>
      <w:r w:rsidRPr="00D33A78">
        <w:rPr>
          <w:rFonts w:ascii="Times New Roman" w:hAnsi="Times New Roman" w:cs="Times New Roman"/>
          <w:sz w:val="18"/>
          <w:szCs w:val="20"/>
        </w:rPr>
        <w:t>terapeutik dalam pelayanan kanker dan paliatif. Pencarian dari 3 database yaitu PubMed, Ebscohost, dan ProQuest, serta dari Google Scholar search engine di cari menggunakan kata kunci : Komunikasi terapeutikor effective communication or therapeutic communication or discussion or conversation, Paliatif or Palliative care or terminal care, cancer care, Nurse*, Cancer patient*.</w:t>
      </w:r>
      <w:r w:rsidRPr="00D33A78">
        <w:rPr>
          <w:rFonts w:ascii="Times New Roman" w:hAnsi="Times New Roman" w:cs="Times New Roman"/>
          <w:b/>
          <w:sz w:val="18"/>
          <w:szCs w:val="20"/>
        </w:rPr>
        <w:t xml:space="preserve"> </w:t>
      </w:r>
      <w:r w:rsidRPr="00D33A78">
        <w:rPr>
          <w:rFonts w:ascii="Times New Roman" w:hAnsi="Times New Roman" w:cs="Times New Roman"/>
          <w:sz w:val="18"/>
          <w:szCs w:val="20"/>
        </w:rPr>
        <w:t xml:space="preserve">17 artikel yang terinklude dalam review </w:t>
      </w:r>
      <w:proofErr w:type="gramStart"/>
      <w:r w:rsidRPr="00D33A78">
        <w:rPr>
          <w:rFonts w:ascii="Times New Roman" w:hAnsi="Times New Roman" w:cs="Times New Roman"/>
          <w:sz w:val="18"/>
          <w:szCs w:val="20"/>
        </w:rPr>
        <w:t>ini .</w:t>
      </w:r>
      <w:proofErr w:type="gramEnd"/>
      <w:r w:rsidRPr="00D33A78">
        <w:rPr>
          <w:rFonts w:ascii="Times New Roman" w:hAnsi="Times New Roman" w:cs="Times New Roman"/>
          <w:sz w:val="18"/>
          <w:szCs w:val="20"/>
        </w:rPr>
        <w:t xml:space="preserve"> </w:t>
      </w:r>
      <w:r w:rsidRPr="00D33A78">
        <w:rPr>
          <w:rFonts w:ascii="Times New Roman" w:hAnsi="Times New Roman" w:cs="Times New Roman"/>
          <w:sz w:val="18"/>
        </w:rPr>
        <w:t xml:space="preserve">Karakteristik komunikasi </w:t>
      </w:r>
      <w:r w:rsidRPr="00D33A78">
        <w:rPr>
          <w:rFonts w:ascii="Times New Roman" w:hAnsi="Times New Roman" w:cs="Times New Roman"/>
          <w:sz w:val="18"/>
          <w:szCs w:val="20"/>
        </w:rPr>
        <w:t>terapeutik</w:t>
      </w:r>
      <w:r w:rsidRPr="00D33A78">
        <w:rPr>
          <w:rFonts w:ascii="Times New Roman" w:hAnsi="Times New Roman" w:cs="Times New Roman"/>
          <w:sz w:val="18"/>
        </w:rPr>
        <w:t xml:space="preserve">: menunjukan empati dan dukungan emosional, rasa hormat or dignity, informasi yang jelas, terbuka dan jujur, mengklarifikasi dan fokus pada informasi yang lebih disukai dan dibutuhkan pasien dan keluarga, menghindari pemberian harapan palsu dan kata-kata pelembut, menggunakan bahasa yang mudah dimengerti dan penggunaan nonverbal, pendengar secara aktif dan baik. Manfaat komunikasi terapeutik yaitu meningkatkan kepuasaan pasien dan keluarga dan membangun hubungan interpersonal. Hambatan berasal dari perawat, pasien dan institusional. Strateginya yaitu training </w:t>
      </w:r>
      <w:r w:rsidRPr="00D33A78">
        <w:rPr>
          <w:rFonts w:ascii="Times New Roman" w:hAnsi="Times New Roman" w:cs="Times New Roman"/>
          <w:i/>
          <w:sz w:val="18"/>
        </w:rPr>
        <w:t xml:space="preserve">skill communication </w:t>
      </w:r>
      <w:r w:rsidRPr="00D33A78">
        <w:rPr>
          <w:rFonts w:ascii="Times New Roman" w:hAnsi="Times New Roman" w:cs="Times New Roman"/>
          <w:sz w:val="18"/>
        </w:rPr>
        <w:t xml:space="preserve">bagi perawat. </w:t>
      </w:r>
      <w:r>
        <w:rPr>
          <w:rFonts w:ascii="Times New Roman" w:hAnsi="Times New Roman" w:cs="Times New Roman"/>
          <w:sz w:val="18"/>
          <w:lang w:val="id-ID"/>
        </w:rPr>
        <w:t>P</w:t>
      </w:r>
      <w:r w:rsidRPr="00D33A78">
        <w:rPr>
          <w:rFonts w:ascii="Times New Roman" w:hAnsi="Times New Roman" w:cs="Times New Roman"/>
          <w:sz w:val="18"/>
          <w:szCs w:val="20"/>
        </w:rPr>
        <w:t>erawat perlu mengetahui karakteristik, hambatan, manfaat serta strategi berkomunikasi terapeutik karena komunikasi tersebut adalah inti dari pelayanan kanker dan paliatif.</w:t>
      </w:r>
    </w:p>
    <w:p w:rsidR="0034134D" w:rsidRPr="00D33A78" w:rsidRDefault="0034134D" w:rsidP="0034134D">
      <w:pPr>
        <w:spacing w:after="0" w:line="240" w:lineRule="auto"/>
        <w:rPr>
          <w:rFonts w:ascii="Times New Roman" w:hAnsi="Times New Roman" w:cs="Times New Roman"/>
          <w:b/>
          <w:sz w:val="2"/>
          <w:szCs w:val="20"/>
        </w:rPr>
      </w:pPr>
    </w:p>
    <w:p w:rsidR="0034134D" w:rsidRDefault="0034134D" w:rsidP="0034134D">
      <w:pPr>
        <w:spacing w:after="0" w:line="240" w:lineRule="auto"/>
        <w:ind w:left="720" w:firstLine="720"/>
        <w:rPr>
          <w:rFonts w:ascii="Times New Roman" w:hAnsi="Times New Roman" w:cs="Times New Roman"/>
          <w:sz w:val="18"/>
          <w:szCs w:val="20"/>
        </w:rPr>
      </w:pPr>
      <w:r w:rsidRPr="00D33A78">
        <w:rPr>
          <w:rFonts w:ascii="Times New Roman" w:hAnsi="Times New Roman" w:cs="Times New Roman"/>
          <w:sz w:val="18"/>
          <w:szCs w:val="20"/>
        </w:rPr>
        <w:t xml:space="preserve"> </w:t>
      </w:r>
    </w:p>
    <w:p w:rsidR="0034134D" w:rsidRPr="00D33A78" w:rsidRDefault="0034134D" w:rsidP="0034134D">
      <w:pPr>
        <w:spacing w:after="0" w:line="240" w:lineRule="auto"/>
        <w:rPr>
          <w:rFonts w:ascii="Times New Roman" w:hAnsi="Times New Roman" w:cs="Times New Roman"/>
          <w:sz w:val="18"/>
          <w:szCs w:val="18"/>
        </w:rPr>
      </w:pPr>
    </w:p>
    <w:p w:rsidR="0064183B" w:rsidRPr="00D33A78" w:rsidRDefault="00BD22F2" w:rsidP="00BD22F2">
      <w:pPr>
        <w:pStyle w:val="Default"/>
        <w:jc w:val="center"/>
        <w:rPr>
          <w:sz w:val="20"/>
          <w:szCs w:val="22"/>
        </w:rPr>
      </w:pPr>
      <w:r w:rsidRPr="00D33A78">
        <w:rPr>
          <w:b/>
          <w:bCs/>
          <w:sz w:val="20"/>
          <w:szCs w:val="22"/>
        </w:rPr>
        <w:t>Abstract</w:t>
      </w:r>
    </w:p>
    <w:p w:rsidR="0064183B" w:rsidRPr="00D33A78" w:rsidRDefault="0064183B" w:rsidP="0034134D">
      <w:pPr>
        <w:pStyle w:val="Default"/>
        <w:ind w:left="1440"/>
        <w:jc w:val="both"/>
        <w:rPr>
          <w:sz w:val="18"/>
          <w:szCs w:val="18"/>
        </w:rPr>
      </w:pPr>
      <w:r w:rsidRPr="00D33A78">
        <w:rPr>
          <w:sz w:val="18"/>
          <w:szCs w:val="18"/>
        </w:rPr>
        <w:t xml:space="preserve">Therapeutic communication is needed by nurses, cancer patients and their families in cancer and palliative care to discuss the information and meet patient’s need. </w:t>
      </w:r>
      <w:r w:rsidRPr="00D33A78">
        <w:rPr>
          <w:b/>
          <w:bCs/>
          <w:sz w:val="18"/>
          <w:szCs w:val="18"/>
        </w:rPr>
        <w:t xml:space="preserve"> </w:t>
      </w:r>
      <w:r w:rsidRPr="00D33A78">
        <w:rPr>
          <w:bCs/>
          <w:sz w:val="18"/>
          <w:szCs w:val="18"/>
        </w:rPr>
        <w:t>This article</w:t>
      </w:r>
      <w:r w:rsidRPr="00D33A78">
        <w:rPr>
          <w:b/>
          <w:bCs/>
          <w:sz w:val="18"/>
          <w:szCs w:val="18"/>
        </w:rPr>
        <w:t xml:space="preserve"> </w:t>
      </w:r>
      <w:r w:rsidRPr="00D33A78">
        <w:rPr>
          <w:sz w:val="18"/>
          <w:szCs w:val="18"/>
        </w:rPr>
        <w:t>to review articles that provide information about therapeutic communication in cancer and palliative care.</w:t>
      </w:r>
      <w:r w:rsidRPr="00D33A78">
        <w:rPr>
          <w:b/>
          <w:bCs/>
          <w:sz w:val="18"/>
          <w:szCs w:val="18"/>
        </w:rPr>
        <w:t xml:space="preserve"> </w:t>
      </w:r>
      <w:r w:rsidRPr="00D33A78">
        <w:rPr>
          <w:sz w:val="18"/>
          <w:szCs w:val="18"/>
        </w:rPr>
        <w:t xml:space="preserve">A search of three databases, namely PubMed, EBSCOhost, and ProQuest. Additional, the Google Scholar search engine </w:t>
      </w:r>
      <w:r w:rsidR="00A9171E" w:rsidRPr="00D33A78">
        <w:rPr>
          <w:sz w:val="18"/>
          <w:szCs w:val="18"/>
        </w:rPr>
        <w:t xml:space="preserve">with </w:t>
      </w:r>
      <w:r w:rsidRPr="00D33A78">
        <w:rPr>
          <w:sz w:val="18"/>
          <w:szCs w:val="18"/>
        </w:rPr>
        <w:t>us</w:t>
      </w:r>
      <w:r w:rsidR="00A9171E" w:rsidRPr="00D33A78">
        <w:rPr>
          <w:sz w:val="18"/>
          <w:szCs w:val="18"/>
        </w:rPr>
        <w:t>ing</w:t>
      </w:r>
      <w:r w:rsidRPr="00D33A78">
        <w:rPr>
          <w:sz w:val="18"/>
          <w:szCs w:val="18"/>
        </w:rPr>
        <w:t xml:space="preserve"> the keywords: </w:t>
      </w:r>
      <w:r w:rsidR="00A9171E" w:rsidRPr="00D33A78">
        <w:rPr>
          <w:sz w:val="18"/>
          <w:szCs w:val="18"/>
        </w:rPr>
        <w:t xml:space="preserve">Therapeutic </w:t>
      </w:r>
      <w:r w:rsidRPr="00D33A78">
        <w:rPr>
          <w:sz w:val="18"/>
          <w:szCs w:val="18"/>
        </w:rPr>
        <w:t>communication or effective communication or discussion or conversation, End-of-life car</w:t>
      </w:r>
      <w:r w:rsidR="00A9171E" w:rsidRPr="00D33A78">
        <w:rPr>
          <w:sz w:val="18"/>
          <w:szCs w:val="18"/>
        </w:rPr>
        <w:t>e or palliative care or cancer</w:t>
      </w:r>
      <w:r w:rsidRPr="00D33A78">
        <w:rPr>
          <w:sz w:val="18"/>
          <w:szCs w:val="18"/>
        </w:rPr>
        <w:t xml:space="preserve"> care, Nurse *, Cancer patient *. 17 articles were included in this review. Characteristics of good communication are showing empathy and emotional support; Showing respect or dignity; clear, open and honest information; clarify and focus patients‟ or families‟ preference and need about the information, avoiding giving false hope and euphemism, using easy language and appropriate nonverbal, actively listening. </w:t>
      </w:r>
      <w:r w:rsidR="00A9171E" w:rsidRPr="00D33A78">
        <w:rPr>
          <w:sz w:val="18"/>
          <w:szCs w:val="18"/>
        </w:rPr>
        <w:t>Benefits</w:t>
      </w:r>
      <w:r w:rsidRPr="00D33A78">
        <w:rPr>
          <w:sz w:val="18"/>
          <w:szCs w:val="18"/>
        </w:rPr>
        <w:t xml:space="preserve"> of good communication are to enhance patients‟ and families‟ satisfaction with care and build interpersonal relationships of trust. Barriers come from nurses, patients or their families and institutions. Finally, </w:t>
      </w:r>
      <w:proofErr w:type="gramStart"/>
      <w:r w:rsidRPr="00D33A78">
        <w:rPr>
          <w:sz w:val="18"/>
          <w:szCs w:val="18"/>
        </w:rPr>
        <w:t>The</w:t>
      </w:r>
      <w:proofErr w:type="gramEnd"/>
      <w:r w:rsidRPr="00D33A78">
        <w:rPr>
          <w:sz w:val="18"/>
          <w:szCs w:val="18"/>
        </w:rPr>
        <w:t xml:space="preserve"> strategy that can improve provision of good communication is communication skills training for nurses. </w:t>
      </w:r>
      <w:r w:rsidR="0034134D">
        <w:rPr>
          <w:sz w:val="18"/>
          <w:szCs w:val="18"/>
          <w:lang w:val="id-ID"/>
        </w:rPr>
        <w:t>N</w:t>
      </w:r>
      <w:r w:rsidRPr="00D33A78">
        <w:rPr>
          <w:sz w:val="18"/>
          <w:szCs w:val="18"/>
        </w:rPr>
        <w:t>urses need to know the characteristi</w:t>
      </w:r>
      <w:r w:rsidR="00A9171E" w:rsidRPr="00D33A78">
        <w:rPr>
          <w:sz w:val="18"/>
          <w:szCs w:val="18"/>
        </w:rPr>
        <w:t xml:space="preserve">cs, barriers, benefits and therapeutic </w:t>
      </w:r>
      <w:r w:rsidRPr="00D33A78">
        <w:rPr>
          <w:sz w:val="18"/>
          <w:szCs w:val="18"/>
        </w:rPr>
        <w:t>communication strategies for good communication in end-of-life care.</w:t>
      </w:r>
    </w:p>
    <w:p w:rsidR="00A9171E" w:rsidRDefault="00A9171E" w:rsidP="00A9171E">
      <w:pPr>
        <w:pStyle w:val="Default"/>
        <w:jc w:val="both"/>
        <w:rPr>
          <w:sz w:val="23"/>
          <w:szCs w:val="23"/>
        </w:rPr>
      </w:pPr>
    </w:p>
    <w:p w:rsidR="00BD22F2" w:rsidRDefault="00BD22F2" w:rsidP="00D33A78">
      <w:pPr>
        <w:spacing w:after="0" w:line="240" w:lineRule="auto"/>
        <w:rPr>
          <w:rFonts w:ascii="Times New Roman" w:hAnsi="Times New Roman" w:cs="Times New Roman"/>
          <w:b/>
          <w:sz w:val="20"/>
          <w:szCs w:val="20"/>
        </w:rPr>
      </w:pPr>
    </w:p>
    <w:p w:rsidR="00D212E8" w:rsidRDefault="00D212E8" w:rsidP="00D33A78">
      <w:pPr>
        <w:spacing w:after="0" w:line="240" w:lineRule="auto"/>
        <w:rPr>
          <w:rFonts w:ascii="Times New Roman" w:hAnsi="Times New Roman" w:cs="Times New Roman"/>
          <w:b/>
          <w:sz w:val="20"/>
          <w:szCs w:val="20"/>
        </w:rPr>
        <w:sectPr w:rsidR="00D212E8" w:rsidSect="008B7791">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1440" w:left="1440" w:header="720" w:footer="720" w:gutter="0"/>
          <w:cols w:space="720"/>
          <w:docGrid w:linePitch="360"/>
        </w:sectPr>
      </w:pPr>
    </w:p>
    <w:p w:rsidR="00747741" w:rsidRPr="00D33A78" w:rsidRDefault="00D424A6" w:rsidP="00D33A78">
      <w:pPr>
        <w:spacing w:after="0" w:line="240" w:lineRule="auto"/>
        <w:rPr>
          <w:rFonts w:ascii="Times New Roman" w:hAnsi="Times New Roman" w:cs="Times New Roman"/>
          <w:b/>
          <w:sz w:val="18"/>
          <w:szCs w:val="20"/>
        </w:rPr>
      </w:pPr>
      <w:r w:rsidRPr="00D33A78">
        <w:rPr>
          <w:rFonts w:ascii="Times New Roman" w:hAnsi="Times New Roman" w:cs="Times New Roman"/>
          <w:b/>
          <w:sz w:val="20"/>
          <w:szCs w:val="20"/>
        </w:rPr>
        <w:lastRenderedPageBreak/>
        <w:t>PENDAHULUAN</w:t>
      </w:r>
    </w:p>
    <w:p w:rsidR="00D424A6" w:rsidRPr="00D33A78" w:rsidRDefault="00D424A6" w:rsidP="00D33A78">
      <w:pPr>
        <w:pStyle w:val="ListParagraph"/>
        <w:spacing w:after="0" w:line="240" w:lineRule="auto"/>
        <w:ind w:left="0" w:firstLine="540"/>
        <w:jc w:val="both"/>
        <w:rPr>
          <w:rFonts w:ascii="Times New Roman" w:hAnsi="Times New Roman" w:cs="Times New Roman"/>
          <w:sz w:val="20"/>
          <w:szCs w:val="20"/>
        </w:rPr>
      </w:pPr>
      <w:r w:rsidRPr="00D33A78">
        <w:rPr>
          <w:rFonts w:ascii="Times New Roman" w:hAnsi="Times New Roman" w:cs="Times New Roman"/>
          <w:sz w:val="20"/>
          <w:szCs w:val="20"/>
        </w:rPr>
        <w:t xml:space="preserve">Kanker merupakan salah satu penyebab kematian terbanyak di dunia setelah kasus penyakit jantung. yakni 9,8 juta orang mati akibat kanker di tahun 2018 </w:t>
      </w:r>
      <w:r w:rsidR="0077218C" w:rsidRPr="00D33A78">
        <w:rPr>
          <w:rFonts w:ascii="Times New Roman" w:hAnsi="Times New Roman" w:cs="Times New Roman"/>
          <w:sz w:val="20"/>
          <w:szCs w:val="20"/>
        </w:rPr>
        <w:fldChar w:fldCharType="begin" w:fldLock="1"/>
      </w:r>
      <w:r w:rsidRPr="00D33A78">
        <w:rPr>
          <w:rFonts w:ascii="Times New Roman" w:hAnsi="Times New Roman" w:cs="Times New Roman"/>
          <w:sz w:val="20"/>
          <w:szCs w:val="20"/>
        </w:rPr>
        <w:instrText>ADDIN CSL_CITATION {"citationItems":[{"id":"ITEM-1","itemData":{"URL":"http://www.who.int/news-room/fact-sheets/detail/cancer","accessed":{"date-parts":[["2018","6","20"]]},"author":[{"dropping-particle":"","family":"WHO","given":"","non-dropping-particle":"","parse-names":false,"suffix":""}],"container-title":"World Health Organization","id":"ITEM-1","issued":{"date-parts":[["2018"]]},"title":"FactSheet of Cancer","type":"webpage"},"uris":["http://www.mendeley.com/documents/?uuid=f6236dfc-ebe6-470a-be98-222e7cb4a51a"]}],"mendeley":{"formattedCitation":"(WHO, 2018)","plainTextFormattedCitation":"(WHO, 2018)","previouslyFormattedCitation":"(WHO, 2018)"},"properties":{"noteIndex":0},"schema":"https://github.com/citation-style-language/schema/raw/master/csl-citation.json"}</w:instrText>
      </w:r>
      <w:r w:rsidR="0077218C" w:rsidRPr="00D33A78">
        <w:rPr>
          <w:rFonts w:ascii="Times New Roman" w:hAnsi="Times New Roman" w:cs="Times New Roman"/>
          <w:sz w:val="20"/>
          <w:szCs w:val="20"/>
        </w:rPr>
        <w:fldChar w:fldCharType="separate"/>
      </w:r>
      <w:r w:rsidRPr="00D33A78">
        <w:rPr>
          <w:rFonts w:ascii="Times New Roman" w:hAnsi="Times New Roman" w:cs="Times New Roman"/>
          <w:sz w:val="20"/>
          <w:szCs w:val="20"/>
        </w:rPr>
        <w:t>(WHO, 2018)</w:t>
      </w:r>
      <w:r w:rsidR="0077218C" w:rsidRPr="00D33A78">
        <w:rPr>
          <w:rFonts w:ascii="Times New Roman" w:hAnsi="Times New Roman" w:cs="Times New Roman"/>
          <w:sz w:val="20"/>
          <w:szCs w:val="20"/>
        </w:rPr>
        <w:fldChar w:fldCharType="end"/>
      </w:r>
      <w:r w:rsidRPr="00D33A78">
        <w:rPr>
          <w:rFonts w:ascii="Times New Roman" w:hAnsi="Times New Roman" w:cs="Times New Roman"/>
          <w:sz w:val="20"/>
          <w:szCs w:val="20"/>
        </w:rPr>
        <w:t>. Di Indonesia, tingkat prevalensi penyakit kanker dari tahun ke tahun meningkat. Data Riset Kesehatan Dasar tahun 2018, prevalensi penyakit kanker di Indonesia yaitu 1</w:t>
      </w:r>
      <w:proofErr w:type="gramStart"/>
      <w:r w:rsidRPr="00D33A78">
        <w:rPr>
          <w:rFonts w:ascii="Times New Roman" w:hAnsi="Times New Roman" w:cs="Times New Roman"/>
          <w:sz w:val="20"/>
          <w:szCs w:val="20"/>
        </w:rPr>
        <w:t>,8</w:t>
      </w:r>
      <w:proofErr w:type="gramEnd"/>
      <w:r w:rsidRPr="00D33A78">
        <w:rPr>
          <w:rFonts w:ascii="Times New Roman" w:hAnsi="Times New Roman" w:cs="Times New Roman"/>
          <w:sz w:val="20"/>
          <w:szCs w:val="20"/>
        </w:rPr>
        <w:t xml:space="preserve"> per mil naik dari 1,4 per mil di tahun 2013. Yogyakarta merupakan </w:t>
      </w:r>
      <w:r w:rsidR="002C1EAE" w:rsidRPr="00D33A78">
        <w:rPr>
          <w:rFonts w:ascii="Times New Roman" w:hAnsi="Times New Roman" w:cs="Times New Roman"/>
          <w:sz w:val="20"/>
          <w:szCs w:val="20"/>
        </w:rPr>
        <w:t xml:space="preserve">provinsi dengan </w:t>
      </w:r>
      <w:r w:rsidRPr="00D33A78">
        <w:rPr>
          <w:rFonts w:ascii="Times New Roman" w:hAnsi="Times New Roman" w:cs="Times New Roman"/>
          <w:sz w:val="20"/>
          <w:szCs w:val="20"/>
        </w:rPr>
        <w:t xml:space="preserve">jumlah </w:t>
      </w:r>
      <w:r w:rsidR="002C1EAE" w:rsidRPr="00D33A78">
        <w:rPr>
          <w:rFonts w:ascii="Times New Roman" w:hAnsi="Times New Roman" w:cs="Times New Roman"/>
          <w:sz w:val="20"/>
          <w:szCs w:val="20"/>
        </w:rPr>
        <w:t xml:space="preserve">kasus </w:t>
      </w:r>
      <w:r w:rsidRPr="00D33A78">
        <w:rPr>
          <w:rFonts w:ascii="Times New Roman" w:hAnsi="Times New Roman" w:cs="Times New Roman"/>
          <w:sz w:val="20"/>
          <w:szCs w:val="20"/>
        </w:rPr>
        <w:t xml:space="preserve">kanker terbanyak di Indonesia, </w:t>
      </w:r>
      <w:r w:rsidR="002C1EAE" w:rsidRPr="00D33A78">
        <w:rPr>
          <w:rFonts w:ascii="Times New Roman" w:hAnsi="Times New Roman" w:cs="Times New Roman"/>
          <w:sz w:val="20"/>
          <w:szCs w:val="20"/>
        </w:rPr>
        <w:t>yakni</w:t>
      </w:r>
      <w:r w:rsidRPr="00D33A78">
        <w:rPr>
          <w:rFonts w:ascii="Times New Roman" w:hAnsi="Times New Roman" w:cs="Times New Roman"/>
          <w:sz w:val="20"/>
          <w:szCs w:val="20"/>
        </w:rPr>
        <w:t xml:space="preserve"> 4,9 per 1000 penduduk </w:t>
      </w:r>
      <w:r w:rsidR="0077218C" w:rsidRPr="00D33A78">
        <w:rPr>
          <w:rFonts w:ascii="Times New Roman" w:hAnsi="Times New Roman" w:cs="Times New Roman"/>
          <w:sz w:val="20"/>
          <w:szCs w:val="20"/>
        </w:rPr>
        <w:fldChar w:fldCharType="begin" w:fldLock="1"/>
      </w:r>
      <w:r w:rsidRPr="00D33A78">
        <w:rPr>
          <w:rFonts w:ascii="Times New Roman" w:hAnsi="Times New Roman" w:cs="Times New Roman"/>
          <w:sz w:val="20"/>
          <w:szCs w:val="20"/>
        </w:rPr>
        <w:instrText>ADDIN CSL_CITATION {"citationItems":[{"id":"ITEM-1","itemData":{"author":[{"dropping-particle":"","family":"Riskesdas","given":"","non-dropping-particle":"","parse-names":false,"suffix":""}],"id":"ITEM-1","issued":{"date-parts":[["2018"]]},"publisher":"Kementerian Kesehatan Badan Penelitian dan Pengembangan Kesehatan","publisher-place":"Jakarta","title":"Riset Kesehatan Dasar (RISKESDAS) 2018","type":"article"},"uris":["http://www.mendeley.com/documents/?uuid=1db214a6-ffe6-482b-819d-abfbaf89fbda"]}],"mendeley":{"formattedCitation":"(Riskesdas, 2018)","plainTextFormattedCitation":"(Riskesdas, 2018)","previouslyFormattedCitation":"(Riskesdas, 2018)"},"properties":{"noteIndex":0},"schema":"https://github.com/citation-style-language/schema/raw/master/csl-citation.json"}</w:instrText>
      </w:r>
      <w:r w:rsidR="0077218C" w:rsidRPr="00D33A78">
        <w:rPr>
          <w:rFonts w:ascii="Times New Roman" w:hAnsi="Times New Roman" w:cs="Times New Roman"/>
          <w:sz w:val="20"/>
          <w:szCs w:val="20"/>
        </w:rPr>
        <w:fldChar w:fldCharType="separate"/>
      </w:r>
      <w:r w:rsidRPr="00D33A78">
        <w:rPr>
          <w:rFonts w:ascii="Times New Roman" w:hAnsi="Times New Roman" w:cs="Times New Roman"/>
          <w:sz w:val="20"/>
          <w:szCs w:val="20"/>
        </w:rPr>
        <w:t>(Riskesdas, 2018)</w:t>
      </w:r>
      <w:r w:rsidR="0077218C" w:rsidRPr="00D33A78">
        <w:rPr>
          <w:rFonts w:ascii="Times New Roman" w:hAnsi="Times New Roman" w:cs="Times New Roman"/>
          <w:sz w:val="20"/>
          <w:szCs w:val="20"/>
        </w:rPr>
        <w:fldChar w:fldCharType="end"/>
      </w:r>
      <w:r w:rsidRPr="00D33A78">
        <w:rPr>
          <w:rFonts w:ascii="Times New Roman" w:hAnsi="Times New Roman" w:cs="Times New Roman"/>
          <w:sz w:val="20"/>
          <w:szCs w:val="20"/>
        </w:rPr>
        <w:t>.</w:t>
      </w:r>
    </w:p>
    <w:p w:rsidR="00747741" w:rsidRPr="00D33A78" w:rsidRDefault="00747741" w:rsidP="00D33A78">
      <w:pPr>
        <w:pStyle w:val="ListParagraph"/>
        <w:spacing w:after="0" w:line="240" w:lineRule="auto"/>
        <w:ind w:left="0" w:firstLine="540"/>
        <w:jc w:val="both"/>
        <w:rPr>
          <w:rFonts w:ascii="Times New Roman" w:eastAsia="OTNEJMScalaSansLF" w:hAnsi="Times New Roman" w:cs="Times New Roman"/>
          <w:sz w:val="20"/>
          <w:szCs w:val="20"/>
        </w:rPr>
      </w:pPr>
      <w:r w:rsidRPr="00D33A78">
        <w:rPr>
          <w:rFonts w:ascii="Times New Roman" w:hAnsi="Times New Roman" w:cs="Times New Roman"/>
          <w:sz w:val="20"/>
          <w:szCs w:val="20"/>
        </w:rPr>
        <w:t xml:space="preserve">Kemajuan alat-alat medis membuat pasien kanker mampu bertahan hidup lebih lama, namun terkadang menimbulkan penderitaan dari pada kesembuhan karena hidup lebih lama tidak berarti hidup lebih baik. Pasien kanker akan mengalami </w:t>
      </w:r>
      <w:r w:rsidRPr="00D33A78">
        <w:rPr>
          <w:rFonts w:ascii="Times New Roman" w:hAnsi="Times New Roman" w:cs="Times New Roman"/>
          <w:sz w:val="20"/>
          <w:szCs w:val="20"/>
        </w:rPr>
        <w:lastRenderedPageBreak/>
        <w:t xml:space="preserve">berbagai masalah fisik seperti nyeri, sesak nafas, mual/muntah, anoreksia (penurunan berat badan), konstipasi dan kelelahan (gangguan aktivitas) serta gejala </w:t>
      </w:r>
      <w:proofErr w:type="gramStart"/>
      <w:r w:rsidRPr="00D33A78">
        <w:rPr>
          <w:rFonts w:ascii="Times New Roman" w:hAnsi="Times New Roman" w:cs="Times New Roman"/>
          <w:sz w:val="20"/>
          <w:szCs w:val="20"/>
        </w:rPr>
        <w:t>psikososial  seperti</w:t>
      </w:r>
      <w:proofErr w:type="gramEnd"/>
      <w:r w:rsidRPr="00D33A78">
        <w:rPr>
          <w:rFonts w:ascii="Times New Roman" w:hAnsi="Times New Roman" w:cs="Times New Roman"/>
          <w:sz w:val="20"/>
          <w:szCs w:val="20"/>
        </w:rPr>
        <w:t xml:space="preserve"> distress emosional, gelisah, dan depresi  yang mempengaruhi kualitas hidup pasien dan keluarganya</w:t>
      </w:r>
      <w:r w:rsidRPr="00D33A78">
        <w:rPr>
          <w:rFonts w:ascii="Times New Roman" w:eastAsia="OTNEJMScalaSansLF" w:hAnsi="Times New Roman" w:cs="Times New Roman"/>
          <w:sz w:val="20"/>
          <w:szCs w:val="20"/>
        </w:rPr>
        <w:t xml:space="preserve">. </w:t>
      </w:r>
      <w:r w:rsidRPr="00D33A78">
        <w:rPr>
          <w:rFonts w:ascii="Times New Roman" w:hAnsi="Times New Roman" w:cs="Times New Roman"/>
          <w:sz w:val="20"/>
          <w:szCs w:val="20"/>
        </w:rPr>
        <w:t>Perawatan yang sangat sesuai dengan kondisi penyakit terminal adalah perawatan paliatif</w:t>
      </w:r>
      <w:r w:rsidR="008E293B">
        <w:rPr>
          <w:rFonts w:ascii="Times New Roman" w:hAnsi="Times New Roman" w:cs="Times New Roman"/>
          <w:sz w:val="20"/>
          <w:szCs w:val="20"/>
        </w:rPr>
        <w:t xml:space="preserve"> </w:t>
      </w:r>
      <w:r w:rsidR="0077218C" w:rsidRPr="00D33A78">
        <w:rPr>
          <w:rFonts w:ascii="Times New Roman" w:hAnsi="Times New Roman" w:cs="Times New Roman"/>
          <w:sz w:val="20"/>
          <w:szCs w:val="20"/>
        </w:rPr>
        <w:fldChar w:fldCharType="begin" w:fldLock="1"/>
      </w:r>
      <w:r w:rsidR="00DB66F3" w:rsidRPr="00D33A78">
        <w:rPr>
          <w:rFonts w:ascii="Times New Roman" w:hAnsi="Times New Roman" w:cs="Times New Roman"/>
          <w:sz w:val="20"/>
          <w:szCs w:val="20"/>
        </w:rPr>
        <w:instrText>ADDIN CSL_CITATION { "citationItems" : [ { "id" : "ITEM-1", "itemData" : { "author" : [ { "dropping-particle" : "", "family" : "Arianti.", "given" : "", "non-dropping-particle" : "", "parse-names" : false, "suffix" : "" }, { "dropping-particle" : "", "family" : "Firmawati", "given" : "Erfin", "non-dropping-particle" : "", "parse-names" : false, "suffix" : "" }, { "dropping-particle" : "", "family" : "Rochmawati", "given" : "Erna", "non-dropping-particle" : "", "parse-names" : false, "suffix" : "" } ], "id" : "ITEM-1", "issued" : { "date-parts" : [ [ "2016" ] ] }, "publisher-place" : "Yogyakarta", "title" : "Identifikasi Gejala pada Pasien dengan Life Limiting Illness", "type" : "report" }, "uris" : [ "http://www.mendeley.com/documents/?uuid=b3e6023f-62c7-450b-ae6e-9a85de5011d2" ] }, { "id" : "ITEM-2", "itemData" : { "author" : [ { "dropping-particle" : "", "family" : "Deli", "given" : "Hellena", "non-dropping-particle" : "", "parse-names" : false, "suffix" : "" }, { "dropping-particle" : "", "family" : "Ana", "given" : "Anastasia", "non-dropping-particle" : "", "parse-names" : false, "suffix" : "" } ], "container-title" : "2nd ADULT NURSING PRACTICE: USING EVIDENCE IN CARE \u201cAplikasi Evidence Based Nursing dalam Meningkatkan Patient Safety\u201d", "id" : "ITEM-2", "issued" : { "date-parts" : [ [ "2014" ] ] }, "page" : "64-70", "publisher" : "Program studi ilmu keperawatan Fakultas kedokteran universitas Diponegoro", "publisher-place" : "Semarang", "title" : "End of Care di Area Keperawatan Kritis: Literature Review", "type" : "paper-conference" }, "uris" : [ "http://www.mendeley.com/documents/?uuid=7ca39a91-2ea5-482a-b118-0a937ee65aa0" ] }, { "id" : "ITEM-3", "itemData" : { "DOI" : "10.1056/NEJMra1404684", "ISBN" : "0028-4793", "ISSN" : "0028-4793", "PMID" : "26287850", "abstract" : "Palliative care is the interdisciplinary specialty focused on im- proving quality of life for persons with serious illness and their families. Over the past decade,1 the field has undergone substantial growth and change, including an expanded evidence base, new care-delivery models, innova- tive payment mechanisms, and increasing public and professional awareness.", "author" : [ { "dropping-particle" : "", "family" : "Kelley", "given" : "Amy S.", "non-dropping-particle" : "", "parse-names" : false, "suffix" : "" }, { "dropping-particle" : "", "family" : "Morrison", "given" : "R. Sean", "non-dropping-particle" : "", "parse-names" : false, "suffix" : "" } ], "container-title" : "New England Journal of Medicine", "id" : "ITEM-3", "issue" : "8", "issued" : { "date-parts" : [ [ "2015" ] ] }, "page" : "747-755", "title" : "Palliative Care for the Seriously Ill", "type" : "article-journal", "volume" : "373" }, "uris" : [ "http://www.mendeley.com/documents/?uuid=88855e76-2391-4957-b84c-2f24ea80d3a0" ] } ], "mendeley" : { "formattedCitation" : "(Deli and Ana, 2014; Kelley and Morrison, 2015; Arianti., Firmawati and Rochmawati, 2016)", "plainTextFormattedCitation" : "(Deli and Ana, 2014; Kelley and Morrison, 2015; Arianti., Firmawati and Rochmawati, 2016)", "previouslyFormattedCitation" : "(Deli and Ana, 2014; Kelley and Morrison, 2015; Arianti., Firmawati and Rochmawati, 2016)" }, "properties" : { "noteIndex" : 0 }, "schema" : "https://github.com/citation-style-language/schema/raw/master/csl-citation.json" }</w:instrText>
      </w:r>
      <w:r w:rsidR="0077218C" w:rsidRPr="00D33A78">
        <w:rPr>
          <w:rFonts w:ascii="Times New Roman" w:hAnsi="Times New Roman" w:cs="Times New Roman"/>
          <w:sz w:val="20"/>
          <w:szCs w:val="20"/>
        </w:rPr>
        <w:fldChar w:fldCharType="separate"/>
      </w:r>
      <w:r w:rsidR="00DB66F3" w:rsidRPr="00D33A78">
        <w:rPr>
          <w:rFonts w:ascii="Times New Roman" w:hAnsi="Times New Roman" w:cs="Times New Roman"/>
          <w:noProof/>
          <w:sz w:val="20"/>
          <w:szCs w:val="20"/>
        </w:rPr>
        <w:t>(Deli and Ana, 2014; Kelley and Morrison, 2015; Arianti., Firmawati and Rochmawati, 2016)</w:t>
      </w:r>
      <w:r w:rsidR="0077218C" w:rsidRPr="00D33A78">
        <w:rPr>
          <w:rFonts w:ascii="Times New Roman" w:hAnsi="Times New Roman" w:cs="Times New Roman"/>
          <w:sz w:val="20"/>
          <w:szCs w:val="20"/>
        </w:rPr>
        <w:fldChar w:fldCharType="end"/>
      </w:r>
      <w:r w:rsidR="00DB66F3" w:rsidRPr="00D33A78">
        <w:rPr>
          <w:rFonts w:ascii="Times New Roman" w:hAnsi="Times New Roman" w:cs="Times New Roman"/>
          <w:sz w:val="20"/>
          <w:szCs w:val="20"/>
        </w:rPr>
        <w:t>.</w:t>
      </w:r>
    </w:p>
    <w:p w:rsidR="00747741" w:rsidRPr="00D33A78" w:rsidRDefault="00747741" w:rsidP="00D33A78">
      <w:pPr>
        <w:autoSpaceDE w:val="0"/>
        <w:autoSpaceDN w:val="0"/>
        <w:adjustRightInd w:val="0"/>
        <w:spacing w:after="0" w:line="240" w:lineRule="auto"/>
        <w:ind w:firstLine="540"/>
        <w:jc w:val="both"/>
        <w:rPr>
          <w:rFonts w:ascii="Times New Roman" w:hAnsi="Times New Roman" w:cs="Times New Roman"/>
          <w:sz w:val="20"/>
          <w:szCs w:val="20"/>
        </w:rPr>
      </w:pPr>
      <w:r w:rsidRPr="00D33A78">
        <w:rPr>
          <w:rFonts w:ascii="Times New Roman" w:hAnsi="Times New Roman" w:cs="Times New Roman"/>
          <w:i/>
          <w:sz w:val="20"/>
          <w:szCs w:val="20"/>
        </w:rPr>
        <w:t>Palliative care</w:t>
      </w:r>
      <w:r w:rsidRPr="00D33A78">
        <w:rPr>
          <w:rFonts w:ascii="Times New Roman" w:hAnsi="Times New Roman" w:cs="Times New Roman"/>
          <w:sz w:val="20"/>
          <w:szCs w:val="20"/>
        </w:rPr>
        <w:t xml:space="preserve"> atau perawatan paliatif merupakan tipe perawatan yang tidak hanya menekankan pada gejala fisik saja, tetapi perawatan ini juga fokus terhadap aspek-aspek emosional, psikososial, dan ekonomis serta spiritual untuk memenuhi kebutuhan </w:t>
      </w:r>
      <w:proofErr w:type="gramStart"/>
      <w:r w:rsidRPr="00D33A78">
        <w:rPr>
          <w:rFonts w:ascii="Times New Roman" w:hAnsi="Times New Roman" w:cs="Times New Roman"/>
          <w:sz w:val="20"/>
          <w:szCs w:val="20"/>
        </w:rPr>
        <w:t>akan</w:t>
      </w:r>
      <w:proofErr w:type="gramEnd"/>
      <w:r w:rsidRPr="00D33A78">
        <w:rPr>
          <w:rFonts w:ascii="Times New Roman" w:hAnsi="Times New Roman" w:cs="Times New Roman"/>
          <w:sz w:val="20"/>
          <w:szCs w:val="20"/>
        </w:rPr>
        <w:t xml:space="preserve"> perbaikan kualitas hidup pasien. </w:t>
      </w:r>
      <w:r w:rsidR="00967576" w:rsidRPr="00D33A78">
        <w:rPr>
          <w:rFonts w:ascii="Times New Roman" w:hAnsi="Times New Roman" w:cs="Times New Roman"/>
          <w:sz w:val="20"/>
          <w:szCs w:val="20"/>
        </w:rPr>
        <w:t>Pelayanan kanker</w:t>
      </w:r>
      <w:r w:rsidR="003E52B5" w:rsidRPr="00D33A78">
        <w:rPr>
          <w:rFonts w:ascii="Times New Roman" w:hAnsi="Times New Roman" w:cs="Times New Roman"/>
          <w:sz w:val="20"/>
          <w:szCs w:val="20"/>
        </w:rPr>
        <w:t xml:space="preserve"> merupakan salah satu </w:t>
      </w:r>
      <w:r w:rsidR="00967576" w:rsidRPr="00D33A78">
        <w:rPr>
          <w:rFonts w:ascii="Times New Roman" w:hAnsi="Times New Roman" w:cs="Times New Roman"/>
          <w:sz w:val="20"/>
          <w:szCs w:val="20"/>
        </w:rPr>
        <w:lastRenderedPageBreak/>
        <w:t xml:space="preserve">bentuk pelayanan </w:t>
      </w:r>
      <w:r w:rsidR="003E52B5" w:rsidRPr="00D33A78">
        <w:rPr>
          <w:rFonts w:ascii="Times New Roman" w:hAnsi="Times New Roman" w:cs="Times New Roman"/>
          <w:sz w:val="20"/>
          <w:szCs w:val="20"/>
        </w:rPr>
        <w:t xml:space="preserve"> paliatif </w:t>
      </w:r>
      <w:r w:rsidR="00967576" w:rsidRPr="00D33A78">
        <w:rPr>
          <w:rFonts w:ascii="Times New Roman" w:hAnsi="Times New Roman" w:cs="Times New Roman"/>
          <w:sz w:val="20"/>
          <w:szCs w:val="20"/>
        </w:rPr>
        <w:t xml:space="preserve">di Indonesia, pelayanan ini berfokus pada pengobatan dan pengontrolan </w:t>
      </w:r>
      <w:r w:rsidR="00735141" w:rsidRPr="00D33A78">
        <w:rPr>
          <w:rFonts w:ascii="Times New Roman" w:hAnsi="Times New Roman" w:cs="Times New Roman"/>
          <w:sz w:val="20"/>
          <w:szCs w:val="20"/>
        </w:rPr>
        <w:t>progresi kanker</w:t>
      </w:r>
      <w:r w:rsidR="008E293B">
        <w:rPr>
          <w:rFonts w:ascii="Times New Roman" w:hAnsi="Times New Roman" w:cs="Times New Roman"/>
          <w:sz w:val="20"/>
          <w:szCs w:val="20"/>
        </w:rPr>
        <w:t xml:space="preserve"> </w:t>
      </w:r>
      <w:r w:rsidR="0077218C" w:rsidRPr="00D33A78">
        <w:rPr>
          <w:rFonts w:ascii="Times New Roman" w:hAnsi="Times New Roman" w:cs="Times New Roman"/>
          <w:sz w:val="20"/>
          <w:szCs w:val="20"/>
        </w:rPr>
        <w:fldChar w:fldCharType="begin" w:fldLock="1"/>
      </w:r>
      <w:r w:rsidR="00DB66F3" w:rsidRPr="00D33A78">
        <w:rPr>
          <w:rFonts w:ascii="Times New Roman" w:hAnsi="Times New Roman" w:cs="Times New Roman"/>
          <w:sz w:val="20"/>
          <w:szCs w:val="20"/>
        </w:rPr>
        <w:instrText>ADDIN CSL_CITATION { "citationItems" : [ { "id" : "ITEM-1", "itemData" : { "author" : [ { "dropping-particle" : "", "family" : "Deli", "given" : "Hellena", "non-dropping-particle" : "", "parse-names" : false, "suffix" : "" }, { "dropping-particle" : "", "family" : "Ana", "given" : "Anastasia", "non-dropping-particle" : "", "parse-names" : false, "suffix" : "" } ], "container-title" : "2nd ADULT NURSING PRACTICE: USING EVIDENCE IN CARE \u201cAplikasi Evidence Based Nursing dalam Meningkatkan Patient Safety\u201d", "id" : "ITEM-1", "issued" : { "date-parts" : [ [ "2014" ] ] }, "page" : "64-70", "publisher" : "Program studi ilmu keperawatan Fakultas kedokteran universitas Diponegoro", "publisher-place" : "Semarang", "title" : "End of Care di Area Keperawatan Kritis: Literature Review", "type" : "paper-conference" }, "uris" : [ "http://www.mendeley.com/documents/?uuid=7ca39a91-2ea5-482a-b118-0a937ee65aa0" ] }, { "id" : "ITEM-2", "itemData" : { "DOI" : "10.7748/ns2014.04.28.32.51.e8562", "ISBN" : "0029-6570", "ISSN" : "0029-6570", "PMID" : "24712632", "abstract" : "With people being given more choice about where to die, it is important that healthcare professionals strive to assist a good death in all care settings. Death is a personal, spiritual and social event, which is unique to the individual. Nurses are in an ideal position to support the person who is dying and those who are important and close to them. There are many aspects to be considered in assisting a good death, including symptom management, compassionate communication and an understanding of what is important to the individual.", "author" : [ { "dropping-particle" : "", "family" : "Sherwen", "given" : "Eleanor", "non-dropping-particle" : "", "parse-names" : false, "suffix" : "" } ], "container-title" : "Nursing standard (Royal College of Nursing (Great Britain) : 1987)", "id" : "ITEM-2", "issue" : "32", "issued" : { "date-parts" : [ [ "2014" ] ] }, "page" : "51-7", "title" : "Improving end of life care for adults.", "type" : "article-journal", "volume" : "28" }, "uris" : [ "http://www.mendeley.com/documents/?uuid=ce56e654-a103-4fb7-9c1f-ddcf2b9e0f38" ] }, { "id" : "ITEM-3", "itemData" : { "DOI" : "10.1016/j.jpainsymman.2017.04.007", "ISSN" : "18736513", "abstract" : "Context As most end-of-life care is provided by health care providers who are generalists rather than specialists in palliative care, effective communication skills training for generalists is essential. Objectives To determine the effect of communication training interventions for generalist palliative care providers on patient-reported outcomes and trainee behaviors. Methods Systematic review from searches of 10 databases to December 2015 (MEDLINE, EMBASE, PsycINFO, ERIC, CINAHL, CENTRAL, Web of Science, ICTRP, CORDIS, and OpenGrey) plus hand searching. Randomized controlled trials of training interventions intended to enhance generalists' communication skills in end-of-life care were included. Two authors independently assessed eligibility after screening, extracted data, and graded quality. Data were pooled for meta-analysis using a random-effects model. PRISMA guidelines were followed. Results Nineteen of 11,441 articles were eligible, representing 14 trials. Eleven were included in meta-analyses (patients n = 3144, trainees n = 791). Meta-analysis showed no effect on patient outcomes (standardized mean difference [SMD] = 0.10, 95% CI \u22120.05 to 0.24) and high levels of heterogeneity (chi-square = 21.32, degrees of freedom [df] = 7, P = 0.003; I2= 67%). The effect on trainee behaviors in simulated interactions (SMD = 0.50, 95% CI 0.19\u20130.81) was greater than in real patient interactions (SMD = 0.21, 95% CI \u22120.01 to 0.43) with moderate heterogeneity (chi-square = 8.90, df = 5, P = 0.11; I2= 44%; chi-square = 5.96, df = 3, P = 0.11; I2= 50%, respectively). Two interventions with medium effects on showing empathy in real patient interactions included personalized feedback on recorded interactions. Conclusions The effect of communication skills training for generalists on patient-reported outcomes remains unclear. Training can improve clinicians' ability to show empathy and discuss emotions, at least in simulated consultations. Personalized feedback on recorded patient interactions may be beneficial. Registration number CRD42014014777.", "author" : [ { "dropping-particle" : "", "family" : "Selman", "given" : "Lucy Ellen", "non-dropping-particle" : "", "parse-names" : false, "suffix" : "" }, { "dropping-particle" : "", "family" : "Brighton", "given" : "Lisa J.", "non-dropping-particle" : "", "parse-names" : false, "suffix" : "" }, { "dropping-particle" : "", "family" : "Hawkins", "given" : "Amy", "non-dropping-particle" : "", "parse-names" : false, "suffix" : "" }, { "dropping-particle" : "", "family" : "McDonald", "given" : "Christine", "non-dropping-particle" : "", "parse-names" : false, "suffix" : "" }, { "dropping-particle" : "", "family" : "O'Brien", "given" : "Suzanne", "non-dropping-particle" : "", "parse-names" : false, "suffix" : "" }, { "dropping-particle" : "", "family" : "Robinson", "given" : "Vicky", "non-dropping-particle" : "", "parse-names" : false, "suffix" : "" }, { "dropping-particle" : "", "family" : "Khan", "given" : "Shaheen A.", "non-dropping-particle" : "", "parse-names" : false, "suffix" : "" }, { "dropping-particle" : "", "family" : "George", "given" : "Rob", "non-dropping-particle" : "", "parse-names" : false, "suffix" : "" }, { "dropping-particle" : "", "family" : "Ramsenthaler", "given" : "Christine", "non-dropping-particle" : "", "parse-names" : false, "suffix" : "" }, { "dropping-particle" : "", "family" : "Higginson", "given" : "Irene J.", "non-dropping-particle" : "", "parse-names" : false, "suffix" : "" }, { "dropping-particle" : "", "family" : "Koffman", "given" : "Jonathan", "non-dropping-particle" : "", "parse-names" : false, "suffix" : "" } ], "container-title" : "Journal of Pain and Symptom Management", "id" : "ITEM-3", "issue" : "3", "issued" : { "date-parts" : [ [ "2017" ] ] }, "page" : "404-416.e5", "publisher" : "American Academy of Hospice and Palliative Medicine", "title" : "The Effect of Communication Skills Training for Generalist Palliative Care Providers on Patient-Reported Outcomes and Clinician Behaviors: A Systematic Review and Meta-analysis", "type" : "article-journal", "volume" : "54" }, "uris" : [ "http://www.mendeley.com/documents/?uuid=85261df0-90e2-4abc-9ebd-c28da7e8d975" ] } ], "mendeley" : { "formattedCitation" : "(Deli and Ana, 2014; Sherwen, 2014; Selman &lt;i&gt;et al.&lt;/i&gt;, 2017)", "plainTextFormattedCitation" : "(Deli and Ana, 2014; Sherwen, 2014; Selman et al., 2017)", "previouslyFormattedCitation" : "(Deli and Ana, 2014; Sherwen, 2014; Selman &lt;i&gt;et al.&lt;/i&gt;, 2017)" }, "properties" : { "noteIndex" : 0 }, "schema" : "https://github.com/citation-style-language/schema/raw/master/csl-citation.json" }</w:instrText>
      </w:r>
      <w:r w:rsidR="0077218C" w:rsidRPr="00D33A78">
        <w:rPr>
          <w:rFonts w:ascii="Times New Roman" w:hAnsi="Times New Roman" w:cs="Times New Roman"/>
          <w:sz w:val="20"/>
          <w:szCs w:val="20"/>
        </w:rPr>
        <w:fldChar w:fldCharType="separate"/>
      </w:r>
      <w:r w:rsidR="00DB66F3" w:rsidRPr="00D33A78">
        <w:rPr>
          <w:rFonts w:ascii="Times New Roman" w:hAnsi="Times New Roman" w:cs="Times New Roman"/>
          <w:noProof/>
          <w:sz w:val="20"/>
          <w:szCs w:val="20"/>
        </w:rPr>
        <w:t xml:space="preserve">(Deli and Ana, 2014; Sherwen, 2014; Selman </w:t>
      </w:r>
      <w:r w:rsidR="00DB66F3" w:rsidRPr="00D33A78">
        <w:rPr>
          <w:rFonts w:ascii="Times New Roman" w:hAnsi="Times New Roman" w:cs="Times New Roman"/>
          <w:i/>
          <w:noProof/>
          <w:sz w:val="20"/>
          <w:szCs w:val="20"/>
        </w:rPr>
        <w:t>et al.</w:t>
      </w:r>
      <w:r w:rsidR="00DB66F3" w:rsidRPr="00D33A78">
        <w:rPr>
          <w:rFonts w:ascii="Times New Roman" w:hAnsi="Times New Roman" w:cs="Times New Roman"/>
          <w:noProof/>
          <w:sz w:val="20"/>
          <w:szCs w:val="20"/>
        </w:rPr>
        <w:t>, 2017)</w:t>
      </w:r>
      <w:r w:rsidR="0077218C" w:rsidRPr="00D33A78">
        <w:rPr>
          <w:rFonts w:ascii="Times New Roman" w:hAnsi="Times New Roman" w:cs="Times New Roman"/>
          <w:sz w:val="20"/>
          <w:szCs w:val="20"/>
        </w:rPr>
        <w:fldChar w:fldCharType="end"/>
      </w:r>
      <w:r w:rsidR="00DB66F3" w:rsidRPr="00D33A78">
        <w:rPr>
          <w:rFonts w:ascii="Times New Roman" w:hAnsi="Times New Roman" w:cs="Times New Roman"/>
          <w:sz w:val="20"/>
          <w:szCs w:val="20"/>
        </w:rPr>
        <w:t xml:space="preserve">. </w:t>
      </w:r>
    </w:p>
    <w:p w:rsidR="006E529A" w:rsidRPr="00D33A78" w:rsidRDefault="00747741" w:rsidP="00D33A78">
      <w:pPr>
        <w:pStyle w:val="ListParagraph"/>
        <w:spacing w:after="0" w:line="240" w:lineRule="auto"/>
        <w:ind w:left="0" w:firstLine="540"/>
        <w:jc w:val="both"/>
        <w:rPr>
          <w:rFonts w:ascii="Times New Roman" w:hAnsi="Times New Roman" w:cs="Times New Roman"/>
          <w:sz w:val="20"/>
          <w:szCs w:val="20"/>
        </w:rPr>
      </w:pPr>
      <w:r w:rsidRPr="00D33A78">
        <w:rPr>
          <w:rFonts w:ascii="Times New Roman" w:eastAsia="Arial" w:hAnsi="Times New Roman" w:cs="Times New Roman"/>
          <w:sz w:val="20"/>
          <w:szCs w:val="20"/>
        </w:rPr>
        <w:t xml:space="preserve">Area </w:t>
      </w:r>
      <w:r w:rsidR="00735141" w:rsidRPr="00D33A78">
        <w:rPr>
          <w:rFonts w:ascii="Times New Roman" w:eastAsia="Arial" w:hAnsi="Times New Roman" w:cs="Times New Roman"/>
          <w:sz w:val="20"/>
          <w:szCs w:val="20"/>
        </w:rPr>
        <w:t>paliatif ataupun pelayanan kanker</w:t>
      </w:r>
      <w:r w:rsidRPr="00D33A78">
        <w:rPr>
          <w:rFonts w:ascii="Times New Roman" w:eastAsia="Arial" w:hAnsi="Times New Roman" w:cs="Times New Roman"/>
          <w:sz w:val="20"/>
          <w:szCs w:val="20"/>
        </w:rPr>
        <w:t xml:space="preserve"> adalah area praktek dengan </w:t>
      </w:r>
      <w:r w:rsidR="00735141" w:rsidRPr="00D33A78">
        <w:rPr>
          <w:rFonts w:ascii="Times New Roman" w:eastAsia="Arial" w:hAnsi="Times New Roman" w:cs="Times New Roman"/>
          <w:sz w:val="20"/>
          <w:szCs w:val="20"/>
        </w:rPr>
        <w:t>masalah</w:t>
      </w:r>
      <w:r w:rsidRPr="00D33A78">
        <w:rPr>
          <w:rFonts w:ascii="Times New Roman" w:eastAsia="Arial" w:hAnsi="Times New Roman" w:cs="Times New Roman"/>
          <w:sz w:val="20"/>
          <w:szCs w:val="20"/>
        </w:rPr>
        <w:t xml:space="preserve"> yang </w:t>
      </w:r>
      <w:r w:rsidR="00735141" w:rsidRPr="00D33A78">
        <w:rPr>
          <w:rFonts w:ascii="Times New Roman" w:eastAsia="Arial" w:hAnsi="Times New Roman" w:cs="Times New Roman"/>
          <w:sz w:val="20"/>
          <w:szCs w:val="20"/>
        </w:rPr>
        <w:t>sering dirasakan</w:t>
      </w:r>
      <w:r w:rsidRPr="00D33A78">
        <w:rPr>
          <w:rFonts w:ascii="Times New Roman" w:eastAsia="Arial" w:hAnsi="Times New Roman" w:cs="Times New Roman"/>
          <w:sz w:val="20"/>
          <w:szCs w:val="20"/>
        </w:rPr>
        <w:t xml:space="preserve"> menantang dan sulit </w:t>
      </w:r>
      <w:r w:rsidR="00735141" w:rsidRPr="00D33A78">
        <w:rPr>
          <w:rFonts w:ascii="Times New Roman" w:eastAsia="Arial" w:hAnsi="Times New Roman" w:cs="Times New Roman"/>
          <w:sz w:val="20"/>
          <w:szCs w:val="20"/>
        </w:rPr>
        <w:t>baik</w:t>
      </w:r>
      <w:r w:rsidRPr="00D33A78">
        <w:rPr>
          <w:rFonts w:ascii="Times New Roman" w:eastAsia="Arial" w:hAnsi="Times New Roman" w:cs="Times New Roman"/>
          <w:sz w:val="20"/>
          <w:szCs w:val="20"/>
        </w:rPr>
        <w:t xml:space="preserve"> bagi perawat </w:t>
      </w:r>
      <w:r w:rsidR="00735141" w:rsidRPr="00D33A78">
        <w:rPr>
          <w:rFonts w:ascii="Times New Roman" w:eastAsia="Arial" w:hAnsi="Times New Roman" w:cs="Times New Roman"/>
          <w:sz w:val="20"/>
          <w:szCs w:val="20"/>
        </w:rPr>
        <w:t xml:space="preserve">maupun </w:t>
      </w:r>
      <w:r w:rsidRPr="00D33A78">
        <w:rPr>
          <w:rFonts w:ascii="Times New Roman" w:eastAsia="Arial" w:hAnsi="Times New Roman" w:cs="Times New Roman"/>
          <w:sz w:val="20"/>
          <w:szCs w:val="20"/>
        </w:rPr>
        <w:t>pasien atau keluarga</w:t>
      </w:r>
      <w:r w:rsidR="00735141" w:rsidRPr="00D33A78">
        <w:rPr>
          <w:rFonts w:ascii="Times New Roman" w:eastAsia="Arial" w:hAnsi="Times New Roman" w:cs="Times New Roman"/>
          <w:sz w:val="20"/>
          <w:szCs w:val="20"/>
        </w:rPr>
        <w:t>nya</w:t>
      </w:r>
      <w:r w:rsidR="00EA6A8E" w:rsidRPr="00D33A78">
        <w:rPr>
          <w:rFonts w:ascii="Times New Roman" w:eastAsia="Arial" w:hAnsi="Times New Roman" w:cs="Times New Roman"/>
          <w:sz w:val="20"/>
          <w:szCs w:val="20"/>
        </w:rPr>
        <w:t xml:space="preserve">. Salah satu tantangan dan kesulitan itu seperti </w:t>
      </w:r>
      <w:r w:rsidR="006E529A" w:rsidRPr="00D33A78">
        <w:rPr>
          <w:rFonts w:ascii="Times New Roman" w:hAnsi="Times New Roman" w:cs="Times New Roman"/>
          <w:sz w:val="20"/>
          <w:szCs w:val="20"/>
        </w:rPr>
        <w:t>bagaimana me</w:t>
      </w:r>
      <w:r w:rsidR="00735141" w:rsidRPr="00D33A78">
        <w:rPr>
          <w:rFonts w:ascii="Times New Roman" w:hAnsi="Times New Roman" w:cs="Times New Roman"/>
          <w:sz w:val="20"/>
          <w:szCs w:val="20"/>
        </w:rPr>
        <w:t>ngatur</w:t>
      </w:r>
      <w:r w:rsidR="006E529A" w:rsidRPr="00D33A78">
        <w:rPr>
          <w:rFonts w:ascii="Times New Roman" w:hAnsi="Times New Roman" w:cs="Times New Roman"/>
          <w:sz w:val="20"/>
          <w:szCs w:val="20"/>
        </w:rPr>
        <w:t xml:space="preserve"> masalah komunikasi yang ada di </w:t>
      </w:r>
      <w:r w:rsidR="00735141" w:rsidRPr="00D33A78">
        <w:rPr>
          <w:rFonts w:ascii="Times New Roman" w:hAnsi="Times New Roman" w:cs="Times New Roman"/>
          <w:sz w:val="20"/>
          <w:szCs w:val="20"/>
        </w:rPr>
        <w:t>pelayanan paliatif atau kanker</w:t>
      </w:r>
      <w:r w:rsidR="006E529A" w:rsidRPr="00D33A78">
        <w:rPr>
          <w:rFonts w:ascii="Times New Roman" w:hAnsi="Times New Roman" w:cs="Times New Roman"/>
          <w:sz w:val="20"/>
          <w:szCs w:val="20"/>
        </w:rPr>
        <w:t xml:space="preserve"> yang sangat kompleks </w:t>
      </w:r>
      <w:r w:rsidR="006F04FC" w:rsidRPr="00D33A78">
        <w:rPr>
          <w:rFonts w:ascii="Times New Roman" w:hAnsi="Times New Roman" w:cs="Times New Roman"/>
          <w:sz w:val="20"/>
          <w:szCs w:val="20"/>
        </w:rPr>
        <w:t xml:space="preserve">contohnya </w:t>
      </w:r>
      <w:r w:rsidR="006E529A" w:rsidRPr="00D33A78">
        <w:rPr>
          <w:rFonts w:ascii="Times New Roman" w:hAnsi="Times New Roman" w:cs="Times New Roman"/>
          <w:sz w:val="20"/>
          <w:szCs w:val="20"/>
        </w:rPr>
        <w:t xml:space="preserve">bagaimana memberikan informasi secara tepat tentang berita buruk terkait </w:t>
      </w:r>
      <w:r w:rsidR="005367F7" w:rsidRPr="00D33A78">
        <w:rPr>
          <w:rFonts w:ascii="Times New Roman" w:hAnsi="Times New Roman" w:cs="Times New Roman"/>
          <w:sz w:val="20"/>
          <w:szCs w:val="20"/>
        </w:rPr>
        <w:t xml:space="preserve">diagnosis atau </w:t>
      </w:r>
      <w:r w:rsidR="006E529A" w:rsidRPr="00D33A78">
        <w:rPr>
          <w:rFonts w:ascii="Times New Roman" w:hAnsi="Times New Roman" w:cs="Times New Roman"/>
          <w:sz w:val="20"/>
          <w:szCs w:val="20"/>
        </w:rPr>
        <w:t xml:space="preserve">prognosis, bagaimana mendiskusikan tujuan perawatan </w:t>
      </w:r>
      <w:r w:rsidR="00735141" w:rsidRPr="00D33A78">
        <w:rPr>
          <w:rFonts w:ascii="Times New Roman" w:hAnsi="Times New Roman" w:cs="Times New Roman"/>
          <w:sz w:val="20"/>
          <w:szCs w:val="20"/>
        </w:rPr>
        <w:t>dan keinginan</w:t>
      </w:r>
      <w:r w:rsidR="005367F7" w:rsidRPr="00D33A78">
        <w:rPr>
          <w:rFonts w:ascii="Times New Roman" w:hAnsi="Times New Roman" w:cs="Times New Roman"/>
          <w:sz w:val="20"/>
          <w:szCs w:val="20"/>
        </w:rPr>
        <w:t xml:space="preserve"> </w:t>
      </w:r>
      <w:r w:rsidR="006E529A" w:rsidRPr="00D33A78">
        <w:rPr>
          <w:rFonts w:ascii="Times New Roman" w:hAnsi="Times New Roman" w:cs="Times New Roman"/>
          <w:sz w:val="20"/>
          <w:szCs w:val="20"/>
        </w:rPr>
        <w:t xml:space="preserve">pasien serta bagaimana cara memulai diskusi tentang kematian dan proses kematian dimana dikalangan masyarakat </w:t>
      </w:r>
      <w:r w:rsidR="005367F7" w:rsidRPr="00D33A78">
        <w:rPr>
          <w:rFonts w:ascii="Times New Roman" w:hAnsi="Times New Roman" w:cs="Times New Roman"/>
          <w:sz w:val="20"/>
          <w:szCs w:val="20"/>
        </w:rPr>
        <w:t>masih relative tabu</w:t>
      </w:r>
      <w:r w:rsidR="008E293B">
        <w:rPr>
          <w:rFonts w:ascii="Times New Roman" w:hAnsi="Times New Roman" w:cs="Times New Roman"/>
          <w:sz w:val="20"/>
          <w:szCs w:val="20"/>
        </w:rPr>
        <w:t xml:space="preserve"> </w:t>
      </w:r>
      <w:r w:rsidR="0077218C" w:rsidRPr="00D33A78">
        <w:rPr>
          <w:rFonts w:ascii="Times New Roman" w:hAnsi="Times New Roman" w:cs="Times New Roman"/>
          <w:sz w:val="20"/>
          <w:szCs w:val="20"/>
        </w:rPr>
        <w:fldChar w:fldCharType="begin" w:fldLock="1"/>
      </w:r>
      <w:r w:rsidR="008975B4" w:rsidRPr="00D33A78">
        <w:rPr>
          <w:rFonts w:ascii="Times New Roman" w:hAnsi="Times New Roman" w:cs="Times New Roman"/>
          <w:sz w:val="20"/>
          <w:szCs w:val="20"/>
        </w:rPr>
        <w:instrText>ADDIN CSL_CITATION { "citationItems" : [ { "id" : "ITEM-1", "itemData" : { "DOI" : "10.1136/postgradmedj-2015-133368", "ISBN" : "0032-5473", "ISSN" : "0032-5473", "PMID" : "27153866", "abstract" : "Increasing evidence demonstrates the benefits of early end-of-life care discussions with patients with life-threatening illness and their families. However, these conversations often do not occur. This review explores some of the many barriers faced by clinicians in relation to end-of-life care discussions, including prognostic uncertainty, fear of causing distress, navigating patient readiness and feeling unprepared for these conversations. The value of core clinical communication skills, potential strategies for improvement and areas for future research are also discussed. It is essential that clinicians offer patients facing life-threatening illness, and those close to them, the opportunity to discuss end-of-life issues in line with their information and decision-making preferences. With a growing and ageing global population, supporting both generalist and specialist providers of palliative care in this task is key. With careful preparation, fears of undertaking these discussions should not be a barrier to initiating them.", "author" : [ { "dropping-particle" : "", "family" : "Brighton", "given" : "Lisa Jane", "non-dropping-particle" : "", "parse-names" : false, "suffix" : "" }, { "dropping-particle" : "", "family" : "Bristowe", "given" : "Katherine", "non-dropping-particle" : "", "parse-names" : false, "suffix" : "" } ], "container-title" : "Postgraduate Medical Journal", "id" : "ITEM-1", "issue" : "1090", "issued" : { "date-parts" : [ [ "2016" ] ] }, "page" : "466-470", "title" : "Communication in palliative care: talking about the end of life, before the end of life", "type" : "article-journal", "volume" : "92" }, "uris" : [ "http://www.mendeley.com/documents/?uuid=0130f391-996b-403c-ab7d-efe39b5c8a63" ] } ], "mendeley" : { "formattedCitation" : "(Brighton and Bristowe, 2016)", "plainTextFormattedCitation" : "(Brighton and Bristowe, 2016)", "previouslyFormattedCitation" : "(Brighton and Bristowe, 2016)" }, "properties" : { "noteIndex" : 0 }, "schema" : "https://github.com/citation-style-language/schema/raw/master/csl-citation.json" }</w:instrText>
      </w:r>
      <w:r w:rsidR="0077218C" w:rsidRPr="00D33A78">
        <w:rPr>
          <w:rFonts w:ascii="Times New Roman" w:hAnsi="Times New Roman" w:cs="Times New Roman"/>
          <w:sz w:val="20"/>
          <w:szCs w:val="20"/>
        </w:rPr>
        <w:fldChar w:fldCharType="separate"/>
      </w:r>
      <w:r w:rsidR="00451C0D" w:rsidRPr="00D33A78">
        <w:rPr>
          <w:rFonts w:ascii="Times New Roman" w:hAnsi="Times New Roman" w:cs="Times New Roman"/>
          <w:noProof/>
          <w:sz w:val="20"/>
          <w:szCs w:val="20"/>
        </w:rPr>
        <w:t>(Brighton and Bristowe, 2016)</w:t>
      </w:r>
      <w:r w:rsidR="0077218C" w:rsidRPr="00D33A78">
        <w:rPr>
          <w:rFonts w:ascii="Times New Roman" w:hAnsi="Times New Roman" w:cs="Times New Roman"/>
          <w:sz w:val="20"/>
          <w:szCs w:val="20"/>
        </w:rPr>
        <w:fldChar w:fldCharType="end"/>
      </w:r>
      <w:r w:rsidR="00451C0D" w:rsidRPr="00D33A78">
        <w:rPr>
          <w:rFonts w:ascii="Times New Roman" w:hAnsi="Times New Roman" w:cs="Times New Roman"/>
          <w:sz w:val="20"/>
          <w:szCs w:val="20"/>
        </w:rPr>
        <w:t>.</w:t>
      </w:r>
    </w:p>
    <w:p w:rsidR="0076051D" w:rsidRPr="00D33A78" w:rsidRDefault="00236E19" w:rsidP="00D33A78">
      <w:pPr>
        <w:pStyle w:val="ListParagraph"/>
        <w:spacing w:after="0" w:line="240" w:lineRule="auto"/>
        <w:ind w:left="0" w:firstLine="540"/>
        <w:jc w:val="both"/>
        <w:rPr>
          <w:rFonts w:ascii="Times New Roman" w:hAnsi="Times New Roman" w:cs="Times New Roman"/>
          <w:bCs/>
          <w:sz w:val="20"/>
          <w:szCs w:val="20"/>
        </w:rPr>
      </w:pPr>
      <w:r w:rsidRPr="00D33A78">
        <w:rPr>
          <w:rFonts w:ascii="Times New Roman" w:hAnsi="Times New Roman" w:cs="Times New Roman"/>
          <w:sz w:val="20"/>
          <w:szCs w:val="20"/>
        </w:rPr>
        <w:t>Komunikasi bisa didefinisikan sebagai pembagian informasi secara sukarela dan sengaja antara dua orang atau lebih dalam upaya menyampaikan dan menerima pesan. Komunikasi memainkan peran vital dalam pelayanan akhir kehidupan</w:t>
      </w:r>
      <w:r w:rsidR="006E529A" w:rsidRPr="00D33A78">
        <w:rPr>
          <w:rFonts w:ascii="Times New Roman" w:hAnsi="Times New Roman" w:cs="Times New Roman"/>
          <w:sz w:val="20"/>
          <w:szCs w:val="20"/>
        </w:rPr>
        <w:t xml:space="preserve"> pasien kanker</w:t>
      </w:r>
      <w:r w:rsidRPr="00D33A78">
        <w:rPr>
          <w:rFonts w:ascii="Times New Roman" w:hAnsi="Times New Roman" w:cs="Times New Roman"/>
          <w:sz w:val="20"/>
          <w:szCs w:val="20"/>
        </w:rPr>
        <w:t>.</w:t>
      </w:r>
      <w:r w:rsidR="003E52B5" w:rsidRPr="00D33A78">
        <w:rPr>
          <w:rFonts w:ascii="Times New Roman" w:hAnsi="Times New Roman" w:cs="Times New Roman"/>
          <w:sz w:val="20"/>
          <w:szCs w:val="20"/>
        </w:rPr>
        <w:t xml:space="preserve"> </w:t>
      </w:r>
      <w:r w:rsidR="000D0B94" w:rsidRPr="00D33A78">
        <w:rPr>
          <w:rFonts w:ascii="Times New Roman" w:hAnsi="Times New Roman" w:cs="Times New Roman"/>
          <w:sz w:val="20"/>
          <w:szCs w:val="20"/>
        </w:rPr>
        <w:t>Komunikasi pada pasien kanker sangat menantang namun sejauh ini  hal tersebut kurang diper</w:t>
      </w:r>
      <w:r w:rsidR="00F46AA3" w:rsidRPr="00D33A78">
        <w:rPr>
          <w:rFonts w:ascii="Times New Roman" w:hAnsi="Times New Roman" w:cs="Times New Roman"/>
          <w:sz w:val="20"/>
          <w:szCs w:val="20"/>
        </w:rPr>
        <w:t xml:space="preserve">hatikan dalam pelayanan kanker sehingga sering </w:t>
      </w:r>
      <w:r w:rsidR="00F46AA3" w:rsidRPr="00D33A78">
        <w:rPr>
          <w:rFonts w:ascii="Times New Roman" w:eastAsia="Arial" w:hAnsi="Times New Roman" w:cs="Times New Roman"/>
          <w:sz w:val="20"/>
          <w:szCs w:val="20"/>
        </w:rPr>
        <w:t>bagi perawat onkologi melaporkan hambatan substansial dan tantangan berkomunikasi dalam praktek mereka</w:t>
      </w:r>
      <w:r w:rsidR="008E293B">
        <w:rPr>
          <w:rFonts w:ascii="Times New Roman" w:eastAsia="Arial" w:hAnsi="Times New Roman" w:cs="Times New Roman"/>
          <w:sz w:val="20"/>
          <w:szCs w:val="20"/>
        </w:rPr>
        <w:t xml:space="preserve"> </w:t>
      </w:r>
      <w:r w:rsidR="0077218C" w:rsidRPr="00D33A78">
        <w:rPr>
          <w:rFonts w:ascii="Times New Roman" w:eastAsia="Arial" w:hAnsi="Times New Roman" w:cs="Times New Roman"/>
          <w:sz w:val="20"/>
          <w:szCs w:val="20"/>
        </w:rPr>
        <w:fldChar w:fldCharType="begin" w:fldLock="1"/>
      </w:r>
      <w:r w:rsidR="00361640" w:rsidRPr="00D33A78">
        <w:rPr>
          <w:rFonts w:ascii="Times New Roman" w:eastAsia="Arial" w:hAnsi="Times New Roman" w:cs="Times New Roman"/>
          <w:sz w:val="20"/>
          <w:szCs w:val="20"/>
        </w:rPr>
        <w:instrText>ADDIN CSL_CITATION { "citationItems" : [ { "id" : "ITEM-1", "itemData" : { "DOI" : "10.4236/jct.2016.72012", "ISSN" : "2151-1934", "abstract" : "Clinical communication is a multidimensional concept, which encompasses the core of effective clinical practice. Communication in cancer patients is particularly challenging and yet a less focused area in cancer care. Various barriers and challenges in communication may affect the management protocol of cancer patients. Challenges may arise in various dimensions of cancer care including breaking bad news to delivery of complex clinical information, determination of appropriate treatment strategies, dealing with uncertainties, end of life counseling as well as cultural and language barriers affecting the whole communication dynamics. Effective communication is the basic foundation for responsive treatment decisions, positive health outcome, patient driven compliance and overall high quality of care. Thus, there is a need for acknowledging and actively deciphering the challenges and developing and promoting various protocols of effective communication skills in cancer patients.", "author" : [ { "dropping-particle" : "", "family" : "Hasan", "given" : "Irtiza", "non-dropping-particle" : "", "parse-names" : false, "suffix" : "" }, { "dropping-particle" : "", "family" : "Rashid", "given" : "Tasnuva", "non-dropping-particle" : "", "parse-names" : false, "suffix" : "" } ], "container-title" : "Journal of cancer therapy", "id" : "ITEM-1", "issued" : { "date-parts" : [ [ "2016" ] ] }, "page" : "107-113", "title" : "Clinical Communication , Cancer Patients &amp; Considerations to Minimize the Challenges", "type" : "article-journal", "volume" : "7" }, "uris" : [ "http://www.mendeley.com/documents/?uuid=b6cd0147-f412-458e-82c8-5f67b31c015a" ] } ], "mendeley" : { "formattedCitation" : "(Hasan and Rashid, 2016)", "plainTextFormattedCitation" : "(Hasan and Rashid, 2016)", "previouslyFormattedCitation" : "(Hasan and Rashid, 2016)" }, "properties" : { "noteIndex" : 0 }, "schema" : "https://github.com/citation-style-language/schema/raw/master/csl-citation.json" }</w:instrText>
      </w:r>
      <w:r w:rsidR="0077218C" w:rsidRPr="00D33A78">
        <w:rPr>
          <w:rFonts w:ascii="Times New Roman" w:eastAsia="Arial" w:hAnsi="Times New Roman" w:cs="Times New Roman"/>
          <w:sz w:val="20"/>
          <w:szCs w:val="20"/>
        </w:rPr>
        <w:fldChar w:fldCharType="separate"/>
      </w:r>
      <w:r w:rsidR="008975B4" w:rsidRPr="00D33A78">
        <w:rPr>
          <w:rFonts w:ascii="Times New Roman" w:eastAsia="Arial" w:hAnsi="Times New Roman" w:cs="Times New Roman"/>
          <w:noProof/>
          <w:sz w:val="20"/>
          <w:szCs w:val="20"/>
        </w:rPr>
        <w:t>(Hasan and Rashid, 2016)</w:t>
      </w:r>
      <w:r w:rsidR="0077218C" w:rsidRPr="00D33A78">
        <w:rPr>
          <w:rFonts w:ascii="Times New Roman" w:eastAsia="Arial" w:hAnsi="Times New Roman" w:cs="Times New Roman"/>
          <w:sz w:val="20"/>
          <w:szCs w:val="20"/>
        </w:rPr>
        <w:fldChar w:fldCharType="end"/>
      </w:r>
      <w:r w:rsidR="008975B4" w:rsidRPr="00D33A78">
        <w:rPr>
          <w:rFonts w:ascii="Times New Roman" w:eastAsia="Arial" w:hAnsi="Times New Roman" w:cs="Times New Roman"/>
          <w:sz w:val="20"/>
          <w:szCs w:val="20"/>
        </w:rPr>
        <w:t xml:space="preserve">. </w:t>
      </w:r>
      <w:r w:rsidR="008975B4" w:rsidRPr="00D33A78">
        <w:rPr>
          <w:rFonts w:ascii="Times New Roman" w:hAnsi="Times New Roman" w:cs="Times New Roman"/>
          <w:bCs/>
          <w:sz w:val="20"/>
          <w:szCs w:val="20"/>
        </w:rPr>
        <w:t>Hasil penelitian V</w:t>
      </w:r>
      <w:r w:rsidR="0076051D" w:rsidRPr="00D33A78">
        <w:rPr>
          <w:rFonts w:ascii="Times New Roman" w:hAnsi="Times New Roman" w:cs="Times New Roman"/>
          <w:bCs/>
          <w:sz w:val="20"/>
          <w:szCs w:val="20"/>
        </w:rPr>
        <w:t>irdun</w:t>
      </w:r>
      <w:r w:rsidR="008975B4" w:rsidRPr="00D33A78">
        <w:rPr>
          <w:rFonts w:ascii="Times New Roman" w:hAnsi="Times New Roman" w:cs="Times New Roman"/>
          <w:bCs/>
          <w:sz w:val="20"/>
          <w:szCs w:val="20"/>
        </w:rPr>
        <w:t xml:space="preserve"> </w:t>
      </w:r>
      <w:r w:rsidR="0076051D" w:rsidRPr="00D33A78">
        <w:rPr>
          <w:rFonts w:ascii="Times New Roman" w:hAnsi="Times New Roman" w:cs="Times New Roman"/>
          <w:bCs/>
          <w:sz w:val="20"/>
          <w:szCs w:val="20"/>
        </w:rPr>
        <w:t xml:space="preserve">menyatakan bahwa </w:t>
      </w:r>
      <w:r w:rsidR="00735141" w:rsidRPr="00D33A78">
        <w:rPr>
          <w:rFonts w:ascii="Times New Roman" w:hAnsi="Times New Roman" w:cs="Times New Roman"/>
          <w:bCs/>
          <w:sz w:val="20"/>
          <w:szCs w:val="20"/>
        </w:rPr>
        <w:t>komunikasi terapeutik</w:t>
      </w:r>
      <w:r w:rsidR="008E293B">
        <w:rPr>
          <w:rFonts w:ascii="Times New Roman" w:hAnsi="Times New Roman" w:cs="Times New Roman"/>
          <w:bCs/>
          <w:sz w:val="20"/>
          <w:szCs w:val="20"/>
        </w:rPr>
        <w:t xml:space="preserve"> </w:t>
      </w:r>
      <w:r w:rsidR="0076051D" w:rsidRPr="00D33A78">
        <w:rPr>
          <w:rFonts w:ascii="Times New Roman" w:hAnsi="Times New Roman" w:cs="Times New Roman"/>
          <w:bCs/>
          <w:sz w:val="20"/>
          <w:szCs w:val="20"/>
        </w:rPr>
        <w:t xml:space="preserve">merupakan salah satu hal penting yang diinginkan oleh pasien dan keluarganya dalam perawatan penyakitnya. Lebih lanjut </w:t>
      </w:r>
      <w:r w:rsidR="00735141" w:rsidRPr="00D33A78">
        <w:rPr>
          <w:rFonts w:ascii="Times New Roman" w:hAnsi="Times New Roman" w:cs="Times New Roman"/>
          <w:bCs/>
          <w:sz w:val="20"/>
          <w:szCs w:val="20"/>
        </w:rPr>
        <w:t xml:space="preserve">komunikasi terapeutik </w:t>
      </w:r>
      <w:r w:rsidR="0076051D" w:rsidRPr="00D33A78">
        <w:rPr>
          <w:rFonts w:ascii="Times New Roman" w:hAnsi="Times New Roman" w:cs="Times New Roman"/>
          <w:bCs/>
          <w:sz w:val="20"/>
          <w:szCs w:val="20"/>
        </w:rPr>
        <w:t xml:space="preserve">menurut pasien dan keluarga yaitu pemberian informasi yang jujur dan jelas terkait penyakitnya, komunikasi </w:t>
      </w:r>
      <w:r w:rsidR="008975B4" w:rsidRPr="00D33A78">
        <w:rPr>
          <w:rFonts w:ascii="Times New Roman" w:hAnsi="Times New Roman" w:cs="Times New Roman"/>
          <w:bCs/>
          <w:sz w:val="20"/>
          <w:szCs w:val="20"/>
        </w:rPr>
        <w:t>dengan empati</w:t>
      </w:r>
      <w:r w:rsidR="008E293B">
        <w:rPr>
          <w:rFonts w:ascii="Times New Roman" w:hAnsi="Times New Roman" w:cs="Times New Roman"/>
          <w:bCs/>
          <w:sz w:val="20"/>
          <w:szCs w:val="20"/>
        </w:rPr>
        <w:t xml:space="preserve"> </w:t>
      </w:r>
      <w:r w:rsidR="0077218C" w:rsidRPr="00D33A78">
        <w:rPr>
          <w:rFonts w:ascii="Times New Roman" w:hAnsi="Times New Roman" w:cs="Times New Roman"/>
          <w:bCs/>
          <w:sz w:val="20"/>
          <w:szCs w:val="20"/>
        </w:rPr>
        <w:fldChar w:fldCharType="begin" w:fldLock="1"/>
      </w:r>
      <w:r w:rsidR="008975B4" w:rsidRPr="00D33A78">
        <w:rPr>
          <w:rFonts w:ascii="Times New Roman" w:hAnsi="Times New Roman" w:cs="Times New Roman"/>
          <w:bCs/>
          <w:sz w:val="20"/>
          <w:szCs w:val="20"/>
        </w:rPr>
        <w:instrText>ADDIN CSL_CITATION { "citationItems" : [ { "id" : "ITEM-1", "itemData" : { "DOI" : "10.1177/0269216316673547", "ISBN" : "0269216316", "ISSN" : "0269-2163", "PMID" : "27932631", "abstract" : "Background: Despite most expected deaths occurring in hospital, optimal end-of-life care is not available for all in this setting. Aim: To gain a richer and deeper understanding of elements of end-of-life care that consumers consider most important within the hospital setting. Design: A meta-synthesis. Data sources: A systematic search of Academic Search Complete, AMED, CINAHL, MEDLINE, EMBASE, PsycINFO, PubMed, Google, Google Scholar and CareSearch for qualitative studies published between 1990 and April 2015 reporting statements by consumers regarding important elements of end-of-life hospital care. Study quality was appraised by two independent researchers using an established checklist. A three-stage synthesis approach focusing on consumer quotes, rather than primary author themes, was adopted for this review. Results: Of 1922 articles, 16 met the inclusion criteria providing patient and family data for analysis. Synthesis yielded 7 patient and 10 family themes including 6 common themes: (1) expert care, (2) effective communication and shared decision-making, (3) respectful and compassionate care, (4) adequate environment for care, (5) family involvement and (6) financial affairs. Maintenance of sense of self was the additional patient theme, while the four additional family themes were as follows: (1) maintenance of patient safety, (2) preparation for death, (3) care extending to the family after patient death and (4) enabling patient choice at the end of life. Conclusion: Consumer narratives help to provide a clearer direction as to what is important for hospital end-of-life care. Systems are needed to enable optimal end-of-life care, in accordance with consumer priorities, and embedded into routine hospital care. What is already known about the topic? \u2022 \u2022 In high-income countries, the majority of people dying from expected deaths die in hospital. \u2022 \u2022 Optimal care for all those who require end-of-life care in hospitals cannot be assured. What this paper adds? \u2022 \u2022 A synthesis of published primary qualitative (interview/focus group) data to identify what dying inpatients and their families consider to be important elements of end-of-life care within the hospital setting. 588 Palliative Medicine 31(7) \u2022 \u2022 An in-depth understanding of the elements that ought to inform future hospital-based end-of-life care policy reform and quality improvement agendas. \u2022 \u2022 An overview of the areas that policy makers, hospital administrators and clinicians ought to foc\u2026", "author" : [ { "dropping-particle" : "", "family" : "Virdun", "given" : "Claudia", "non-dropping-particle" : "", "parse-names" : false, "suffix" : "" }, { "dropping-particle" : "", "family" : "Luckett", "given" : "Tim", "non-dropping-particle" : "", "parse-names" : false, "suffix" : "" }, { "dropping-particle" : "", "family" : "Lorenz", "given" : "Karl", "non-dropping-particle" : "", "parse-names" : false, "suffix" : "" }, { "dropping-particle" : "", "family" : "Davidson", "given" : "Patricia M", "non-dropping-particle" : "", "parse-names" : false, "suffix" : "" }, { "dropping-particle" : "", "family" : "Phillips", "given" : "Jane", "non-dropping-particle" : "", "parse-names" : false, "suffix" : "" } ], "container-title" : "Palliative Medicine", "id" : "ITEM-1", "issue" : "7", "issued" : { "date-parts" : [ [ "2017" ] ] }, "page" : "587-601", "title" : "Dying in the hospital setting: A meta-synthesis identifying the elements of end-of-life care that patients and their families describe as being important", "type" : "article-journal", "volume" : "31" }, "uris" : [ "http://www.mendeley.com/documents/?uuid=05bdb550-3e82-4264-9ee4-efe57594f38d" ] } ], "mendeley" : { "formattedCitation" : "(Virdun &lt;i&gt;et al.&lt;/i&gt;, 2017)", "plainTextFormattedCitation" : "(Virdun et al., 2017)", "previouslyFormattedCitation" : "(Virdun &lt;i&gt;et al.&lt;/i&gt;, 2017)" }, "properties" : { "noteIndex" : 0 }, "schema" : "https://github.com/citation-style-language/schema/raw/master/csl-citation.json" }</w:instrText>
      </w:r>
      <w:r w:rsidR="0077218C" w:rsidRPr="00D33A78">
        <w:rPr>
          <w:rFonts w:ascii="Times New Roman" w:hAnsi="Times New Roman" w:cs="Times New Roman"/>
          <w:bCs/>
          <w:sz w:val="20"/>
          <w:szCs w:val="20"/>
        </w:rPr>
        <w:fldChar w:fldCharType="separate"/>
      </w:r>
      <w:r w:rsidR="008975B4" w:rsidRPr="00D33A78">
        <w:rPr>
          <w:rFonts w:ascii="Times New Roman" w:hAnsi="Times New Roman" w:cs="Times New Roman"/>
          <w:bCs/>
          <w:noProof/>
          <w:sz w:val="20"/>
          <w:szCs w:val="20"/>
        </w:rPr>
        <w:t xml:space="preserve">(Virdun </w:t>
      </w:r>
      <w:r w:rsidR="008975B4" w:rsidRPr="00D33A78">
        <w:rPr>
          <w:rFonts w:ascii="Times New Roman" w:hAnsi="Times New Roman" w:cs="Times New Roman"/>
          <w:bCs/>
          <w:i/>
          <w:noProof/>
          <w:sz w:val="20"/>
          <w:szCs w:val="20"/>
        </w:rPr>
        <w:t>et al.</w:t>
      </w:r>
      <w:r w:rsidR="008975B4" w:rsidRPr="00D33A78">
        <w:rPr>
          <w:rFonts w:ascii="Times New Roman" w:hAnsi="Times New Roman" w:cs="Times New Roman"/>
          <w:bCs/>
          <w:noProof/>
          <w:sz w:val="20"/>
          <w:szCs w:val="20"/>
        </w:rPr>
        <w:t>, 2017)</w:t>
      </w:r>
      <w:r w:rsidR="0077218C" w:rsidRPr="00D33A78">
        <w:rPr>
          <w:rFonts w:ascii="Times New Roman" w:hAnsi="Times New Roman" w:cs="Times New Roman"/>
          <w:bCs/>
          <w:sz w:val="20"/>
          <w:szCs w:val="20"/>
        </w:rPr>
        <w:fldChar w:fldCharType="end"/>
      </w:r>
      <w:r w:rsidR="008975B4" w:rsidRPr="00D33A78">
        <w:rPr>
          <w:rFonts w:ascii="Times New Roman" w:hAnsi="Times New Roman" w:cs="Times New Roman"/>
          <w:bCs/>
          <w:sz w:val="20"/>
          <w:szCs w:val="20"/>
        </w:rPr>
        <w:t>.</w:t>
      </w:r>
    </w:p>
    <w:p w:rsidR="00747741" w:rsidRPr="00D33A78" w:rsidRDefault="00735141" w:rsidP="00D33A78">
      <w:pPr>
        <w:pStyle w:val="ListParagraph"/>
        <w:spacing w:after="0" w:line="240" w:lineRule="auto"/>
        <w:ind w:left="0" w:firstLine="540"/>
        <w:jc w:val="both"/>
        <w:rPr>
          <w:rFonts w:ascii="Times New Roman" w:hAnsi="Times New Roman" w:cs="Times New Roman"/>
          <w:sz w:val="20"/>
          <w:szCs w:val="20"/>
        </w:rPr>
      </w:pPr>
      <w:r w:rsidRPr="00D33A78">
        <w:rPr>
          <w:rFonts w:ascii="Times New Roman" w:hAnsi="Times New Roman" w:cs="Times New Roman"/>
          <w:bCs/>
          <w:sz w:val="20"/>
          <w:szCs w:val="20"/>
        </w:rPr>
        <w:t xml:space="preserve">Komunikasi terapeutik </w:t>
      </w:r>
      <w:r w:rsidR="00B72B52" w:rsidRPr="00D33A78">
        <w:rPr>
          <w:rFonts w:ascii="Times New Roman" w:hAnsi="Times New Roman" w:cs="Times New Roman"/>
          <w:bCs/>
          <w:sz w:val="20"/>
          <w:szCs w:val="20"/>
        </w:rPr>
        <w:t>adalah</w:t>
      </w:r>
      <w:r w:rsidR="005D3695" w:rsidRPr="00D33A78">
        <w:rPr>
          <w:rFonts w:ascii="Times New Roman" w:hAnsi="Times New Roman" w:cs="Times New Roman"/>
          <w:bCs/>
          <w:sz w:val="20"/>
          <w:szCs w:val="20"/>
        </w:rPr>
        <w:t xml:space="preserve"> landasan dasar untuk</w:t>
      </w:r>
      <w:r w:rsidR="00B72B52" w:rsidRPr="00D33A78">
        <w:rPr>
          <w:rFonts w:ascii="Times New Roman" w:hAnsi="Times New Roman" w:cs="Times New Roman"/>
          <w:bCs/>
          <w:sz w:val="20"/>
          <w:szCs w:val="20"/>
        </w:rPr>
        <w:t xml:space="preserve"> kepastian </w:t>
      </w:r>
      <w:r w:rsidRPr="00D33A78">
        <w:rPr>
          <w:rFonts w:ascii="Times New Roman" w:hAnsi="Times New Roman" w:cs="Times New Roman"/>
          <w:bCs/>
          <w:sz w:val="20"/>
          <w:szCs w:val="20"/>
        </w:rPr>
        <w:t>pengobatan</w:t>
      </w:r>
      <w:r w:rsidR="00B72B52" w:rsidRPr="00D33A78">
        <w:rPr>
          <w:rFonts w:ascii="Times New Roman" w:hAnsi="Times New Roman" w:cs="Times New Roman"/>
          <w:bCs/>
          <w:sz w:val="20"/>
          <w:szCs w:val="20"/>
        </w:rPr>
        <w:t>,</w:t>
      </w:r>
      <w:r w:rsidR="005D3695" w:rsidRPr="00D33A78">
        <w:rPr>
          <w:rFonts w:ascii="Times New Roman" w:hAnsi="Times New Roman" w:cs="Times New Roman"/>
          <w:bCs/>
          <w:sz w:val="20"/>
          <w:szCs w:val="20"/>
        </w:rPr>
        <w:t xml:space="preserve"> hasil kesehatan yang positif, kepatuhan pasien dan kualit</w:t>
      </w:r>
      <w:r w:rsidR="00B72B52" w:rsidRPr="00D33A78">
        <w:rPr>
          <w:rFonts w:ascii="Times New Roman" w:hAnsi="Times New Roman" w:cs="Times New Roman"/>
          <w:bCs/>
          <w:sz w:val="20"/>
          <w:szCs w:val="20"/>
        </w:rPr>
        <w:t>as perawatan secara keseluruhan</w:t>
      </w:r>
      <w:r w:rsidR="008E293B">
        <w:rPr>
          <w:rFonts w:ascii="Times New Roman" w:hAnsi="Times New Roman" w:cs="Times New Roman"/>
          <w:bCs/>
          <w:sz w:val="20"/>
          <w:szCs w:val="20"/>
        </w:rPr>
        <w:t xml:space="preserve"> </w:t>
      </w:r>
      <w:r w:rsidR="0077218C" w:rsidRPr="00D33A78">
        <w:rPr>
          <w:rFonts w:ascii="Times New Roman" w:hAnsi="Times New Roman" w:cs="Times New Roman"/>
          <w:bCs/>
          <w:sz w:val="20"/>
          <w:szCs w:val="20"/>
        </w:rPr>
        <w:fldChar w:fldCharType="begin" w:fldLock="1"/>
      </w:r>
      <w:r w:rsidR="00361640" w:rsidRPr="00D33A78">
        <w:rPr>
          <w:rFonts w:ascii="Times New Roman" w:hAnsi="Times New Roman" w:cs="Times New Roman"/>
          <w:bCs/>
          <w:sz w:val="20"/>
          <w:szCs w:val="20"/>
        </w:rPr>
        <w:instrText>ADDIN CSL_CITATION { "citationItems" : [ { "id" : "ITEM-1", "itemData" : { "DOI" : "10.4236/jct.2016.72012", "ISSN" : "2151-1934", "abstract" : "Clinical communication is a multidimensional concept, which encompasses the core of effective clinical practice. Communication in cancer patients is particularly challenging and yet a less focused area in cancer care. Various barriers and challenges in communication may affect the management protocol of cancer patients. Challenges may arise in various dimensions of cancer care including breaking bad news to delivery of complex clinical information, determination of appropriate treatment strategies, dealing with uncertainties, end of life counseling as well as cultural and language barriers affecting the whole communication dynamics. Effective communication is the basic foundation for responsive treatment decisions, positive health outcome, patient driven compliance and overall high quality of care. Thus, there is a need for acknowledging and actively deciphering the challenges and developing and promoting various protocols of effective communication skills in cancer patients.", "author" : [ { "dropping-particle" : "", "family" : "Hasan", "given" : "Irtiza", "non-dropping-particle" : "", "parse-names" : false, "suffix" : "" }, { "dropping-particle" : "", "family" : "Rashid", "given" : "Tasnuva", "non-dropping-particle" : "", "parse-names" : false, "suffix" : "" } ], "container-title" : "Journal of cancer therapy", "id" : "ITEM-1", "issued" : { "date-parts" : [ [ "2016" ] ] }, "page" : "107-113", "title" : "Clinical Communication , Cancer Patients &amp; Considerations to Minimize the Challenges", "type" : "article-journal", "volume" : "7" }, "uris" : [ "http://www.mendeley.com/documents/?uuid=b6cd0147-f412-458e-82c8-5f67b31c015a" ] } ], "mendeley" : { "formattedCitation" : "(Hasan and Rashid, 2016)", "plainTextFormattedCitation" : "(Hasan and Rashid, 2016)", "previouslyFormattedCitation" : "(Hasan and Rashid, 2016)" }, "properties" : { "noteIndex" : 0 }, "schema" : "https://github.com/citation-style-language/schema/raw/master/csl-citation.json" }</w:instrText>
      </w:r>
      <w:r w:rsidR="0077218C" w:rsidRPr="00D33A78">
        <w:rPr>
          <w:rFonts w:ascii="Times New Roman" w:hAnsi="Times New Roman" w:cs="Times New Roman"/>
          <w:bCs/>
          <w:sz w:val="20"/>
          <w:szCs w:val="20"/>
        </w:rPr>
        <w:fldChar w:fldCharType="separate"/>
      </w:r>
      <w:r w:rsidR="008975B4" w:rsidRPr="00D33A78">
        <w:rPr>
          <w:rFonts w:ascii="Times New Roman" w:hAnsi="Times New Roman" w:cs="Times New Roman"/>
          <w:bCs/>
          <w:noProof/>
          <w:sz w:val="20"/>
          <w:szCs w:val="20"/>
        </w:rPr>
        <w:t>(Hasan and Rashid, 2016)</w:t>
      </w:r>
      <w:r w:rsidR="0077218C" w:rsidRPr="00D33A78">
        <w:rPr>
          <w:rFonts w:ascii="Times New Roman" w:hAnsi="Times New Roman" w:cs="Times New Roman"/>
          <w:bCs/>
          <w:sz w:val="20"/>
          <w:szCs w:val="20"/>
        </w:rPr>
        <w:fldChar w:fldCharType="end"/>
      </w:r>
      <w:r w:rsidR="008975B4" w:rsidRPr="00D33A78">
        <w:rPr>
          <w:rFonts w:ascii="Times New Roman" w:hAnsi="Times New Roman" w:cs="Times New Roman"/>
          <w:bCs/>
          <w:sz w:val="20"/>
          <w:szCs w:val="20"/>
        </w:rPr>
        <w:t>.</w:t>
      </w:r>
      <w:r w:rsidR="00B72B52" w:rsidRPr="00D33A78">
        <w:rPr>
          <w:rFonts w:ascii="Times New Roman" w:hAnsi="Times New Roman" w:cs="Times New Roman"/>
          <w:bCs/>
          <w:sz w:val="20"/>
          <w:szCs w:val="20"/>
        </w:rPr>
        <w:t xml:space="preserve"> Sehingga </w:t>
      </w:r>
      <w:r w:rsidR="00B72B52" w:rsidRPr="00D33A78">
        <w:rPr>
          <w:rFonts w:ascii="Times New Roman" w:hAnsi="Times New Roman" w:cs="Times New Roman"/>
          <w:sz w:val="20"/>
          <w:szCs w:val="20"/>
        </w:rPr>
        <w:t>s</w:t>
      </w:r>
      <w:r w:rsidR="003E52B5" w:rsidRPr="00D33A78">
        <w:rPr>
          <w:rFonts w:ascii="Times New Roman" w:hAnsi="Times New Roman" w:cs="Times New Roman"/>
          <w:sz w:val="20"/>
          <w:szCs w:val="20"/>
        </w:rPr>
        <w:t xml:space="preserve">eorang perawat harus memiliki dan menguasai skill komunikasi yang dibutuhkan supaya mereka bisa bekerja secara efektif </w:t>
      </w:r>
      <w:r w:rsidR="00D412EB" w:rsidRPr="00D33A78">
        <w:rPr>
          <w:rFonts w:ascii="Times New Roman" w:hAnsi="Times New Roman" w:cs="Times New Roman"/>
          <w:sz w:val="20"/>
          <w:szCs w:val="20"/>
        </w:rPr>
        <w:t>dan membangun hubungan interpersonal yang</w:t>
      </w:r>
      <w:r w:rsidR="007959EA" w:rsidRPr="00D33A78">
        <w:rPr>
          <w:rFonts w:ascii="Times New Roman" w:hAnsi="Times New Roman" w:cs="Times New Roman"/>
          <w:sz w:val="20"/>
          <w:szCs w:val="20"/>
        </w:rPr>
        <w:t xml:space="preserve"> kontruktif dan</w:t>
      </w:r>
      <w:r w:rsidR="00D412EB" w:rsidRPr="00D33A78">
        <w:rPr>
          <w:rFonts w:ascii="Times New Roman" w:hAnsi="Times New Roman" w:cs="Times New Roman"/>
          <w:sz w:val="20"/>
          <w:szCs w:val="20"/>
        </w:rPr>
        <w:t xml:space="preserve"> sukses antara perawat dan pasien </w:t>
      </w:r>
      <w:r w:rsidR="0077218C" w:rsidRPr="00D33A78">
        <w:rPr>
          <w:rFonts w:ascii="Times New Roman" w:hAnsi="Times New Roman" w:cs="Times New Roman"/>
          <w:sz w:val="20"/>
          <w:szCs w:val="20"/>
        </w:rPr>
        <w:fldChar w:fldCharType="begin" w:fldLock="1"/>
      </w:r>
      <w:r w:rsidR="008975B4" w:rsidRPr="00D33A78">
        <w:rPr>
          <w:rFonts w:ascii="Times New Roman" w:hAnsi="Times New Roman" w:cs="Times New Roman"/>
          <w:sz w:val="20"/>
          <w:szCs w:val="20"/>
        </w:rPr>
        <w:instrText>ADDIN CSL_CITATION { "citationItems" : [ { "id" : "ITEM-1", "itemData" : { "DOI" : "10.7748/ns2014.04.28.32.51.e8562", "ISBN" : "0029-6570", "ISSN" : "0029-6570", "PMID" : "24712632", "abstract" : "With people being given more choice about where to die, it is important that healthcare professionals strive to assist a good death in all care settings. Death is a personal, spiritual and social event, which is unique to the individual. Nurses are in an ideal position to support the person who is dying and those who are important and close to them. There are many aspects to be considered in assisting a good death, including symptom management, compassionate communication and an understanding of what is important to the individual.", "author" : [ { "dropping-particle" : "", "family" : "Sherwen", "given" : "Eleanor", "non-dropping-particle" : "", "parse-names" : false, "suffix" : "" } ], "container-title" : "Nursing standard (Royal College of Nursing (Great Britain) : 1987)", "id" : "ITEM-1", "issue" : "32", "issued" : { "date-parts" : [ [ "2014" ] ] }, "page" : "51-7", "title" : "Improving end of life care for adults.", "type" : "article-journal", "volume" : "28" }, "uris" : [ "http://www.mendeley.com/documents/?uuid=ce56e654-a103-4fb7-9c1f-ddcf2b9e0f38" ] }, { "id" : "ITEM-2", "itemData" : { "DOI" : "10.1016/j.compedu.2016.02.017", "ISBN" : "2129927475", "ISSN" : "03601315", "PMID" : "25653388", "abstract" : "Communication is an important skill which nursing students must master in order to be effective in their career. One of the purposes of this study was to implement an online video peer assessment system to scaffold their communication skills. The other purpose was to examine the effects and validity of the peer assessment. Fifty nursing students enrolled in a psychiatric nursing course in Taiwan participated in the study. The experiment contained two rounds of peer assessments. In each round, the students had a therapeutic consultation with a simulated patient. It was recorded and uploaded on a YouTube platform which we designed to keep a log of viewing, rating and feedback from their peers. The peer assessment process was synchronized with the viewing of peers' communication videos so that feedback could be marked to the relevant point on the video. Expert evaluation scores showed that students' communication performance, when involved in peer assessments, significantly improved. In the first round, the scores determined by the peers were not correlated with those marked by the experts. However, in the second round, both scores were significantly correlated, indicating that the online peer assessment could be perceived as a valid assessment method for nursing communication skills training. Moreover, the analysis of peer feedback also revealed that their communication became more patient-centered gradually due to the peer assessments. On the whole, the students were satisfied with the peer assessment activities and appreciated the contribution to their communication skills.", "author" : [ { "dropping-particle" : "", "family" : "Lai", "given" : "Chin Yuan", "non-dropping-particle" : "", "parse-names" : false, "suffix" : "" } ], "container-title" : "Computers and Education", "id" : "ITEM-2", "issued" : { "date-parts" : [ [ "2016" ] ] }, "page" : "21-30", "publisher" : "Elsevier Ltd", "title" : "Training nursing students' communication skills with online video peer assessment", "type" : "article-journal", "volume" : "97" }, "uris" : [ "http://www.mendeley.com/documents/?uuid=1c9557c5-60a9-40cc-a84e-1a46a2a16834" ] } ], "mendeley" : { "formattedCitation" : "(Sherwen, 2014; Lai, 2016)", "plainTextFormattedCitation" : "(Sherwen, 2014; Lai, 2016)", "previouslyFormattedCitation" : "(Sherwen, 2014; Lai, 2016)" }, "properties" : { "noteIndex" : 0 }, "schema" : "https://github.com/citation-style-language/schema/raw/master/csl-citation.json" }</w:instrText>
      </w:r>
      <w:r w:rsidR="0077218C" w:rsidRPr="00D33A78">
        <w:rPr>
          <w:rFonts w:ascii="Times New Roman" w:hAnsi="Times New Roman" w:cs="Times New Roman"/>
          <w:sz w:val="20"/>
          <w:szCs w:val="20"/>
        </w:rPr>
        <w:fldChar w:fldCharType="separate"/>
      </w:r>
      <w:r w:rsidR="008975B4" w:rsidRPr="00D33A78">
        <w:rPr>
          <w:rFonts w:ascii="Times New Roman" w:hAnsi="Times New Roman" w:cs="Times New Roman"/>
          <w:noProof/>
          <w:sz w:val="20"/>
          <w:szCs w:val="20"/>
        </w:rPr>
        <w:t>(Sherwen, 2014; Lai, 2016)</w:t>
      </w:r>
      <w:r w:rsidR="0077218C" w:rsidRPr="00D33A78">
        <w:rPr>
          <w:rFonts w:ascii="Times New Roman" w:hAnsi="Times New Roman" w:cs="Times New Roman"/>
          <w:sz w:val="20"/>
          <w:szCs w:val="20"/>
        </w:rPr>
        <w:fldChar w:fldCharType="end"/>
      </w:r>
      <w:r w:rsidR="008975B4" w:rsidRPr="00D33A78">
        <w:rPr>
          <w:rFonts w:ascii="Times New Roman" w:hAnsi="Times New Roman" w:cs="Times New Roman"/>
          <w:sz w:val="20"/>
          <w:szCs w:val="20"/>
        </w:rPr>
        <w:t>.</w:t>
      </w:r>
      <w:r w:rsidR="007959EA" w:rsidRPr="00D33A78">
        <w:rPr>
          <w:rFonts w:ascii="Times New Roman" w:hAnsi="Times New Roman" w:cs="Times New Roman"/>
          <w:sz w:val="20"/>
          <w:szCs w:val="20"/>
        </w:rPr>
        <w:t xml:space="preserve"> </w:t>
      </w:r>
    </w:p>
    <w:p w:rsidR="00747741" w:rsidRDefault="00735141" w:rsidP="00D33A78">
      <w:pPr>
        <w:pStyle w:val="ListParagraph"/>
        <w:spacing w:after="0" w:line="240" w:lineRule="auto"/>
        <w:ind w:left="0" w:firstLine="540"/>
        <w:jc w:val="both"/>
        <w:rPr>
          <w:rFonts w:ascii="Times New Roman" w:hAnsi="Times New Roman" w:cs="Times New Roman"/>
          <w:sz w:val="20"/>
          <w:szCs w:val="20"/>
        </w:rPr>
      </w:pPr>
      <w:r w:rsidRPr="00D33A78">
        <w:rPr>
          <w:rFonts w:ascii="Times New Roman" w:hAnsi="Times New Roman" w:cs="Times New Roman"/>
          <w:sz w:val="20"/>
          <w:szCs w:val="20"/>
        </w:rPr>
        <w:t xml:space="preserve">Komunikasi terapeutik </w:t>
      </w:r>
      <w:r w:rsidR="00195048" w:rsidRPr="00D33A78">
        <w:rPr>
          <w:rFonts w:ascii="Times New Roman" w:hAnsi="Times New Roman" w:cs="Times New Roman"/>
          <w:sz w:val="20"/>
          <w:szCs w:val="20"/>
        </w:rPr>
        <w:t xml:space="preserve">diperlukan perawat dan pasien kanker dalam </w:t>
      </w:r>
      <w:r w:rsidRPr="00D33A78">
        <w:rPr>
          <w:rFonts w:ascii="Times New Roman" w:hAnsi="Times New Roman" w:cs="Times New Roman"/>
          <w:sz w:val="20"/>
          <w:szCs w:val="20"/>
        </w:rPr>
        <w:t xml:space="preserve">pelayanan kanker dan paliatif </w:t>
      </w:r>
      <w:r w:rsidR="00195048" w:rsidRPr="00D33A78">
        <w:rPr>
          <w:rFonts w:ascii="Times New Roman" w:hAnsi="Times New Roman" w:cs="Times New Roman"/>
          <w:sz w:val="20"/>
          <w:szCs w:val="20"/>
        </w:rPr>
        <w:t xml:space="preserve">untuk mendiskusikan informasi tentang diagnosis, prognosis, dan pengobatan pilihan secara realistis, mendorong pasien menyadari pelayanan yang </w:t>
      </w:r>
      <w:r w:rsidR="008B7791" w:rsidRPr="00D33A78">
        <w:rPr>
          <w:rFonts w:ascii="Times New Roman" w:hAnsi="Times New Roman" w:cs="Times New Roman"/>
          <w:sz w:val="20"/>
          <w:szCs w:val="20"/>
        </w:rPr>
        <w:t>ada</w:t>
      </w:r>
      <w:r w:rsidR="00195048" w:rsidRPr="00D33A78">
        <w:rPr>
          <w:rFonts w:ascii="Times New Roman" w:hAnsi="Times New Roman" w:cs="Times New Roman"/>
          <w:sz w:val="20"/>
          <w:szCs w:val="20"/>
        </w:rPr>
        <w:t xml:space="preserve">, memperjelas prioritas pasien, membangun hubungan kepercayaan antara perawat, pasien dan keluarga, meminimalisir ketidakpastian dan mencegah harapan yang tidak realistis sementara </w:t>
      </w:r>
      <w:r w:rsidR="00195048" w:rsidRPr="00D33A78">
        <w:rPr>
          <w:rFonts w:ascii="Times New Roman" w:hAnsi="Times New Roman" w:cs="Times New Roman"/>
          <w:sz w:val="20"/>
          <w:szCs w:val="20"/>
        </w:rPr>
        <w:lastRenderedPageBreak/>
        <w:t>mempertahankan harapan yang realistis, m</w:t>
      </w:r>
      <w:r w:rsidR="008975B4" w:rsidRPr="00D33A78">
        <w:rPr>
          <w:rFonts w:ascii="Times New Roman" w:hAnsi="Times New Roman" w:cs="Times New Roman"/>
          <w:sz w:val="20"/>
          <w:szCs w:val="20"/>
        </w:rPr>
        <w:t>encapai persetujuan</w:t>
      </w:r>
      <w:r w:rsidR="00195048" w:rsidRPr="00D33A78">
        <w:rPr>
          <w:rFonts w:ascii="Times New Roman" w:hAnsi="Times New Roman" w:cs="Times New Roman"/>
          <w:sz w:val="20"/>
          <w:szCs w:val="20"/>
        </w:rPr>
        <w:t>(informed consent), mengatasi dilema etis</w:t>
      </w:r>
      <w:r w:rsidR="008E293B">
        <w:rPr>
          <w:rFonts w:ascii="Times New Roman" w:hAnsi="Times New Roman" w:cs="Times New Roman"/>
          <w:sz w:val="20"/>
          <w:szCs w:val="20"/>
        </w:rPr>
        <w:t xml:space="preserve"> </w:t>
      </w:r>
      <w:r w:rsidR="0077218C" w:rsidRPr="00D33A78">
        <w:rPr>
          <w:rFonts w:ascii="Times New Roman" w:hAnsi="Times New Roman" w:cs="Times New Roman"/>
          <w:sz w:val="20"/>
          <w:szCs w:val="20"/>
        </w:rPr>
        <w:fldChar w:fldCharType="begin" w:fldLock="1"/>
      </w:r>
      <w:r w:rsidR="008975B4" w:rsidRPr="00D33A78">
        <w:rPr>
          <w:rFonts w:ascii="Times New Roman" w:hAnsi="Times New Roman" w:cs="Times New Roman"/>
          <w:sz w:val="20"/>
          <w:szCs w:val="20"/>
        </w:rPr>
        <w:instrText>ADDIN CSL_CITATION { "citationItems" : [ { "id" : "ITEM-1", "itemData" : { "DOI" : "10.1200/JOP.2012.000800", "author" : [ { "dropping-particle" : "", "family" : "Granek", "given" : "By Leeat", "non-dropping-particle" : "", "parse-names" : false, "suffix" : "" }, { "dropping-particle" : "", "family" : "Krzyzanowska", "given" : "Monika K", "non-dropping-particle" : "", "parse-names" : false, "suffix" : "" }, { "dropping-particle" : "", "family" : "Tozer", "given" : "Richard", "non-dropping-particle" : "", "parse-names" : false, "suffix" : "" }, { "dropping-particle" : "", "family" : "Mazzotta", "given" : "Paolo", "non-dropping-particle" : "", "parse-names" : false, "suffix" : "" } ], "container-title" : "Journal Of Oncology Practice / American Society Of Clinical Oncology", "id" : "ITEM-1", "issued" : { "date-parts" : [ [ "2013" ] ] }, "page" : "129-135", "title" : "Oncologists \u2019 Strategies and Barriers to Effective", "type" : "article-journal", "volume" : "4" }, "uris" : [ "http://www.mendeley.com/documents/?uuid=58440afc-5347-4f9b-acae-3eba751a167c" ] } ], "mendeley" : { "formattedCitation" : "(Granek &lt;i&gt;et al.&lt;/i&gt;, 2013)", "plainTextFormattedCitation" : "(Granek et al., 2013)", "previouslyFormattedCitation" : "(Granek &lt;i&gt;et al.&lt;/i&gt;, 2013)" }, "properties" : { "noteIndex" : 0 }, "schema" : "https://github.com/citation-style-language/schema/raw/master/csl-citation.json" }</w:instrText>
      </w:r>
      <w:r w:rsidR="0077218C" w:rsidRPr="00D33A78">
        <w:rPr>
          <w:rFonts w:ascii="Times New Roman" w:hAnsi="Times New Roman" w:cs="Times New Roman"/>
          <w:sz w:val="20"/>
          <w:szCs w:val="20"/>
        </w:rPr>
        <w:fldChar w:fldCharType="separate"/>
      </w:r>
      <w:r w:rsidR="008975B4" w:rsidRPr="00D33A78">
        <w:rPr>
          <w:rFonts w:ascii="Times New Roman" w:hAnsi="Times New Roman" w:cs="Times New Roman"/>
          <w:noProof/>
          <w:sz w:val="20"/>
          <w:szCs w:val="20"/>
        </w:rPr>
        <w:t xml:space="preserve">(Granek </w:t>
      </w:r>
      <w:r w:rsidR="008975B4" w:rsidRPr="00D33A78">
        <w:rPr>
          <w:rFonts w:ascii="Times New Roman" w:hAnsi="Times New Roman" w:cs="Times New Roman"/>
          <w:i/>
          <w:noProof/>
          <w:sz w:val="20"/>
          <w:szCs w:val="20"/>
        </w:rPr>
        <w:t>et al.</w:t>
      </w:r>
      <w:r w:rsidR="008975B4" w:rsidRPr="00D33A78">
        <w:rPr>
          <w:rFonts w:ascii="Times New Roman" w:hAnsi="Times New Roman" w:cs="Times New Roman"/>
          <w:noProof/>
          <w:sz w:val="20"/>
          <w:szCs w:val="20"/>
        </w:rPr>
        <w:t>, 2013)</w:t>
      </w:r>
      <w:r w:rsidR="0077218C" w:rsidRPr="00D33A78">
        <w:rPr>
          <w:rFonts w:ascii="Times New Roman" w:hAnsi="Times New Roman" w:cs="Times New Roman"/>
          <w:sz w:val="20"/>
          <w:szCs w:val="20"/>
        </w:rPr>
        <w:fldChar w:fldCharType="end"/>
      </w:r>
      <w:r w:rsidR="008975B4" w:rsidRPr="00D33A78">
        <w:rPr>
          <w:rFonts w:ascii="Times New Roman" w:hAnsi="Times New Roman" w:cs="Times New Roman"/>
          <w:sz w:val="20"/>
          <w:szCs w:val="20"/>
        </w:rPr>
        <w:t>.</w:t>
      </w:r>
    </w:p>
    <w:p w:rsidR="00D33A78" w:rsidRPr="00D33A78" w:rsidRDefault="00D33A78" w:rsidP="00D33A78">
      <w:pPr>
        <w:pStyle w:val="ListParagraph"/>
        <w:spacing w:after="0" w:line="240" w:lineRule="auto"/>
        <w:ind w:left="0" w:firstLine="540"/>
        <w:jc w:val="both"/>
        <w:rPr>
          <w:rFonts w:ascii="Times New Roman" w:hAnsi="Times New Roman" w:cs="Times New Roman"/>
          <w:sz w:val="20"/>
          <w:szCs w:val="20"/>
        </w:rPr>
      </w:pPr>
    </w:p>
    <w:p w:rsidR="00D526D2" w:rsidRPr="00D33A78" w:rsidRDefault="00D526D2" w:rsidP="00D33A78">
      <w:pPr>
        <w:spacing w:after="0" w:line="240" w:lineRule="auto"/>
        <w:rPr>
          <w:rFonts w:ascii="Times New Roman" w:hAnsi="Times New Roman" w:cs="Times New Roman"/>
          <w:b/>
          <w:sz w:val="20"/>
          <w:szCs w:val="20"/>
        </w:rPr>
      </w:pPr>
      <w:r w:rsidRPr="00D33A78">
        <w:rPr>
          <w:rFonts w:ascii="Times New Roman" w:hAnsi="Times New Roman" w:cs="Times New Roman"/>
          <w:b/>
          <w:sz w:val="20"/>
          <w:szCs w:val="20"/>
        </w:rPr>
        <w:t>MET</w:t>
      </w:r>
      <w:r w:rsidR="00735141" w:rsidRPr="00D33A78">
        <w:rPr>
          <w:rFonts w:ascii="Times New Roman" w:hAnsi="Times New Roman" w:cs="Times New Roman"/>
          <w:b/>
          <w:sz w:val="20"/>
          <w:szCs w:val="20"/>
        </w:rPr>
        <w:t>ODE</w:t>
      </w:r>
    </w:p>
    <w:p w:rsidR="00D526D2" w:rsidRPr="00D33A78" w:rsidRDefault="00735141" w:rsidP="00D33A78">
      <w:pPr>
        <w:spacing w:after="0" w:line="240" w:lineRule="auto"/>
        <w:rPr>
          <w:rFonts w:ascii="Times New Roman" w:hAnsi="Times New Roman" w:cs="Times New Roman"/>
          <w:b/>
          <w:sz w:val="20"/>
          <w:szCs w:val="20"/>
        </w:rPr>
      </w:pPr>
      <w:r w:rsidRPr="00D33A78">
        <w:rPr>
          <w:rFonts w:ascii="Times New Roman" w:hAnsi="Times New Roman" w:cs="Times New Roman"/>
          <w:b/>
          <w:sz w:val="20"/>
          <w:szCs w:val="20"/>
        </w:rPr>
        <w:t>TUJUAN</w:t>
      </w:r>
    </w:p>
    <w:p w:rsidR="00D526D2" w:rsidRPr="00D33A78" w:rsidRDefault="00D526D2" w:rsidP="00D33A78">
      <w:pPr>
        <w:autoSpaceDE w:val="0"/>
        <w:autoSpaceDN w:val="0"/>
        <w:adjustRightInd w:val="0"/>
        <w:spacing w:after="0" w:line="240" w:lineRule="auto"/>
        <w:jc w:val="both"/>
        <w:rPr>
          <w:rFonts w:ascii="Times New Roman" w:hAnsi="Times New Roman" w:cs="Times New Roman"/>
          <w:sz w:val="20"/>
          <w:szCs w:val="20"/>
        </w:rPr>
      </w:pPr>
      <w:r w:rsidRPr="00D33A78">
        <w:rPr>
          <w:rFonts w:ascii="Times New Roman" w:hAnsi="Times New Roman" w:cs="Times New Roman"/>
          <w:sz w:val="20"/>
          <w:szCs w:val="20"/>
        </w:rPr>
        <w:t>Untuk m</w:t>
      </w:r>
      <w:r w:rsidR="00735141" w:rsidRPr="00D33A78">
        <w:rPr>
          <w:rFonts w:ascii="Times New Roman" w:hAnsi="Times New Roman" w:cs="Times New Roman"/>
          <w:sz w:val="20"/>
          <w:szCs w:val="20"/>
        </w:rPr>
        <w:t>ereview artikel atau literature</w:t>
      </w:r>
      <w:r w:rsidRPr="00D33A78">
        <w:rPr>
          <w:rFonts w:ascii="Times New Roman" w:hAnsi="Times New Roman" w:cs="Times New Roman"/>
          <w:sz w:val="20"/>
          <w:szCs w:val="20"/>
        </w:rPr>
        <w:t xml:space="preserve"> yang menyediakan informasi tentang </w:t>
      </w:r>
      <w:r w:rsidR="00735141" w:rsidRPr="00D33A78">
        <w:rPr>
          <w:rFonts w:ascii="Times New Roman" w:hAnsi="Times New Roman" w:cs="Times New Roman"/>
          <w:sz w:val="20"/>
          <w:szCs w:val="20"/>
        </w:rPr>
        <w:t xml:space="preserve">komunikasi terapeutik dalam pelayanan kanker dan paliatif </w:t>
      </w:r>
      <w:r w:rsidRPr="00D33A78">
        <w:rPr>
          <w:rFonts w:ascii="Times New Roman" w:hAnsi="Times New Roman" w:cs="Times New Roman"/>
          <w:sz w:val="20"/>
          <w:szCs w:val="20"/>
        </w:rPr>
        <w:t xml:space="preserve">Untuk memenuhi tujuan ini, maka tujuan selanjutnya dari review ini untuk </w:t>
      </w:r>
      <w:proofErr w:type="gramStart"/>
      <w:r w:rsidRPr="00D33A78">
        <w:rPr>
          <w:rFonts w:ascii="Times New Roman" w:hAnsi="Times New Roman" w:cs="Times New Roman"/>
          <w:sz w:val="20"/>
          <w:szCs w:val="20"/>
        </w:rPr>
        <w:t>menentukan :</w:t>
      </w:r>
      <w:proofErr w:type="gramEnd"/>
    </w:p>
    <w:p w:rsidR="00D526D2" w:rsidRPr="00D33A78" w:rsidRDefault="00D526D2" w:rsidP="00D33A78">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rPr>
      </w:pPr>
      <w:r w:rsidRPr="00D33A78">
        <w:rPr>
          <w:rFonts w:ascii="Times New Roman" w:hAnsi="Times New Roman" w:cs="Times New Roman"/>
          <w:sz w:val="20"/>
          <w:szCs w:val="20"/>
        </w:rPr>
        <w:t xml:space="preserve">Bagaimana karakteristik </w:t>
      </w:r>
      <w:r w:rsidR="00735141" w:rsidRPr="00D33A78">
        <w:rPr>
          <w:rFonts w:ascii="Times New Roman" w:hAnsi="Times New Roman" w:cs="Times New Roman"/>
          <w:sz w:val="20"/>
          <w:szCs w:val="20"/>
        </w:rPr>
        <w:t xml:space="preserve">komunikasi terapeutik dalam pelayanan kanker dan </w:t>
      </w:r>
      <w:proofErr w:type="gramStart"/>
      <w:r w:rsidR="00735141" w:rsidRPr="00D33A78">
        <w:rPr>
          <w:rFonts w:ascii="Times New Roman" w:hAnsi="Times New Roman" w:cs="Times New Roman"/>
          <w:sz w:val="20"/>
          <w:szCs w:val="20"/>
        </w:rPr>
        <w:t xml:space="preserve">paliatif </w:t>
      </w:r>
      <w:r w:rsidR="00230884" w:rsidRPr="00D33A78">
        <w:rPr>
          <w:rFonts w:ascii="Times New Roman" w:hAnsi="Times New Roman" w:cs="Times New Roman"/>
          <w:sz w:val="20"/>
          <w:szCs w:val="20"/>
        </w:rPr>
        <w:t>?</w:t>
      </w:r>
      <w:proofErr w:type="gramEnd"/>
    </w:p>
    <w:p w:rsidR="00D526D2" w:rsidRPr="00D33A78" w:rsidRDefault="00F3486C" w:rsidP="00D33A78">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rPr>
      </w:pPr>
      <w:r w:rsidRPr="00D33A78">
        <w:rPr>
          <w:rFonts w:ascii="Times New Roman" w:hAnsi="Times New Roman" w:cs="Times New Roman"/>
          <w:sz w:val="20"/>
          <w:szCs w:val="20"/>
        </w:rPr>
        <w:t xml:space="preserve">Apa manfaat </w:t>
      </w:r>
      <w:r w:rsidR="00D526D2" w:rsidRPr="00D33A78">
        <w:rPr>
          <w:rFonts w:ascii="Times New Roman" w:hAnsi="Times New Roman" w:cs="Times New Roman"/>
          <w:sz w:val="20"/>
          <w:szCs w:val="20"/>
        </w:rPr>
        <w:t xml:space="preserve">dari </w:t>
      </w:r>
      <w:r w:rsidR="00735141" w:rsidRPr="00D33A78">
        <w:rPr>
          <w:rFonts w:ascii="Times New Roman" w:hAnsi="Times New Roman" w:cs="Times New Roman"/>
          <w:sz w:val="20"/>
          <w:szCs w:val="20"/>
        </w:rPr>
        <w:t xml:space="preserve">komunikasi terapeutik dalam pelayanan kanker dan </w:t>
      </w:r>
      <w:proofErr w:type="gramStart"/>
      <w:r w:rsidR="00735141" w:rsidRPr="00D33A78">
        <w:rPr>
          <w:rFonts w:ascii="Times New Roman" w:hAnsi="Times New Roman" w:cs="Times New Roman"/>
          <w:sz w:val="20"/>
          <w:szCs w:val="20"/>
        </w:rPr>
        <w:t>paliatif ?</w:t>
      </w:r>
      <w:proofErr w:type="gramEnd"/>
    </w:p>
    <w:p w:rsidR="00D939C3" w:rsidRPr="00D33A78" w:rsidRDefault="00D939C3" w:rsidP="00D33A78">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rPr>
      </w:pPr>
      <w:r w:rsidRPr="00D33A78">
        <w:rPr>
          <w:rFonts w:ascii="Times New Roman" w:hAnsi="Times New Roman" w:cs="Times New Roman"/>
          <w:sz w:val="20"/>
          <w:szCs w:val="20"/>
        </w:rPr>
        <w:t xml:space="preserve">Apa hambatan untuk </w:t>
      </w:r>
      <w:r w:rsidR="00735141" w:rsidRPr="00D33A78">
        <w:rPr>
          <w:rFonts w:ascii="Times New Roman" w:hAnsi="Times New Roman" w:cs="Times New Roman"/>
          <w:sz w:val="20"/>
          <w:szCs w:val="20"/>
        </w:rPr>
        <w:t xml:space="preserve">berkomunikasi terapeutik dalam pelayanan kanker dan </w:t>
      </w:r>
      <w:proofErr w:type="gramStart"/>
      <w:r w:rsidR="00735141" w:rsidRPr="00D33A78">
        <w:rPr>
          <w:rFonts w:ascii="Times New Roman" w:hAnsi="Times New Roman" w:cs="Times New Roman"/>
          <w:sz w:val="20"/>
          <w:szCs w:val="20"/>
        </w:rPr>
        <w:t>paliatif ?</w:t>
      </w:r>
      <w:proofErr w:type="gramEnd"/>
    </w:p>
    <w:p w:rsidR="00D526D2" w:rsidRPr="00D33A78" w:rsidRDefault="00D526D2" w:rsidP="00D33A78">
      <w:pPr>
        <w:pStyle w:val="ListParagraph"/>
        <w:numPr>
          <w:ilvl w:val="0"/>
          <w:numId w:val="1"/>
        </w:numPr>
        <w:autoSpaceDE w:val="0"/>
        <w:autoSpaceDN w:val="0"/>
        <w:adjustRightInd w:val="0"/>
        <w:spacing w:after="0" w:line="240" w:lineRule="auto"/>
        <w:jc w:val="both"/>
        <w:rPr>
          <w:rFonts w:ascii="Times New Roman" w:hAnsi="Times New Roman" w:cs="Times New Roman"/>
          <w:sz w:val="20"/>
          <w:szCs w:val="20"/>
        </w:rPr>
      </w:pPr>
      <w:r w:rsidRPr="00D33A78">
        <w:rPr>
          <w:rFonts w:ascii="Times New Roman" w:hAnsi="Times New Roman" w:cs="Times New Roman"/>
          <w:sz w:val="20"/>
          <w:szCs w:val="20"/>
        </w:rPr>
        <w:t>Apa strategi perawat untuk me</w:t>
      </w:r>
      <w:r w:rsidR="00735141" w:rsidRPr="00D33A78">
        <w:rPr>
          <w:rFonts w:ascii="Times New Roman" w:hAnsi="Times New Roman" w:cs="Times New Roman"/>
          <w:sz w:val="20"/>
          <w:szCs w:val="20"/>
        </w:rPr>
        <w:t xml:space="preserve">ningkatkan komunikasi terapeutik dalam pelayanan kanker dan </w:t>
      </w:r>
      <w:proofErr w:type="gramStart"/>
      <w:r w:rsidR="00735141" w:rsidRPr="00D33A78">
        <w:rPr>
          <w:rFonts w:ascii="Times New Roman" w:hAnsi="Times New Roman" w:cs="Times New Roman"/>
          <w:sz w:val="20"/>
          <w:szCs w:val="20"/>
        </w:rPr>
        <w:t>paliatif ?</w:t>
      </w:r>
      <w:proofErr w:type="gramEnd"/>
    </w:p>
    <w:p w:rsidR="00D526D2" w:rsidRPr="00D33A78" w:rsidRDefault="00735141" w:rsidP="00D33A78">
      <w:pPr>
        <w:pStyle w:val="ListParagraph"/>
        <w:autoSpaceDE w:val="0"/>
        <w:autoSpaceDN w:val="0"/>
        <w:adjustRightInd w:val="0"/>
        <w:spacing w:after="0" w:line="240" w:lineRule="auto"/>
        <w:ind w:left="0"/>
        <w:jc w:val="both"/>
        <w:rPr>
          <w:rFonts w:ascii="Times New Roman" w:hAnsi="Times New Roman" w:cs="Times New Roman"/>
          <w:b/>
          <w:sz w:val="20"/>
          <w:szCs w:val="20"/>
        </w:rPr>
      </w:pPr>
      <w:r w:rsidRPr="00D33A78">
        <w:rPr>
          <w:rFonts w:ascii="Times New Roman" w:hAnsi="Times New Roman" w:cs="Times New Roman"/>
          <w:b/>
          <w:sz w:val="20"/>
          <w:szCs w:val="20"/>
        </w:rPr>
        <w:t>STRATEGI PENCARIAN</w:t>
      </w:r>
    </w:p>
    <w:p w:rsidR="00D526D2" w:rsidRPr="00D33A78" w:rsidRDefault="00D526D2" w:rsidP="00D33A78">
      <w:pPr>
        <w:autoSpaceDE w:val="0"/>
        <w:autoSpaceDN w:val="0"/>
        <w:adjustRightInd w:val="0"/>
        <w:spacing w:after="0" w:line="240" w:lineRule="auto"/>
        <w:jc w:val="both"/>
        <w:rPr>
          <w:rFonts w:ascii="Times New Roman" w:hAnsi="Times New Roman" w:cs="Times New Roman"/>
          <w:sz w:val="20"/>
          <w:szCs w:val="20"/>
        </w:rPr>
      </w:pPr>
      <w:r w:rsidRPr="00D33A78">
        <w:rPr>
          <w:rFonts w:ascii="Times New Roman" w:hAnsi="Times New Roman" w:cs="Times New Roman"/>
          <w:sz w:val="20"/>
          <w:szCs w:val="20"/>
        </w:rPr>
        <w:t xml:space="preserve">Literature yang </w:t>
      </w:r>
      <w:proofErr w:type="gramStart"/>
      <w:r w:rsidRPr="00D33A78">
        <w:rPr>
          <w:rFonts w:ascii="Times New Roman" w:hAnsi="Times New Roman" w:cs="Times New Roman"/>
          <w:sz w:val="20"/>
          <w:szCs w:val="20"/>
        </w:rPr>
        <w:t>relevan  diti</w:t>
      </w:r>
      <w:r w:rsidR="00230884" w:rsidRPr="00D33A78">
        <w:rPr>
          <w:rFonts w:ascii="Times New Roman" w:hAnsi="Times New Roman" w:cs="Times New Roman"/>
          <w:sz w:val="20"/>
          <w:szCs w:val="20"/>
        </w:rPr>
        <w:t>njau</w:t>
      </w:r>
      <w:proofErr w:type="gramEnd"/>
      <w:r w:rsidR="00230884" w:rsidRPr="00D33A78">
        <w:rPr>
          <w:rFonts w:ascii="Times New Roman" w:hAnsi="Times New Roman" w:cs="Times New Roman"/>
          <w:sz w:val="20"/>
          <w:szCs w:val="20"/>
        </w:rPr>
        <w:t xml:space="preserve">  mengikuti pencarian dari 3</w:t>
      </w:r>
      <w:r w:rsidRPr="00D33A78">
        <w:rPr>
          <w:rFonts w:ascii="Times New Roman" w:hAnsi="Times New Roman" w:cs="Times New Roman"/>
          <w:sz w:val="20"/>
          <w:szCs w:val="20"/>
        </w:rPr>
        <w:t xml:space="preserve"> database yaitu PubMed, Ebscohost, dan ProQuest</w:t>
      </w:r>
      <w:r w:rsidR="00230884" w:rsidRPr="00D33A78">
        <w:rPr>
          <w:rFonts w:ascii="Times New Roman" w:hAnsi="Times New Roman" w:cs="Times New Roman"/>
          <w:sz w:val="20"/>
          <w:szCs w:val="20"/>
        </w:rPr>
        <w:t>, serta dari Google Scholar search engine</w:t>
      </w:r>
      <w:r w:rsidRPr="00D33A78">
        <w:rPr>
          <w:rFonts w:ascii="Times New Roman" w:hAnsi="Times New Roman" w:cs="Times New Roman"/>
          <w:sz w:val="20"/>
          <w:szCs w:val="20"/>
        </w:rPr>
        <w:t xml:space="preserve">. Tahun pencarian dibatasi 5 tahun teakhir, 2013-2017 untuk memastikan penelitian yang terinklude up-to-date. </w:t>
      </w:r>
    </w:p>
    <w:p w:rsidR="00D526D2" w:rsidRPr="00D33A78" w:rsidRDefault="00D526D2" w:rsidP="00D33A78">
      <w:pPr>
        <w:autoSpaceDE w:val="0"/>
        <w:autoSpaceDN w:val="0"/>
        <w:adjustRightInd w:val="0"/>
        <w:spacing w:after="0" w:line="240" w:lineRule="auto"/>
        <w:jc w:val="both"/>
        <w:rPr>
          <w:rFonts w:ascii="Times New Roman" w:hAnsi="Times New Roman" w:cs="Times New Roman"/>
          <w:sz w:val="20"/>
          <w:szCs w:val="20"/>
        </w:rPr>
      </w:pPr>
      <w:r w:rsidRPr="00D33A78">
        <w:rPr>
          <w:rFonts w:ascii="Times New Roman" w:hAnsi="Times New Roman" w:cs="Times New Roman"/>
          <w:sz w:val="20"/>
          <w:szCs w:val="20"/>
        </w:rPr>
        <w:t xml:space="preserve">Menggunakan kata </w:t>
      </w:r>
      <w:proofErr w:type="gramStart"/>
      <w:r w:rsidRPr="00D33A78">
        <w:rPr>
          <w:rFonts w:ascii="Times New Roman" w:hAnsi="Times New Roman" w:cs="Times New Roman"/>
          <w:sz w:val="20"/>
          <w:szCs w:val="20"/>
        </w:rPr>
        <w:t>kunci :</w:t>
      </w:r>
      <w:proofErr w:type="gramEnd"/>
      <w:r w:rsidRPr="00D33A78">
        <w:rPr>
          <w:rFonts w:ascii="Times New Roman" w:hAnsi="Times New Roman" w:cs="Times New Roman"/>
          <w:sz w:val="20"/>
          <w:szCs w:val="20"/>
        </w:rPr>
        <w:t xml:space="preserve"> </w:t>
      </w:r>
    </w:p>
    <w:p w:rsidR="00D526D2" w:rsidRPr="00D33A78" w:rsidRDefault="00D526D2" w:rsidP="00D33A78">
      <w:pPr>
        <w:pStyle w:val="ListParagraph"/>
        <w:numPr>
          <w:ilvl w:val="0"/>
          <w:numId w:val="2"/>
        </w:numPr>
        <w:autoSpaceDE w:val="0"/>
        <w:autoSpaceDN w:val="0"/>
        <w:adjustRightInd w:val="0"/>
        <w:spacing w:after="0" w:line="240" w:lineRule="auto"/>
        <w:ind w:left="360"/>
        <w:jc w:val="both"/>
        <w:rPr>
          <w:rFonts w:ascii="Times New Roman" w:hAnsi="Times New Roman" w:cs="Times New Roman"/>
          <w:sz w:val="20"/>
          <w:szCs w:val="20"/>
        </w:rPr>
      </w:pPr>
      <w:r w:rsidRPr="00D33A78">
        <w:rPr>
          <w:rFonts w:ascii="Times New Roman" w:hAnsi="Times New Roman" w:cs="Times New Roman"/>
          <w:sz w:val="20"/>
          <w:szCs w:val="20"/>
        </w:rPr>
        <w:t>“</w:t>
      </w:r>
      <w:r w:rsidR="005D14AF" w:rsidRPr="00D33A78">
        <w:rPr>
          <w:rFonts w:ascii="Times New Roman" w:hAnsi="Times New Roman" w:cs="Times New Roman"/>
          <w:sz w:val="20"/>
          <w:szCs w:val="20"/>
        </w:rPr>
        <w:t>Komunikasi terapeutik</w:t>
      </w:r>
      <w:r w:rsidR="000A5EAF" w:rsidRPr="00D33A78">
        <w:rPr>
          <w:rFonts w:ascii="Times New Roman" w:hAnsi="Times New Roman" w:cs="Times New Roman"/>
          <w:sz w:val="20"/>
          <w:szCs w:val="20"/>
        </w:rPr>
        <w:t>” or “effective communication” or “therapeutic communication” or discussion or conversation</w:t>
      </w:r>
      <w:r w:rsidRPr="00D33A78">
        <w:rPr>
          <w:rFonts w:ascii="Times New Roman" w:hAnsi="Times New Roman" w:cs="Times New Roman"/>
          <w:sz w:val="20"/>
          <w:szCs w:val="20"/>
        </w:rPr>
        <w:t>”</w:t>
      </w:r>
    </w:p>
    <w:p w:rsidR="00D526D2" w:rsidRPr="00D33A78" w:rsidRDefault="00D526D2" w:rsidP="00D33A78">
      <w:pPr>
        <w:pStyle w:val="ListParagraph"/>
        <w:numPr>
          <w:ilvl w:val="0"/>
          <w:numId w:val="2"/>
        </w:numPr>
        <w:autoSpaceDE w:val="0"/>
        <w:autoSpaceDN w:val="0"/>
        <w:adjustRightInd w:val="0"/>
        <w:spacing w:after="0" w:line="240" w:lineRule="auto"/>
        <w:ind w:left="360"/>
        <w:jc w:val="both"/>
        <w:rPr>
          <w:rFonts w:ascii="Times New Roman" w:hAnsi="Times New Roman" w:cs="Times New Roman"/>
          <w:sz w:val="20"/>
          <w:szCs w:val="20"/>
        </w:rPr>
      </w:pPr>
      <w:r w:rsidRPr="00D33A78">
        <w:rPr>
          <w:rFonts w:ascii="Times New Roman" w:hAnsi="Times New Roman" w:cs="Times New Roman"/>
          <w:sz w:val="20"/>
          <w:szCs w:val="20"/>
        </w:rPr>
        <w:t>“</w:t>
      </w:r>
      <w:r w:rsidR="005D14AF" w:rsidRPr="00D33A78">
        <w:rPr>
          <w:rFonts w:ascii="Times New Roman" w:hAnsi="Times New Roman" w:cs="Times New Roman"/>
          <w:sz w:val="20"/>
          <w:szCs w:val="20"/>
        </w:rPr>
        <w:t>Paliatif</w:t>
      </w:r>
      <w:r w:rsidRPr="00D33A78">
        <w:rPr>
          <w:rFonts w:ascii="Times New Roman" w:hAnsi="Times New Roman" w:cs="Times New Roman"/>
          <w:sz w:val="20"/>
          <w:szCs w:val="20"/>
        </w:rPr>
        <w:t>” or “Palliative care” or “terminal care”</w:t>
      </w:r>
      <w:r w:rsidR="000A5EAF" w:rsidRPr="00D33A78">
        <w:rPr>
          <w:rFonts w:ascii="Times New Roman" w:hAnsi="Times New Roman" w:cs="Times New Roman"/>
          <w:sz w:val="20"/>
          <w:szCs w:val="20"/>
        </w:rPr>
        <w:t xml:space="preserve"> or “Cancer Care”</w:t>
      </w:r>
    </w:p>
    <w:p w:rsidR="00D526D2" w:rsidRPr="00D33A78" w:rsidRDefault="00D526D2" w:rsidP="00D33A78">
      <w:pPr>
        <w:pStyle w:val="ListParagraph"/>
        <w:numPr>
          <w:ilvl w:val="0"/>
          <w:numId w:val="2"/>
        </w:numPr>
        <w:autoSpaceDE w:val="0"/>
        <w:autoSpaceDN w:val="0"/>
        <w:adjustRightInd w:val="0"/>
        <w:spacing w:after="0" w:line="240" w:lineRule="auto"/>
        <w:ind w:left="360"/>
        <w:jc w:val="both"/>
        <w:rPr>
          <w:rFonts w:ascii="Times New Roman" w:hAnsi="Times New Roman" w:cs="Times New Roman"/>
          <w:sz w:val="20"/>
          <w:szCs w:val="20"/>
        </w:rPr>
      </w:pPr>
      <w:r w:rsidRPr="00D33A78">
        <w:rPr>
          <w:rFonts w:ascii="Times New Roman" w:hAnsi="Times New Roman" w:cs="Times New Roman"/>
          <w:sz w:val="20"/>
          <w:szCs w:val="20"/>
        </w:rPr>
        <w:t xml:space="preserve">Nurse*, </w:t>
      </w:r>
    </w:p>
    <w:p w:rsidR="00D526D2" w:rsidRPr="00D33A78" w:rsidRDefault="00D526D2" w:rsidP="00D33A78">
      <w:pPr>
        <w:pStyle w:val="ListParagraph"/>
        <w:numPr>
          <w:ilvl w:val="0"/>
          <w:numId w:val="2"/>
        </w:numPr>
        <w:autoSpaceDE w:val="0"/>
        <w:autoSpaceDN w:val="0"/>
        <w:adjustRightInd w:val="0"/>
        <w:spacing w:after="0" w:line="240" w:lineRule="auto"/>
        <w:ind w:left="360"/>
        <w:jc w:val="both"/>
        <w:rPr>
          <w:rFonts w:ascii="Times New Roman" w:hAnsi="Times New Roman" w:cs="Times New Roman"/>
          <w:sz w:val="20"/>
          <w:szCs w:val="20"/>
        </w:rPr>
      </w:pPr>
      <w:r w:rsidRPr="00D33A78">
        <w:rPr>
          <w:rFonts w:ascii="Times New Roman" w:hAnsi="Times New Roman" w:cs="Times New Roman"/>
          <w:sz w:val="20"/>
          <w:szCs w:val="20"/>
        </w:rPr>
        <w:t>Cancer patient*.</w:t>
      </w:r>
    </w:p>
    <w:p w:rsidR="00D526D2" w:rsidRPr="00D33A78" w:rsidRDefault="00D526D2" w:rsidP="00D33A78">
      <w:pPr>
        <w:pStyle w:val="ListParagraph"/>
        <w:numPr>
          <w:ilvl w:val="0"/>
          <w:numId w:val="2"/>
        </w:numPr>
        <w:autoSpaceDE w:val="0"/>
        <w:autoSpaceDN w:val="0"/>
        <w:adjustRightInd w:val="0"/>
        <w:spacing w:after="0" w:line="240" w:lineRule="auto"/>
        <w:ind w:left="360"/>
        <w:jc w:val="both"/>
        <w:rPr>
          <w:rFonts w:ascii="Times New Roman" w:hAnsi="Times New Roman" w:cs="Times New Roman"/>
          <w:sz w:val="20"/>
          <w:szCs w:val="20"/>
        </w:rPr>
      </w:pPr>
      <w:r w:rsidRPr="00D33A78">
        <w:rPr>
          <w:rFonts w:ascii="Times New Roman" w:hAnsi="Times New Roman" w:cs="Times New Roman"/>
          <w:sz w:val="20"/>
          <w:szCs w:val="20"/>
        </w:rPr>
        <w:t>1 and 2 and 3 and 4</w:t>
      </w:r>
      <w:r w:rsidR="006575D5" w:rsidRPr="00D33A78">
        <w:rPr>
          <w:rFonts w:ascii="Times New Roman" w:hAnsi="Times New Roman" w:cs="Times New Roman"/>
          <w:sz w:val="20"/>
          <w:szCs w:val="20"/>
        </w:rPr>
        <w:t xml:space="preserve"> ( combined with “and”)</w:t>
      </w:r>
    </w:p>
    <w:p w:rsidR="005C6E34" w:rsidRPr="00D33A78" w:rsidRDefault="005C6E34" w:rsidP="00D33A78">
      <w:pPr>
        <w:autoSpaceDE w:val="0"/>
        <w:autoSpaceDN w:val="0"/>
        <w:adjustRightInd w:val="0"/>
        <w:spacing w:after="0" w:line="240" w:lineRule="auto"/>
        <w:jc w:val="both"/>
        <w:rPr>
          <w:rFonts w:ascii="Times New Roman" w:hAnsi="Times New Roman" w:cs="Times New Roman"/>
          <w:b/>
          <w:sz w:val="20"/>
          <w:szCs w:val="20"/>
        </w:rPr>
      </w:pPr>
    </w:p>
    <w:p w:rsidR="00D526D2" w:rsidRPr="00D33A78" w:rsidRDefault="000A5EAF" w:rsidP="00D33A78">
      <w:pPr>
        <w:autoSpaceDE w:val="0"/>
        <w:autoSpaceDN w:val="0"/>
        <w:adjustRightInd w:val="0"/>
        <w:spacing w:after="0" w:line="240" w:lineRule="auto"/>
        <w:jc w:val="both"/>
        <w:rPr>
          <w:rFonts w:ascii="Times New Roman" w:hAnsi="Times New Roman" w:cs="Times New Roman"/>
          <w:b/>
          <w:sz w:val="20"/>
          <w:szCs w:val="20"/>
        </w:rPr>
      </w:pPr>
      <w:r w:rsidRPr="00D33A78">
        <w:rPr>
          <w:rFonts w:ascii="Times New Roman" w:hAnsi="Times New Roman" w:cs="Times New Roman"/>
          <w:b/>
          <w:sz w:val="20"/>
          <w:szCs w:val="20"/>
        </w:rPr>
        <w:t>Kriteria inklusi dan eksklusi</w:t>
      </w:r>
    </w:p>
    <w:p w:rsidR="00286701" w:rsidRPr="00D33A78" w:rsidRDefault="00D526D2" w:rsidP="00D33A78">
      <w:pPr>
        <w:autoSpaceDE w:val="0"/>
        <w:autoSpaceDN w:val="0"/>
        <w:adjustRightInd w:val="0"/>
        <w:spacing w:after="0" w:line="240" w:lineRule="auto"/>
        <w:jc w:val="both"/>
        <w:rPr>
          <w:rFonts w:ascii="Times New Roman" w:hAnsi="Times New Roman" w:cs="Times New Roman"/>
          <w:sz w:val="20"/>
          <w:szCs w:val="20"/>
        </w:rPr>
      </w:pPr>
      <w:r w:rsidRPr="00D33A78">
        <w:rPr>
          <w:rFonts w:ascii="Times New Roman" w:hAnsi="Times New Roman" w:cs="Times New Roman"/>
          <w:sz w:val="20"/>
          <w:szCs w:val="20"/>
        </w:rPr>
        <w:t xml:space="preserve">Kami hanya memasukan artikel penelitian yang di publikasi dalam bahasa inggris, komunikasi sebagai tema utama, komunikasi antara perawat-pasien atau keluarga dalam konteks pasien kanker dewasa di pelayanan paliatif dan </w:t>
      </w:r>
      <w:r w:rsidR="000A5EAF" w:rsidRPr="00D33A78">
        <w:rPr>
          <w:rFonts w:ascii="Times New Roman" w:hAnsi="Times New Roman" w:cs="Times New Roman"/>
          <w:sz w:val="20"/>
          <w:szCs w:val="20"/>
        </w:rPr>
        <w:t>kanker</w:t>
      </w:r>
      <w:r w:rsidRPr="00D33A78">
        <w:rPr>
          <w:rFonts w:ascii="Times New Roman" w:hAnsi="Times New Roman" w:cs="Times New Roman"/>
          <w:sz w:val="20"/>
          <w:szCs w:val="20"/>
        </w:rPr>
        <w:t>. Kriteria inklusi yang lain di sesuaikan dengan tujuan dari review ini. Kami mengelua</w:t>
      </w:r>
      <w:r w:rsidR="000A5EAF" w:rsidRPr="00D33A78">
        <w:rPr>
          <w:rFonts w:ascii="Times New Roman" w:hAnsi="Times New Roman" w:cs="Times New Roman"/>
          <w:sz w:val="20"/>
          <w:szCs w:val="20"/>
        </w:rPr>
        <w:t>rkan artikel penelitian yang fok</w:t>
      </w:r>
      <w:r w:rsidRPr="00D33A78">
        <w:rPr>
          <w:rFonts w:ascii="Times New Roman" w:hAnsi="Times New Roman" w:cs="Times New Roman"/>
          <w:sz w:val="20"/>
          <w:szCs w:val="20"/>
        </w:rPr>
        <w:t xml:space="preserve">us pada </w:t>
      </w:r>
      <w:r w:rsidR="005D14AF" w:rsidRPr="00D33A78">
        <w:rPr>
          <w:rFonts w:ascii="Times New Roman" w:hAnsi="Times New Roman" w:cs="Times New Roman"/>
          <w:i/>
          <w:sz w:val="20"/>
          <w:szCs w:val="20"/>
        </w:rPr>
        <w:t>Paliatif</w:t>
      </w:r>
      <w:r w:rsidRPr="00D33A78">
        <w:rPr>
          <w:rFonts w:ascii="Times New Roman" w:hAnsi="Times New Roman" w:cs="Times New Roman"/>
          <w:i/>
          <w:sz w:val="20"/>
          <w:szCs w:val="20"/>
        </w:rPr>
        <w:t xml:space="preserve"> decision making</w:t>
      </w:r>
      <w:r w:rsidRPr="00D33A78">
        <w:rPr>
          <w:rFonts w:ascii="Times New Roman" w:hAnsi="Times New Roman" w:cs="Times New Roman"/>
          <w:sz w:val="20"/>
          <w:szCs w:val="20"/>
        </w:rPr>
        <w:t>, komunikasi antara pasien atau keluarga dengan tenaga kesehatan lain (dokter, psikologis) serta mahasiswa keperawatan. Kami juga mengeluarkan literature review. (</w:t>
      </w:r>
      <w:proofErr w:type="gramStart"/>
      <w:r w:rsidRPr="00D33A78">
        <w:rPr>
          <w:rFonts w:ascii="Times New Roman" w:hAnsi="Times New Roman" w:cs="Times New Roman"/>
          <w:sz w:val="20"/>
          <w:szCs w:val="20"/>
        </w:rPr>
        <w:t>table</w:t>
      </w:r>
      <w:proofErr w:type="gramEnd"/>
      <w:r w:rsidRPr="00D33A78">
        <w:rPr>
          <w:rFonts w:ascii="Times New Roman" w:hAnsi="Times New Roman" w:cs="Times New Roman"/>
          <w:sz w:val="20"/>
          <w:szCs w:val="20"/>
        </w:rPr>
        <w:t xml:space="preserve"> 1).</w:t>
      </w:r>
    </w:p>
    <w:p w:rsidR="00286701" w:rsidRPr="00D33A78" w:rsidRDefault="00286701" w:rsidP="00D526D2">
      <w:pPr>
        <w:autoSpaceDE w:val="0"/>
        <w:autoSpaceDN w:val="0"/>
        <w:adjustRightInd w:val="0"/>
        <w:spacing w:after="0" w:line="360" w:lineRule="auto"/>
        <w:jc w:val="both"/>
        <w:rPr>
          <w:rFonts w:ascii="Times New Roman" w:hAnsi="Times New Roman" w:cs="Times New Roman"/>
          <w:sz w:val="20"/>
          <w:szCs w:val="20"/>
        </w:rPr>
      </w:pPr>
    </w:p>
    <w:p w:rsidR="00D33A78" w:rsidRDefault="00D33A78" w:rsidP="00D526D2">
      <w:pPr>
        <w:autoSpaceDE w:val="0"/>
        <w:autoSpaceDN w:val="0"/>
        <w:adjustRightInd w:val="0"/>
        <w:spacing w:after="0" w:line="360" w:lineRule="auto"/>
        <w:jc w:val="both"/>
        <w:rPr>
          <w:rFonts w:ascii="Times New Roman" w:hAnsi="Times New Roman" w:cs="Times New Roman"/>
          <w:b/>
          <w:sz w:val="20"/>
          <w:szCs w:val="20"/>
        </w:rPr>
      </w:pPr>
    </w:p>
    <w:p w:rsidR="00D33A78" w:rsidRDefault="00D33A78" w:rsidP="00D526D2">
      <w:pPr>
        <w:autoSpaceDE w:val="0"/>
        <w:autoSpaceDN w:val="0"/>
        <w:adjustRightInd w:val="0"/>
        <w:spacing w:after="0" w:line="360" w:lineRule="auto"/>
        <w:jc w:val="both"/>
        <w:rPr>
          <w:rFonts w:ascii="Times New Roman" w:hAnsi="Times New Roman" w:cs="Times New Roman"/>
          <w:b/>
          <w:sz w:val="20"/>
          <w:szCs w:val="20"/>
        </w:rPr>
      </w:pPr>
    </w:p>
    <w:p w:rsidR="00BD22F2" w:rsidRDefault="00BD22F2" w:rsidP="003E444E">
      <w:pPr>
        <w:autoSpaceDE w:val="0"/>
        <w:autoSpaceDN w:val="0"/>
        <w:adjustRightInd w:val="0"/>
        <w:spacing w:after="0" w:line="276" w:lineRule="auto"/>
        <w:jc w:val="both"/>
        <w:rPr>
          <w:rFonts w:ascii="Times New Roman" w:hAnsi="Times New Roman" w:cs="Times New Roman"/>
          <w:b/>
          <w:sz w:val="20"/>
          <w:szCs w:val="20"/>
        </w:rPr>
        <w:sectPr w:rsidR="00BD22F2" w:rsidSect="00BD22F2">
          <w:type w:val="continuous"/>
          <w:pgSz w:w="11909" w:h="16834" w:code="9"/>
          <w:pgMar w:top="1440" w:right="1440" w:bottom="1440" w:left="1440" w:header="720" w:footer="720" w:gutter="0"/>
          <w:cols w:num="2" w:space="720"/>
          <w:docGrid w:linePitch="360"/>
        </w:sectPr>
      </w:pPr>
    </w:p>
    <w:p w:rsidR="00BD22F2" w:rsidRDefault="00BD22F2" w:rsidP="003E444E">
      <w:pPr>
        <w:autoSpaceDE w:val="0"/>
        <w:autoSpaceDN w:val="0"/>
        <w:adjustRightInd w:val="0"/>
        <w:spacing w:after="0" w:line="276" w:lineRule="auto"/>
        <w:jc w:val="both"/>
        <w:rPr>
          <w:rFonts w:ascii="Times New Roman" w:hAnsi="Times New Roman" w:cs="Times New Roman"/>
          <w:b/>
          <w:sz w:val="20"/>
          <w:szCs w:val="20"/>
        </w:rPr>
      </w:pPr>
    </w:p>
    <w:p w:rsidR="00BD22F2" w:rsidRDefault="00BD22F2" w:rsidP="003E444E">
      <w:pPr>
        <w:autoSpaceDE w:val="0"/>
        <w:autoSpaceDN w:val="0"/>
        <w:adjustRightInd w:val="0"/>
        <w:spacing w:after="0" w:line="276" w:lineRule="auto"/>
        <w:jc w:val="both"/>
        <w:rPr>
          <w:rFonts w:ascii="Times New Roman" w:hAnsi="Times New Roman" w:cs="Times New Roman"/>
          <w:b/>
          <w:sz w:val="20"/>
          <w:szCs w:val="20"/>
        </w:rPr>
      </w:pPr>
    </w:p>
    <w:p w:rsidR="00D526D2" w:rsidRDefault="000A5EAF" w:rsidP="003E444E">
      <w:pPr>
        <w:autoSpaceDE w:val="0"/>
        <w:autoSpaceDN w:val="0"/>
        <w:adjustRightInd w:val="0"/>
        <w:spacing w:after="0" w:line="276" w:lineRule="auto"/>
        <w:jc w:val="both"/>
        <w:rPr>
          <w:rFonts w:ascii="Times New Roman" w:hAnsi="Times New Roman" w:cs="Times New Roman"/>
          <w:sz w:val="20"/>
          <w:szCs w:val="20"/>
        </w:rPr>
      </w:pPr>
      <w:r w:rsidRPr="00D33A78">
        <w:rPr>
          <w:rFonts w:ascii="Times New Roman" w:hAnsi="Times New Roman" w:cs="Times New Roman"/>
          <w:b/>
          <w:sz w:val="20"/>
          <w:szCs w:val="20"/>
        </w:rPr>
        <w:t>Tab</w:t>
      </w:r>
      <w:r w:rsidR="00D526D2" w:rsidRPr="00D33A78">
        <w:rPr>
          <w:rFonts w:ascii="Times New Roman" w:hAnsi="Times New Roman" w:cs="Times New Roman"/>
          <w:b/>
          <w:sz w:val="20"/>
          <w:szCs w:val="20"/>
        </w:rPr>
        <w:t>e</w:t>
      </w:r>
      <w:r w:rsidRPr="00D33A78">
        <w:rPr>
          <w:rFonts w:ascii="Times New Roman" w:hAnsi="Times New Roman" w:cs="Times New Roman"/>
          <w:b/>
          <w:sz w:val="20"/>
          <w:szCs w:val="20"/>
        </w:rPr>
        <w:t>l</w:t>
      </w:r>
      <w:r w:rsidR="00D526D2" w:rsidRPr="00D33A78">
        <w:rPr>
          <w:rFonts w:ascii="Times New Roman" w:hAnsi="Times New Roman" w:cs="Times New Roman"/>
          <w:b/>
          <w:sz w:val="20"/>
          <w:szCs w:val="20"/>
        </w:rPr>
        <w:t xml:space="preserve"> </w:t>
      </w:r>
      <w:proofErr w:type="gramStart"/>
      <w:r w:rsidR="00D526D2" w:rsidRPr="00D33A78">
        <w:rPr>
          <w:rFonts w:ascii="Times New Roman" w:hAnsi="Times New Roman" w:cs="Times New Roman"/>
          <w:b/>
          <w:sz w:val="20"/>
          <w:szCs w:val="20"/>
        </w:rPr>
        <w:t>1</w:t>
      </w:r>
      <w:r w:rsidR="00D526D2" w:rsidRPr="00D33A78">
        <w:rPr>
          <w:rFonts w:ascii="Times New Roman" w:hAnsi="Times New Roman" w:cs="Times New Roman"/>
          <w:sz w:val="20"/>
          <w:szCs w:val="20"/>
        </w:rPr>
        <w:t xml:space="preserve"> :</w:t>
      </w:r>
      <w:proofErr w:type="gramEnd"/>
      <w:r w:rsidR="00D526D2" w:rsidRPr="00D33A78">
        <w:rPr>
          <w:rFonts w:ascii="Times New Roman" w:hAnsi="Times New Roman" w:cs="Times New Roman"/>
          <w:sz w:val="20"/>
          <w:szCs w:val="20"/>
        </w:rPr>
        <w:t xml:space="preserve"> </w:t>
      </w:r>
      <w:r w:rsidRPr="00D33A78">
        <w:rPr>
          <w:rFonts w:ascii="Times New Roman" w:hAnsi="Times New Roman" w:cs="Times New Roman"/>
          <w:sz w:val="20"/>
          <w:szCs w:val="20"/>
        </w:rPr>
        <w:t>kriteria inklusi dan eksklusi</w:t>
      </w:r>
      <w:r w:rsidR="00D526D2" w:rsidRPr="00D33A78">
        <w:rPr>
          <w:rFonts w:ascii="Times New Roman" w:hAnsi="Times New Roman" w:cs="Times New Roman"/>
          <w:sz w:val="20"/>
          <w:szCs w:val="20"/>
        </w:rPr>
        <w:t>.</w:t>
      </w:r>
    </w:p>
    <w:p w:rsidR="003E444E" w:rsidRPr="00D33A78" w:rsidRDefault="003E444E" w:rsidP="003E444E">
      <w:pPr>
        <w:autoSpaceDE w:val="0"/>
        <w:autoSpaceDN w:val="0"/>
        <w:adjustRightInd w:val="0"/>
        <w:spacing w:after="0" w:line="240" w:lineRule="auto"/>
        <w:jc w:val="both"/>
        <w:rPr>
          <w:rFonts w:ascii="Times New Roman" w:hAnsi="Times New Roman" w:cs="Times New Roman"/>
          <w:sz w:val="20"/>
          <w:szCs w:val="20"/>
        </w:rPr>
      </w:pPr>
    </w:p>
    <w:tbl>
      <w:tblPr>
        <w:tblStyle w:val="TableGrid"/>
        <w:tblW w:w="0" w:type="auto"/>
        <w:tblInd w:w="198" w:type="dxa"/>
        <w:tblLook w:val="04A0" w:firstRow="1" w:lastRow="0" w:firstColumn="1" w:lastColumn="0" w:noHBand="0" w:noVBand="1"/>
      </w:tblPr>
      <w:tblGrid>
        <w:gridCol w:w="4243"/>
        <w:gridCol w:w="4244"/>
      </w:tblGrid>
      <w:tr w:rsidR="00D526D2" w:rsidRPr="00D33A78" w:rsidTr="006F04FC">
        <w:tc>
          <w:tcPr>
            <w:tcW w:w="4243" w:type="dxa"/>
            <w:tcBorders>
              <w:top w:val="single" w:sz="12" w:space="0" w:color="000000" w:themeColor="text1"/>
              <w:left w:val="nil"/>
              <w:bottom w:val="single" w:sz="4" w:space="0" w:color="000000" w:themeColor="text1"/>
              <w:right w:val="nil"/>
            </w:tcBorders>
            <w:vAlign w:val="center"/>
          </w:tcPr>
          <w:p w:rsidR="00D526D2" w:rsidRPr="00D33A78" w:rsidRDefault="00D526D2" w:rsidP="006F04FC">
            <w:pPr>
              <w:autoSpaceDE w:val="0"/>
              <w:autoSpaceDN w:val="0"/>
              <w:adjustRightInd w:val="0"/>
              <w:spacing w:after="0" w:line="240" w:lineRule="auto"/>
              <w:jc w:val="center"/>
              <w:rPr>
                <w:rFonts w:ascii="Times New Roman" w:hAnsi="Times New Roman" w:cs="Times New Roman"/>
                <w:b/>
                <w:sz w:val="20"/>
                <w:szCs w:val="20"/>
              </w:rPr>
            </w:pPr>
            <w:r w:rsidRPr="00D33A78">
              <w:rPr>
                <w:rFonts w:ascii="Times New Roman" w:hAnsi="Times New Roman" w:cs="Times New Roman"/>
                <w:b/>
                <w:sz w:val="20"/>
                <w:szCs w:val="20"/>
              </w:rPr>
              <w:t>Inklusi</w:t>
            </w:r>
          </w:p>
        </w:tc>
        <w:tc>
          <w:tcPr>
            <w:tcW w:w="4244" w:type="dxa"/>
            <w:tcBorders>
              <w:top w:val="single" w:sz="12" w:space="0" w:color="000000" w:themeColor="text1"/>
              <w:left w:val="nil"/>
              <w:bottom w:val="single" w:sz="4" w:space="0" w:color="000000" w:themeColor="text1"/>
              <w:right w:val="nil"/>
            </w:tcBorders>
            <w:vAlign w:val="center"/>
          </w:tcPr>
          <w:p w:rsidR="00D526D2" w:rsidRPr="00D33A78" w:rsidRDefault="00D526D2" w:rsidP="006F04FC">
            <w:pPr>
              <w:autoSpaceDE w:val="0"/>
              <w:autoSpaceDN w:val="0"/>
              <w:adjustRightInd w:val="0"/>
              <w:spacing w:after="0" w:line="240" w:lineRule="auto"/>
              <w:jc w:val="center"/>
              <w:rPr>
                <w:rFonts w:ascii="Times New Roman" w:hAnsi="Times New Roman" w:cs="Times New Roman"/>
                <w:b/>
                <w:sz w:val="20"/>
                <w:szCs w:val="20"/>
              </w:rPr>
            </w:pPr>
            <w:r w:rsidRPr="00D33A78">
              <w:rPr>
                <w:rFonts w:ascii="Times New Roman" w:hAnsi="Times New Roman" w:cs="Times New Roman"/>
                <w:b/>
                <w:sz w:val="20"/>
                <w:szCs w:val="20"/>
              </w:rPr>
              <w:t>Eks</w:t>
            </w:r>
            <w:r w:rsidR="000A5EAF" w:rsidRPr="00D33A78">
              <w:rPr>
                <w:rFonts w:ascii="Times New Roman" w:hAnsi="Times New Roman" w:cs="Times New Roman"/>
                <w:b/>
                <w:sz w:val="20"/>
                <w:szCs w:val="20"/>
              </w:rPr>
              <w:t>k</w:t>
            </w:r>
            <w:r w:rsidRPr="00D33A78">
              <w:rPr>
                <w:rFonts w:ascii="Times New Roman" w:hAnsi="Times New Roman" w:cs="Times New Roman"/>
                <w:b/>
                <w:sz w:val="20"/>
                <w:szCs w:val="20"/>
              </w:rPr>
              <w:t>lusi</w:t>
            </w:r>
          </w:p>
        </w:tc>
      </w:tr>
      <w:tr w:rsidR="00D526D2" w:rsidRPr="00D33A78" w:rsidTr="006F04FC">
        <w:tc>
          <w:tcPr>
            <w:tcW w:w="4243" w:type="dxa"/>
            <w:tcBorders>
              <w:left w:val="nil"/>
              <w:bottom w:val="nil"/>
              <w:right w:val="nil"/>
            </w:tcBorders>
            <w:vAlign w:val="center"/>
          </w:tcPr>
          <w:p w:rsidR="00D526D2" w:rsidRPr="00D33A78" w:rsidRDefault="00D526D2" w:rsidP="000A5EAF">
            <w:pPr>
              <w:autoSpaceDE w:val="0"/>
              <w:autoSpaceDN w:val="0"/>
              <w:adjustRightInd w:val="0"/>
              <w:spacing w:after="0" w:line="240" w:lineRule="auto"/>
              <w:rPr>
                <w:rFonts w:ascii="Times New Roman" w:hAnsi="Times New Roman" w:cs="Times New Roman"/>
                <w:sz w:val="20"/>
                <w:szCs w:val="20"/>
              </w:rPr>
            </w:pPr>
            <w:r w:rsidRPr="00D33A78">
              <w:rPr>
                <w:rFonts w:ascii="Times New Roman" w:hAnsi="Times New Roman" w:cs="Times New Roman"/>
                <w:sz w:val="20"/>
                <w:szCs w:val="20"/>
              </w:rPr>
              <w:t>Dipublikasi tahun 2013-</w:t>
            </w:r>
            <w:r w:rsidR="000A5EAF" w:rsidRPr="00D33A78">
              <w:rPr>
                <w:rFonts w:ascii="Times New Roman" w:hAnsi="Times New Roman" w:cs="Times New Roman"/>
                <w:sz w:val="20"/>
                <w:szCs w:val="20"/>
              </w:rPr>
              <w:t>sekarang</w:t>
            </w:r>
          </w:p>
        </w:tc>
        <w:tc>
          <w:tcPr>
            <w:tcW w:w="4244" w:type="dxa"/>
            <w:tcBorders>
              <w:left w:val="nil"/>
              <w:bottom w:val="nil"/>
              <w:right w:val="nil"/>
            </w:tcBorders>
            <w:vAlign w:val="center"/>
          </w:tcPr>
          <w:p w:rsidR="00D526D2" w:rsidRPr="00D33A78" w:rsidRDefault="00D526D2" w:rsidP="006F04FC">
            <w:pPr>
              <w:autoSpaceDE w:val="0"/>
              <w:autoSpaceDN w:val="0"/>
              <w:adjustRightInd w:val="0"/>
              <w:spacing w:after="0" w:line="240" w:lineRule="auto"/>
              <w:rPr>
                <w:rFonts w:ascii="Times New Roman" w:hAnsi="Times New Roman" w:cs="Times New Roman"/>
                <w:sz w:val="20"/>
                <w:szCs w:val="20"/>
              </w:rPr>
            </w:pPr>
            <w:r w:rsidRPr="00D33A78">
              <w:rPr>
                <w:rFonts w:ascii="Times New Roman" w:hAnsi="Times New Roman" w:cs="Times New Roman"/>
                <w:sz w:val="20"/>
                <w:szCs w:val="20"/>
              </w:rPr>
              <w:t>Dipublikasi dalam bahasa lain</w:t>
            </w:r>
          </w:p>
        </w:tc>
      </w:tr>
      <w:tr w:rsidR="00D526D2" w:rsidRPr="00D33A78" w:rsidTr="006F04FC">
        <w:tc>
          <w:tcPr>
            <w:tcW w:w="4243" w:type="dxa"/>
            <w:tcBorders>
              <w:top w:val="nil"/>
              <w:left w:val="nil"/>
              <w:bottom w:val="nil"/>
              <w:right w:val="nil"/>
            </w:tcBorders>
            <w:vAlign w:val="center"/>
          </w:tcPr>
          <w:p w:rsidR="00D526D2" w:rsidRPr="00D33A78" w:rsidRDefault="00D526D2" w:rsidP="006F04FC">
            <w:pPr>
              <w:autoSpaceDE w:val="0"/>
              <w:autoSpaceDN w:val="0"/>
              <w:adjustRightInd w:val="0"/>
              <w:spacing w:after="0" w:line="240" w:lineRule="auto"/>
              <w:rPr>
                <w:rFonts w:ascii="Times New Roman" w:hAnsi="Times New Roman" w:cs="Times New Roman"/>
                <w:sz w:val="20"/>
                <w:szCs w:val="20"/>
              </w:rPr>
            </w:pPr>
            <w:r w:rsidRPr="00D33A78">
              <w:rPr>
                <w:rFonts w:ascii="Times New Roman" w:hAnsi="Times New Roman" w:cs="Times New Roman"/>
                <w:sz w:val="20"/>
                <w:szCs w:val="20"/>
              </w:rPr>
              <w:t>Dipublikasi dalam bahasa inggris</w:t>
            </w:r>
          </w:p>
        </w:tc>
        <w:tc>
          <w:tcPr>
            <w:tcW w:w="4244" w:type="dxa"/>
            <w:tcBorders>
              <w:top w:val="nil"/>
              <w:left w:val="nil"/>
              <w:bottom w:val="nil"/>
              <w:right w:val="nil"/>
            </w:tcBorders>
            <w:vAlign w:val="center"/>
          </w:tcPr>
          <w:p w:rsidR="00D526D2" w:rsidRPr="00D33A78" w:rsidRDefault="00D526D2" w:rsidP="006F04FC">
            <w:pPr>
              <w:autoSpaceDE w:val="0"/>
              <w:autoSpaceDN w:val="0"/>
              <w:adjustRightInd w:val="0"/>
              <w:spacing w:after="0" w:line="240" w:lineRule="auto"/>
              <w:rPr>
                <w:rFonts w:ascii="Times New Roman" w:hAnsi="Times New Roman" w:cs="Times New Roman"/>
                <w:sz w:val="20"/>
                <w:szCs w:val="20"/>
              </w:rPr>
            </w:pPr>
            <w:r w:rsidRPr="00D33A78">
              <w:rPr>
                <w:rFonts w:ascii="Times New Roman" w:hAnsi="Times New Roman" w:cs="Times New Roman"/>
                <w:sz w:val="20"/>
                <w:szCs w:val="20"/>
              </w:rPr>
              <w:t>Focus pada end of life decision making</w:t>
            </w:r>
          </w:p>
        </w:tc>
      </w:tr>
      <w:tr w:rsidR="00D526D2" w:rsidRPr="00D33A78" w:rsidTr="006F04FC">
        <w:tc>
          <w:tcPr>
            <w:tcW w:w="4243" w:type="dxa"/>
            <w:tcBorders>
              <w:top w:val="nil"/>
              <w:left w:val="nil"/>
              <w:bottom w:val="nil"/>
              <w:right w:val="nil"/>
            </w:tcBorders>
            <w:vAlign w:val="center"/>
          </w:tcPr>
          <w:p w:rsidR="00D526D2" w:rsidRPr="00D33A78" w:rsidRDefault="00D526D2" w:rsidP="006F04FC">
            <w:pPr>
              <w:autoSpaceDE w:val="0"/>
              <w:autoSpaceDN w:val="0"/>
              <w:adjustRightInd w:val="0"/>
              <w:spacing w:after="0" w:line="240" w:lineRule="auto"/>
              <w:rPr>
                <w:rFonts w:ascii="Times New Roman" w:hAnsi="Times New Roman" w:cs="Times New Roman"/>
                <w:sz w:val="20"/>
                <w:szCs w:val="20"/>
              </w:rPr>
            </w:pPr>
            <w:r w:rsidRPr="00D33A78">
              <w:rPr>
                <w:rFonts w:ascii="Times New Roman" w:hAnsi="Times New Roman" w:cs="Times New Roman"/>
                <w:sz w:val="20"/>
                <w:szCs w:val="20"/>
              </w:rPr>
              <w:t>Komunikasi sebagai tema utama</w:t>
            </w:r>
          </w:p>
        </w:tc>
        <w:tc>
          <w:tcPr>
            <w:tcW w:w="4244" w:type="dxa"/>
            <w:tcBorders>
              <w:top w:val="nil"/>
              <w:left w:val="nil"/>
              <w:bottom w:val="nil"/>
              <w:right w:val="nil"/>
            </w:tcBorders>
            <w:vAlign w:val="center"/>
          </w:tcPr>
          <w:p w:rsidR="00D526D2" w:rsidRPr="00D33A78" w:rsidRDefault="00D526D2" w:rsidP="006F04FC">
            <w:pPr>
              <w:autoSpaceDE w:val="0"/>
              <w:autoSpaceDN w:val="0"/>
              <w:adjustRightInd w:val="0"/>
              <w:spacing w:after="0" w:line="240" w:lineRule="auto"/>
              <w:rPr>
                <w:rFonts w:ascii="Times New Roman" w:hAnsi="Times New Roman" w:cs="Times New Roman"/>
                <w:sz w:val="20"/>
                <w:szCs w:val="20"/>
              </w:rPr>
            </w:pPr>
            <w:r w:rsidRPr="00D33A78">
              <w:rPr>
                <w:rFonts w:ascii="Times New Roman" w:hAnsi="Times New Roman" w:cs="Times New Roman"/>
                <w:sz w:val="20"/>
                <w:szCs w:val="20"/>
              </w:rPr>
              <w:t>Focus pada anak-anak atau remaja dibawah 18 tahun</w:t>
            </w:r>
          </w:p>
        </w:tc>
      </w:tr>
      <w:tr w:rsidR="00D526D2" w:rsidRPr="00D33A78" w:rsidTr="006F04FC">
        <w:tc>
          <w:tcPr>
            <w:tcW w:w="4243" w:type="dxa"/>
            <w:tcBorders>
              <w:top w:val="nil"/>
              <w:left w:val="nil"/>
              <w:bottom w:val="nil"/>
              <w:right w:val="nil"/>
            </w:tcBorders>
            <w:vAlign w:val="center"/>
          </w:tcPr>
          <w:p w:rsidR="00D526D2" w:rsidRPr="00D33A78" w:rsidRDefault="00D526D2" w:rsidP="006F04FC">
            <w:pPr>
              <w:autoSpaceDE w:val="0"/>
              <w:autoSpaceDN w:val="0"/>
              <w:adjustRightInd w:val="0"/>
              <w:spacing w:after="0" w:line="240" w:lineRule="auto"/>
              <w:rPr>
                <w:rFonts w:ascii="Times New Roman" w:hAnsi="Times New Roman" w:cs="Times New Roman"/>
                <w:sz w:val="20"/>
                <w:szCs w:val="20"/>
              </w:rPr>
            </w:pPr>
            <w:r w:rsidRPr="00D33A78">
              <w:rPr>
                <w:rFonts w:ascii="Times New Roman" w:hAnsi="Times New Roman" w:cs="Times New Roman"/>
                <w:sz w:val="20"/>
                <w:szCs w:val="20"/>
              </w:rPr>
              <w:t>Komunikasi pasien/keluarga dengan perawat</w:t>
            </w:r>
          </w:p>
        </w:tc>
        <w:tc>
          <w:tcPr>
            <w:tcW w:w="4244" w:type="dxa"/>
            <w:tcBorders>
              <w:top w:val="nil"/>
              <w:left w:val="nil"/>
              <w:bottom w:val="nil"/>
              <w:right w:val="nil"/>
            </w:tcBorders>
            <w:vAlign w:val="center"/>
          </w:tcPr>
          <w:p w:rsidR="00D526D2" w:rsidRPr="00D33A78" w:rsidRDefault="00D526D2" w:rsidP="006F04FC">
            <w:pPr>
              <w:autoSpaceDE w:val="0"/>
              <w:autoSpaceDN w:val="0"/>
              <w:adjustRightInd w:val="0"/>
              <w:spacing w:after="0" w:line="240" w:lineRule="auto"/>
              <w:rPr>
                <w:rFonts w:ascii="Times New Roman" w:hAnsi="Times New Roman" w:cs="Times New Roman"/>
                <w:sz w:val="20"/>
                <w:szCs w:val="20"/>
              </w:rPr>
            </w:pPr>
            <w:r w:rsidRPr="00D33A78">
              <w:rPr>
                <w:rFonts w:ascii="Times New Roman" w:hAnsi="Times New Roman" w:cs="Times New Roman"/>
                <w:sz w:val="20"/>
                <w:szCs w:val="20"/>
              </w:rPr>
              <w:t>Focus komunikasi antara dokter pasien</w:t>
            </w:r>
          </w:p>
        </w:tc>
      </w:tr>
      <w:tr w:rsidR="00D526D2" w:rsidRPr="00D33A78" w:rsidTr="006F04FC">
        <w:tc>
          <w:tcPr>
            <w:tcW w:w="4243" w:type="dxa"/>
            <w:tcBorders>
              <w:top w:val="nil"/>
              <w:left w:val="nil"/>
              <w:bottom w:val="nil"/>
              <w:right w:val="nil"/>
            </w:tcBorders>
            <w:vAlign w:val="center"/>
          </w:tcPr>
          <w:p w:rsidR="00D526D2" w:rsidRPr="00D33A78" w:rsidRDefault="00D526D2" w:rsidP="006F04FC">
            <w:pPr>
              <w:autoSpaceDE w:val="0"/>
              <w:autoSpaceDN w:val="0"/>
              <w:adjustRightInd w:val="0"/>
              <w:spacing w:after="0" w:line="240" w:lineRule="auto"/>
              <w:rPr>
                <w:rFonts w:ascii="Times New Roman" w:hAnsi="Times New Roman" w:cs="Times New Roman"/>
                <w:sz w:val="20"/>
                <w:szCs w:val="20"/>
              </w:rPr>
            </w:pPr>
            <w:r w:rsidRPr="00D33A78">
              <w:rPr>
                <w:rFonts w:ascii="Times New Roman" w:hAnsi="Times New Roman" w:cs="Times New Roman"/>
                <w:sz w:val="20"/>
                <w:szCs w:val="20"/>
              </w:rPr>
              <w:t xml:space="preserve">Konteks pasien kanker dewasa dalam pelayanan paliatif dan </w:t>
            </w:r>
            <w:r w:rsidR="005D14AF" w:rsidRPr="00D33A78">
              <w:rPr>
                <w:rFonts w:ascii="Times New Roman" w:hAnsi="Times New Roman" w:cs="Times New Roman"/>
                <w:sz w:val="20"/>
                <w:szCs w:val="20"/>
              </w:rPr>
              <w:t>Paliatif</w:t>
            </w:r>
          </w:p>
        </w:tc>
        <w:tc>
          <w:tcPr>
            <w:tcW w:w="4244" w:type="dxa"/>
            <w:tcBorders>
              <w:top w:val="nil"/>
              <w:left w:val="nil"/>
              <w:bottom w:val="nil"/>
              <w:right w:val="nil"/>
            </w:tcBorders>
            <w:vAlign w:val="center"/>
          </w:tcPr>
          <w:p w:rsidR="00D526D2" w:rsidRPr="00D33A78" w:rsidRDefault="00D526D2" w:rsidP="006F04FC">
            <w:pPr>
              <w:autoSpaceDE w:val="0"/>
              <w:autoSpaceDN w:val="0"/>
              <w:adjustRightInd w:val="0"/>
              <w:spacing w:after="0" w:line="240" w:lineRule="auto"/>
              <w:rPr>
                <w:rFonts w:ascii="Times New Roman" w:hAnsi="Times New Roman" w:cs="Times New Roman"/>
                <w:sz w:val="20"/>
                <w:szCs w:val="20"/>
              </w:rPr>
            </w:pPr>
            <w:r w:rsidRPr="00D33A78">
              <w:rPr>
                <w:rFonts w:ascii="Times New Roman" w:hAnsi="Times New Roman" w:cs="Times New Roman"/>
                <w:sz w:val="20"/>
                <w:szCs w:val="20"/>
              </w:rPr>
              <w:t>Literature review atau artikel yang bukan dari penelitian</w:t>
            </w:r>
          </w:p>
        </w:tc>
      </w:tr>
      <w:tr w:rsidR="00D526D2" w:rsidRPr="00D33A78" w:rsidTr="006F04FC">
        <w:tc>
          <w:tcPr>
            <w:tcW w:w="4243" w:type="dxa"/>
            <w:tcBorders>
              <w:top w:val="nil"/>
              <w:left w:val="nil"/>
              <w:bottom w:val="nil"/>
              <w:right w:val="nil"/>
            </w:tcBorders>
            <w:vAlign w:val="center"/>
          </w:tcPr>
          <w:p w:rsidR="00D526D2" w:rsidRPr="00D33A78" w:rsidRDefault="00D526D2" w:rsidP="006F04FC">
            <w:pPr>
              <w:autoSpaceDE w:val="0"/>
              <w:autoSpaceDN w:val="0"/>
              <w:adjustRightInd w:val="0"/>
              <w:spacing w:after="0" w:line="240" w:lineRule="auto"/>
              <w:rPr>
                <w:rFonts w:ascii="Times New Roman" w:hAnsi="Times New Roman" w:cs="Times New Roman"/>
                <w:sz w:val="20"/>
                <w:szCs w:val="20"/>
              </w:rPr>
            </w:pPr>
            <w:r w:rsidRPr="00D33A78">
              <w:rPr>
                <w:rFonts w:ascii="Times New Roman" w:hAnsi="Times New Roman" w:cs="Times New Roman"/>
                <w:sz w:val="20"/>
                <w:szCs w:val="20"/>
              </w:rPr>
              <w:t>Memiliki abstract dan full text</w:t>
            </w:r>
          </w:p>
        </w:tc>
        <w:tc>
          <w:tcPr>
            <w:tcW w:w="4244" w:type="dxa"/>
            <w:tcBorders>
              <w:top w:val="nil"/>
              <w:left w:val="nil"/>
              <w:bottom w:val="nil"/>
              <w:right w:val="nil"/>
            </w:tcBorders>
            <w:vAlign w:val="center"/>
          </w:tcPr>
          <w:p w:rsidR="00D526D2" w:rsidRPr="00D33A78" w:rsidRDefault="00D526D2" w:rsidP="006F04FC">
            <w:pPr>
              <w:autoSpaceDE w:val="0"/>
              <w:autoSpaceDN w:val="0"/>
              <w:adjustRightInd w:val="0"/>
              <w:spacing w:after="0" w:line="240" w:lineRule="auto"/>
              <w:rPr>
                <w:rFonts w:ascii="Times New Roman" w:hAnsi="Times New Roman" w:cs="Times New Roman"/>
                <w:b/>
                <w:sz w:val="20"/>
                <w:szCs w:val="20"/>
              </w:rPr>
            </w:pPr>
          </w:p>
        </w:tc>
      </w:tr>
      <w:tr w:rsidR="00D526D2" w:rsidRPr="00D33A78" w:rsidTr="006F04FC">
        <w:tc>
          <w:tcPr>
            <w:tcW w:w="4243" w:type="dxa"/>
            <w:tcBorders>
              <w:top w:val="nil"/>
              <w:left w:val="nil"/>
              <w:bottom w:val="single" w:sz="12" w:space="0" w:color="000000" w:themeColor="text1"/>
              <w:right w:val="nil"/>
            </w:tcBorders>
            <w:vAlign w:val="center"/>
          </w:tcPr>
          <w:p w:rsidR="00D526D2" w:rsidRPr="00D33A78" w:rsidRDefault="00D526D2" w:rsidP="006F04FC">
            <w:pPr>
              <w:autoSpaceDE w:val="0"/>
              <w:autoSpaceDN w:val="0"/>
              <w:adjustRightInd w:val="0"/>
              <w:spacing w:after="0" w:line="240" w:lineRule="auto"/>
              <w:rPr>
                <w:rFonts w:ascii="Times New Roman" w:hAnsi="Times New Roman" w:cs="Times New Roman"/>
                <w:sz w:val="20"/>
                <w:szCs w:val="20"/>
              </w:rPr>
            </w:pPr>
            <w:r w:rsidRPr="00D33A78">
              <w:rPr>
                <w:rFonts w:ascii="Times New Roman" w:hAnsi="Times New Roman" w:cs="Times New Roman"/>
                <w:sz w:val="20"/>
                <w:szCs w:val="20"/>
              </w:rPr>
              <w:t xml:space="preserve">Artikel riset yang relevan dengan topic dan tujuan atau pertanyaan review </w:t>
            </w:r>
          </w:p>
        </w:tc>
        <w:tc>
          <w:tcPr>
            <w:tcW w:w="4244" w:type="dxa"/>
            <w:tcBorders>
              <w:top w:val="nil"/>
              <w:left w:val="nil"/>
              <w:bottom w:val="single" w:sz="12" w:space="0" w:color="000000" w:themeColor="text1"/>
              <w:right w:val="nil"/>
            </w:tcBorders>
            <w:vAlign w:val="center"/>
          </w:tcPr>
          <w:p w:rsidR="00D526D2" w:rsidRPr="00D33A78" w:rsidRDefault="00D526D2" w:rsidP="006F04FC">
            <w:pPr>
              <w:autoSpaceDE w:val="0"/>
              <w:autoSpaceDN w:val="0"/>
              <w:adjustRightInd w:val="0"/>
              <w:spacing w:after="0" w:line="240" w:lineRule="auto"/>
              <w:rPr>
                <w:rFonts w:ascii="Times New Roman" w:hAnsi="Times New Roman" w:cs="Times New Roman"/>
                <w:b/>
                <w:sz w:val="20"/>
                <w:szCs w:val="20"/>
              </w:rPr>
            </w:pPr>
          </w:p>
        </w:tc>
      </w:tr>
    </w:tbl>
    <w:p w:rsidR="006F04FC" w:rsidRPr="00D33A78" w:rsidRDefault="006F04FC" w:rsidP="00D526D2">
      <w:pPr>
        <w:autoSpaceDE w:val="0"/>
        <w:autoSpaceDN w:val="0"/>
        <w:adjustRightInd w:val="0"/>
        <w:spacing w:after="0" w:line="360" w:lineRule="auto"/>
        <w:jc w:val="both"/>
        <w:rPr>
          <w:rFonts w:ascii="Times New Roman" w:hAnsi="Times New Roman" w:cs="Times New Roman"/>
          <w:b/>
          <w:sz w:val="20"/>
          <w:szCs w:val="20"/>
        </w:rPr>
      </w:pPr>
    </w:p>
    <w:p w:rsidR="00BD22F2" w:rsidRDefault="00BD22F2" w:rsidP="00D33A78">
      <w:pPr>
        <w:pStyle w:val="ListParagraph"/>
        <w:autoSpaceDE w:val="0"/>
        <w:autoSpaceDN w:val="0"/>
        <w:adjustRightInd w:val="0"/>
        <w:spacing w:after="0" w:line="240" w:lineRule="auto"/>
        <w:ind w:left="0"/>
        <w:rPr>
          <w:rFonts w:ascii="Times New Roman" w:hAnsi="Times New Roman" w:cs="Times New Roman"/>
          <w:b/>
          <w:sz w:val="20"/>
          <w:szCs w:val="20"/>
        </w:rPr>
        <w:sectPr w:rsidR="00BD22F2" w:rsidSect="00BD22F2">
          <w:type w:val="continuous"/>
          <w:pgSz w:w="11909" w:h="16834" w:code="9"/>
          <w:pgMar w:top="1440" w:right="1440" w:bottom="1440" w:left="1440" w:header="720" w:footer="720" w:gutter="0"/>
          <w:cols w:space="720"/>
          <w:docGrid w:linePitch="360"/>
        </w:sectPr>
      </w:pPr>
    </w:p>
    <w:p w:rsidR="00D526D2" w:rsidRPr="00D33A78" w:rsidRDefault="000A5EAF" w:rsidP="00D33A78">
      <w:pPr>
        <w:pStyle w:val="ListParagraph"/>
        <w:autoSpaceDE w:val="0"/>
        <w:autoSpaceDN w:val="0"/>
        <w:adjustRightInd w:val="0"/>
        <w:spacing w:after="0" w:line="240" w:lineRule="auto"/>
        <w:ind w:left="0"/>
        <w:rPr>
          <w:rFonts w:ascii="Times New Roman" w:hAnsi="Times New Roman" w:cs="Times New Roman"/>
          <w:b/>
          <w:sz w:val="20"/>
          <w:szCs w:val="20"/>
        </w:rPr>
      </w:pPr>
      <w:r w:rsidRPr="00D33A78">
        <w:rPr>
          <w:rFonts w:ascii="Times New Roman" w:hAnsi="Times New Roman" w:cs="Times New Roman"/>
          <w:b/>
          <w:sz w:val="20"/>
          <w:szCs w:val="20"/>
        </w:rPr>
        <w:lastRenderedPageBreak/>
        <w:t>Hasil Pencarian</w:t>
      </w:r>
    </w:p>
    <w:p w:rsidR="00D526D2" w:rsidRPr="00D33A78" w:rsidRDefault="00D526D2" w:rsidP="00D33A78">
      <w:pPr>
        <w:autoSpaceDE w:val="0"/>
        <w:autoSpaceDN w:val="0"/>
        <w:adjustRightInd w:val="0"/>
        <w:spacing w:after="0" w:line="240" w:lineRule="auto"/>
        <w:ind w:firstLine="720"/>
        <w:jc w:val="both"/>
        <w:rPr>
          <w:rFonts w:ascii="Times New Roman" w:hAnsi="Times New Roman" w:cs="Times New Roman"/>
          <w:sz w:val="20"/>
          <w:szCs w:val="20"/>
        </w:rPr>
      </w:pPr>
      <w:r w:rsidRPr="00D33A78">
        <w:rPr>
          <w:rFonts w:ascii="Times New Roman" w:hAnsi="Times New Roman" w:cs="Times New Roman"/>
          <w:sz w:val="20"/>
          <w:szCs w:val="20"/>
        </w:rPr>
        <w:t>Proses pencarian dilaksanakan selama periode 2013-</w:t>
      </w:r>
      <w:r w:rsidR="000A5EAF" w:rsidRPr="00D33A78">
        <w:rPr>
          <w:rFonts w:ascii="Times New Roman" w:hAnsi="Times New Roman" w:cs="Times New Roman"/>
          <w:sz w:val="20"/>
          <w:szCs w:val="20"/>
        </w:rPr>
        <w:t>sekarang</w:t>
      </w:r>
      <w:r w:rsidRPr="00D33A78">
        <w:rPr>
          <w:rFonts w:ascii="Times New Roman" w:hAnsi="Times New Roman" w:cs="Times New Roman"/>
          <w:sz w:val="20"/>
          <w:szCs w:val="20"/>
        </w:rPr>
        <w:t xml:space="preserve">. Semua detail dari identifikasi dan proses pemilihan ditunjukan dalam sebuah </w:t>
      </w:r>
      <w:r w:rsidR="000A5EAF" w:rsidRPr="00D33A78">
        <w:rPr>
          <w:rFonts w:ascii="Times New Roman" w:hAnsi="Times New Roman" w:cs="Times New Roman"/>
          <w:sz w:val="20"/>
          <w:szCs w:val="20"/>
        </w:rPr>
        <w:t>bagan</w:t>
      </w:r>
      <w:r w:rsidR="006575D5" w:rsidRPr="00D33A78">
        <w:rPr>
          <w:rFonts w:ascii="Times New Roman" w:hAnsi="Times New Roman" w:cs="Times New Roman"/>
          <w:sz w:val="20"/>
          <w:szCs w:val="20"/>
        </w:rPr>
        <w:t xml:space="preserve"> 1</w:t>
      </w:r>
      <w:r w:rsidR="00561326" w:rsidRPr="00D33A78">
        <w:rPr>
          <w:rFonts w:ascii="Times New Roman" w:hAnsi="Times New Roman" w:cs="Times New Roman"/>
          <w:sz w:val="20"/>
          <w:szCs w:val="20"/>
        </w:rPr>
        <w:t>. Hasil dari 3</w:t>
      </w:r>
      <w:r w:rsidRPr="00D33A78">
        <w:rPr>
          <w:rFonts w:ascii="Times New Roman" w:hAnsi="Times New Roman" w:cs="Times New Roman"/>
          <w:sz w:val="20"/>
          <w:szCs w:val="20"/>
        </w:rPr>
        <w:t xml:space="preserve"> database </w:t>
      </w:r>
      <w:r w:rsidR="00561326" w:rsidRPr="00D33A78">
        <w:rPr>
          <w:rFonts w:ascii="Times New Roman" w:hAnsi="Times New Roman" w:cs="Times New Roman"/>
          <w:sz w:val="20"/>
          <w:szCs w:val="20"/>
        </w:rPr>
        <w:t xml:space="preserve">dan google scholar </w:t>
      </w:r>
      <w:r w:rsidRPr="00D33A78">
        <w:rPr>
          <w:rFonts w:ascii="Times New Roman" w:hAnsi="Times New Roman" w:cs="Times New Roman"/>
          <w:sz w:val="20"/>
          <w:szCs w:val="20"/>
        </w:rPr>
        <w:t xml:space="preserve">pencarian ada 828 judul yang berpotensi relevan. Ada 30 artikel yang duplikat sehingga hasilnya 798 artikel. Hasil pembacaan judul, 194 artikel yang terinklud setelah itu dilakukan </w:t>
      </w:r>
      <w:r w:rsidRPr="00D33A78">
        <w:rPr>
          <w:rFonts w:ascii="Times New Roman" w:hAnsi="Times New Roman" w:cs="Times New Roman"/>
          <w:sz w:val="20"/>
          <w:szCs w:val="20"/>
        </w:rPr>
        <w:lastRenderedPageBreak/>
        <w:t>pembacan abstrak, 143 artikel dikeluarkan dan 51 artikel yang terinklud</w:t>
      </w:r>
      <w:r w:rsidR="005C6E34" w:rsidRPr="00D33A78">
        <w:rPr>
          <w:rFonts w:ascii="Times New Roman" w:hAnsi="Times New Roman" w:cs="Times New Roman"/>
          <w:sz w:val="20"/>
          <w:szCs w:val="20"/>
        </w:rPr>
        <w:t>e</w:t>
      </w:r>
      <w:r w:rsidRPr="00D33A78">
        <w:rPr>
          <w:rFonts w:ascii="Times New Roman" w:hAnsi="Times New Roman" w:cs="Times New Roman"/>
          <w:sz w:val="20"/>
          <w:szCs w:val="20"/>
        </w:rPr>
        <w:t>.</w:t>
      </w:r>
    </w:p>
    <w:p w:rsidR="00D526D2" w:rsidRPr="00D33A78" w:rsidRDefault="00D526D2" w:rsidP="00D33A78">
      <w:pPr>
        <w:autoSpaceDE w:val="0"/>
        <w:autoSpaceDN w:val="0"/>
        <w:adjustRightInd w:val="0"/>
        <w:spacing w:after="0" w:line="240" w:lineRule="auto"/>
        <w:ind w:firstLine="720"/>
        <w:jc w:val="both"/>
        <w:rPr>
          <w:rFonts w:ascii="Times New Roman" w:hAnsi="Times New Roman" w:cs="Times New Roman"/>
          <w:sz w:val="20"/>
          <w:szCs w:val="20"/>
        </w:rPr>
      </w:pPr>
      <w:r w:rsidRPr="00D33A78">
        <w:rPr>
          <w:rFonts w:ascii="Times New Roman" w:hAnsi="Times New Roman" w:cs="Times New Roman"/>
          <w:sz w:val="20"/>
          <w:szCs w:val="20"/>
        </w:rPr>
        <w:t xml:space="preserve">Artikel yang dikeluarkan karena tidak sesuai dengan kriteria inklusi seperti fokus utama pada decision making, konteksnya bukan pasien kanker dan diluar paliatif dan </w:t>
      </w:r>
      <w:r w:rsidR="005D14AF" w:rsidRPr="00D33A78">
        <w:rPr>
          <w:rFonts w:ascii="Times New Roman" w:hAnsi="Times New Roman" w:cs="Times New Roman"/>
          <w:sz w:val="20"/>
          <w:szCs w:val="20"/>
        </w:rPr>
        <w:t>Paliatif</w:t>
      </w:r>
      <w:r w:rsidRPr="00D33A78">
        <w:rPr>
          <w:rFonts w:ascii="Times New Roman" w:hAnsi="Times New Roman" w:cs="Times New Roman"/>
          <w:sz w:val="20"/>
          <w:szCs w:val="20"/>
        </w:rPr>
        <w:t>, dan pada ana-anak. 51 artikel yang terinklud di baca secara full-text oleh penulis dan hasilnya akhirnya</w:t>
      </w:r>
      <w:r w:rsidR="005C6E34" w:rsidRPr="00D33A78">
        <w:rPr>
          <w:rFonts w:ascii="Times New Roman" w:hAnsi="Times New Roman" w:cs="Times New Roman"/>
          <w:sz w:val="20"/>
          <w:szCs w:val="20"/>
        </w:rPr>
        <w:t xml:space="preserve"> 17</w:t>
      </w:r>
      <w:r w:rsidRPr="00D33A78">
        <w:rPr>
          <w:rFonts w:ascii="Times New Roman" w:hAnsi="Times New Roman" w:cs="Times New Roman"/>
          <w:sz w:val="20"/>
          <w:szCs w:val="20"/>
        </w:rPr>
        <w:t xml:space="preserve"> artikel yang sesuai dengan kriteria inklusi.</w:t>
      </w:r>
    </w:p>
    <w:p w:rsidR="00BD22F2" w:rsidRDefault="00BD22F2" w:rsidP="00F3486C">
      <w:pPr>
        <w:autoSpaceDE w:val="0"/>
        <w:autoSpaceDN w:val="0"/>
        <w:adjustRightInd w:val="0"/>
        <w:spacing w:after="0" w:line="360" w:lineRule="auto"/>
        <w:jc w:val="both"/>
        <w:rPr>
          <w:rFonts w:ascii="Arial" w:hAnsi="Arial" w:cs="Arial"/>
          <w:szCs w:val="20"/>
        </w:rPr>
        <w:sectPr w:rsidR="00BD22F2" w:rsidSect="00BD22F2">
          <w:type w:val="continuous"/>
          <w:pgSz w:w="11909" w:h="16834" w:code="9"/>
          <w:pgMar w:top="1440" w:right="1440" w:bottom="1440" w:left="1440" w:header="720" w:footer="720" w:gutter="0"/>
          <w:cols w:num="2" w:space="720"/>
          <w:docGrid w:linePitch="360"/>
        </w:sectPr>
      </w:pPr>
    </w:p>
    <w:p w:rsidR="005C6E34" w:rsidRPr="005C6E34" w:rsidRDefault="00BD22F2" w:rsidP="00F3486C">
      <w:pPr>
        <w:autoSpaceDE w:val="0"/>
        <w:autoSpaceDN w:val="0"/>
        <w:adjustRightInd w:val="0"/>
        <w:spacing w:after="0" w:line="360" w:lineRule="auto"/>
        <w:jc w:val="both"/>
        <w:rPr>
          <w:rFonts w:ascii="Arial" w:hAnsi="Arial" w:cs="Arial"/>
          <w:szCs w:val="20"/>
        </w:rPr>
      </w:pPr>
      <w:r>
        <w:rPr>
          <w:rFonts w:ascii="Arial" w:hAnsi="Arial" w:cs="Arial"/>
          <w:noProof/>
          <w:sz w:val="20"/>
          <w:szCs w:val="20"/>
          <w:lang w:val="id-ID" w:eastAsia="id-ID"/>
        </w:rPr>
        <w:lastRenderedPageBreak/>
        <mc:AlternateContent>
          <mc:Choice Requires="wps">
            <w:drawing>
              <wp:anchor distT="0" distB="0" distL="114300" distR="114300" simplePos="0" relativeHeight="251741184" behindDoc="0" locked="0" layoutInCell="1" allowOverlap="1" wp14:anchorId="254CB680">
                <wp:simplePos x="0" y="0"/>
                <wp:positionH relativeFrom="column">
                  <wp:posOffset>-78740</wp:posOffset>
                </wp:positionH>
                <wp:positionV relativeFrom="paragraph">
                  <wp:posOffset>207010</wp:posOffset>
                </wp:positionV>
                <wp:extent cx="2301240" cy="232410"/>
                <wp:effectExtent l="0" t="0" r="0" b="0"/>
                <wp:wrapNone/>
                <wp:docPr id="2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240" cy="232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218A" w:rsidRPr="00D33A78" w:rsidRDefault="0054218A">
                            <w:pPr>
                              <w:rPr>
                                <w:rFonts w:ascii="Times New Roman" w:hAnsi="Times New Roman" w:cs="Times New Roman"/>
                                <w:b/>
                                <w:sz w:val="20"/>
                              </w:rPr>
                            </w:pPr>
                            <w:r w:rsidRPr="00D33A78">
                              <w:rPr>
                                <w:rFonts w:ascii="Times New Roman" w:hAnsi="Times New Roman" w:cs="Times New Roman"/>
                                <w:b/>
                                <w:sz w:val="20"/>
                              </w:rPr>
                              <w:t xml:space="preserve">Bagan </w:t>
                            </w:r>
                            <w:proofErr w:type="gramStart"/>
                            <w:r w:rsidRPr="00D33A78">
                              <w:rPr>
                                <w:rFonts w:ascii="Times New Roman" w:hAnsi="Times New Roman" w:cs="Times New Roman"/>
                                <w:b/>
                                <w:sz w:val="20"/>
                              </w:rPr>
                              <w:t>1 :</w:t>
                            </w:r>
                            <w:proofErr w:type="gramEnd"/>
                            <w:r w:rsidRPr="00D33A78">
                              <w:rPr>
                                <w:rFonts w:ascii="Times New Roman" w:hAnsi="Times New Roman" w:cs="Times New Roman"/>
                                <w:b/>
                                <w:sz w:val="20"/>
                              </w:rPr>
                              <w:t xml:space="preserve"> Proses pemilihan artikel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CB680" id="Rectangle 29" o:spid="_x0000_s1027" style="position:absolute;left:0;text-align:left;margin-left:-6.2pt;margin-top:16.3pt;width:181.2pt;height:18.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h/phAIAAA8FAAAOAAAAZHJzL2Uyb0RvYy54bWysVG1v0zAQ/o7Ef7D8vcvL0q2Jlk57oQhp&#10;wMTgB7i201g4drDdphviv3O+tF0HfECIfHB89vn8PHfP+eJy22mykc4ra2qanaSUSMOtUGZV0y+f&#10;F5MZJT4wI5i2Rtb0UXp6OX/96mLoK5nb1mohHYEgxldDX9M2hL5KEs9b2TF/YntpYLOxrmMBTLdK&#10;hGMDRO90kqfpWTJYJ3pnufQeVm/HTTrH+E0jefjYNF4GomsK2AKODsdlHJP5BatWjvWt4jsY7B9Q&#10;dEwZuPQQ6pYFRtZO/RaqU9xZb5twwm2X2KZRXCIHYJOlv7B5aFkvkQskx/eHNPn/F5Z/2Nw7okRN&#10;c6iUYR3U6BNkjZmVliQvY4KG3lfg99Dfu0jR93eWf/XE2JsW3OSVc3ZoJRMAK4v+yYsD0fBwlCyH&#10;91ZAeLYOFnO1bVwXA0IWyBZL8ngoidwGwmExP02zvIDKcdjLT/Miw5olrNqf7p0Pb6XtSJzU1AF4&#10;jM42dz5ENKzauyB6q5VYKK3RcKvljXZkw0AeC/yQAJA8dtMmOhsbj40RxxUACXfEvQgXy/29jHCv&#10;83KyOJudT4pFMZ2U5+lskmbldXmWFmVxu/gRAWZF1SohpLlTRu6llxV/V9pdE4yiQfGRoablNJ8i&#10;9xfo/THJFL8/kexUgE7Uqqvp7ODEqljYN0YAbVYFpvQ4T17CxyxDDvZ/zArKIFZ+VFDYLrcoNNRI&#10;VMXSikfQhbNQNqgwvCIwaa17omSAjqyp/7ZmTlKi3xnQVpkVUQgBjWJ6noPhjneWxzvMcAhV00DJ&#10;OL0JY9uve6dWLdyUYaqMvQI9Ngql8oxqp2LoOuS0eyFiWx/b6PX8js1/AgAA//8DAFBLAwQUAAYA&#10;CAAAACEALZQA198AAAAJAQAADwAAAGRycy9kb3ducmV2LnhtbEyPwU7DMBBE70j8g7WVuLV2kzai&#10;IZsKIfUEHGiRuG5jN4kar0PstOHvMSd6XO3TzJtiO9lOXMzgW8cIy4UCYbhyuuUa4fOwmz+C8IFY&#10;U+fYIPwYD9vy/q6gXLsrf5jLPtQihrDPCaEJoc+l9FVjLPmF6w3H38kNlkI8h1rqga4x3HYyUSqT&#10;llqODQ315qUx1Xk/WgTKVvr7/ZS+HV7HjDb1pHbrL4X4MJuen0AEM4V/GP70ozqU0enoRtZedAjz&#10;ZbKKKEKaZCAikK5VHHdEyDYJyLKQtwvKXwAAAP//AwBQSwECLQAUAAYACAAAACEAtoM4kv4AAADh&#10;AQAAEwAAAAAAAAAAAAAAAAAAAAAAW0NvbnRlbnRfVHlwZXNdLnhtbFBLAQItABQABgAIAAAAIQA4&#10;/SH/1gAAAJQBAAALAAAAAAAAAAAAAAAAAC8BAABfcmVscy8ucmVsc1BLAQItABQABgAIAAAAIQC8&#10;5h/phAIAAA8FAAAOAAAAAAAAAAAAAAAAAC4CAABkcnMvZTJvRG9jLnhtbFBLAQItABQABgAIAAAA&#10;IQAtlADX3wAAAAkBAAAPAAAAAAAAAAAAAAAAAN4EAABkcnMvZG93bnJldi54bWxQSwUGAAAAAAQA&#10;BADzAAAA6gUAAAAA&#10;" stroked="f">
                <v:textbox>
                  <w:txbxContent>
                    <w:p w:rsidR="0054218A" w:rsidRPr="00D33A78" w:rsidRDefault="0054218A">
                      <w:pPr>
                        <w:rPr>
                          <w:rFonts w:ascii="Times New Roman" w:hAnsi="Times New Roman" w:cs="Times New Roman"/>
                          <w:b/>
                          <w:sz w:val="20"/>
                        </w:rPr>
                      </w:pPr>
                      <w:r w:rsidRPr="00D33A78">
                        <w:rPr>
                          <w:rFonts w:ascii="Times New Roman" w:hAnsi="Times New Roman" w:cs="Times New Roman"/>
                          <w:b/>
                          <w:sz w:val="20"/>
                        </w:rPr>
                        <w:t xml:space="preserve">Bagan </w:t>
                      </w:r>
                      <w:proofErr w:type="gramStart"/>
                      <w:r w:rsidRPr="00D33A78">
                        <w:rPr>
                          <w:rFonts w:ascii="Times New Roman" w:hAnsi="Times New Roman" w:cs="Times New Roman"/>
                          <w:b/>
                          <w:sz w:val="20"/>
                        </w:rPr>
                        <w:t>1 :</w:t>
                      </w:r>
                      <w:proofErr w:type="gramEnd"/>
                      <w:r w:rsidRPr="00D33A78">
                        <w:rPr>
                          <w:rFonts w:ascii="Times New Roman" w:hAnsi="Times New Roman" w:cs="Times New Roman"/>
                          <w:b/>
                          <w:sz w:val="20"/>
                        </w:rPr>
                        <w:t xml:space="preserve"> Proses pemilihan artikel</w:t>
                      </w:r>
                    </w:p>
                  </w:txbxContent>
                </v:textbox>
              </v:rect>
            </w:pict>
          </mc:Fallback>
        </mc:AlternateContent>
      </w:r>
    </w:p>
    <w:p w:rsidR="006575D5" w:rsidRPr="00817E5D" w:rsidRDefault="006575D5" w:rsidP="00747741">
      <w:pPr>
        <w:spacing w:after="0" w:line="240" w:lineRule="auto"/>
        <w:contextualSpacing/>
        <w:jc w:val="center"/>
        <w:rPr>
          <w:rFonts w:ascii="Arial" w:hAnsi="Arial" w:cs="Arial"/>
          <w:sz w:val="20"/>
          <w:szCs w:val="20"/>
        </w:rPr>
      </w:pPr>
    </w:p>
    <w:p w:rsidR="001F68A0" w:rsidRPr="00817E5D" w:rsidRDefault="001F68A0" w:rsidP="00747741">
      <w:pPr>
        <w:spacing w:after="0" w:line="240" w:lineRule="auto"/>
        <w:contextualSpacing/>
        <w:jc w:val="center"/>
        <w:rPr>
          <w:rFonts w:ascii="Arial" w:hAnsi="Arial" w:cs="Arial"/>
          <w:sz w:val="20"/>
          <w:szCs w:val="20"/>
        </w:rPr>
      </w:pPr>
    </w:p>
    <w:p w:rsidR="001F68A0" w:rsidRPr="00817E5D" w:rsidRDefault="00BD22F2" w:rsidP="001F68A0">
      <w:pPr>
        <w:rPr>
          <w:rFonts w:ascii="Arial" w:hAnsi="Arial" w:cs="Arial"/>
          <w:sz w:val="20"/>
          <w:szCs w:val="20"/>
        </w:rPr>
      </w:pPr>
      <w:r>
        <w:rPr>
          <w:rFonts w:ascii="Arial" w:hAnsi="Arial" w:cs="Arial"/>
          <w:noProof/>
          <w:sz w:val="20"/>
          <w:szCs w:val="20"/>
          <w:lang w:val="id-ID" w:eastAsia="id-ID"/>
        </w:rPr>
        <mc:AlternateContent>
          <mc:Choice Requires="wpg">
            <w:drawing>
              <wp:anchor distT="0" distB="0" distL="114300" distR="114300" simplePos="0" relativeHeight="251797504" behindDoc="0" locked="0" layoutInCell="1" allowOverlap="1" wp14:anchorId="192E17AF">
                <wp:simplePos x="0" y="0"/>
                <wp:positionH relativeFrom="column">
                  <wp:posOffset>-209550</wp:posOffset>
                </wp:positionH>
                <wp:positionV relativeFrom="paragraph">
                  <wp:posOffset>205740</wp:posOffset>
                </wp:positionV>
                <wp:extent cx="6257290" cy="4752975"/>
                <wp:effectExtent l="9525" t="7620" r="10160" b="11430"/>
                <wp:wrapNone/>
                <wp:docPr id="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4752975"/>
                          <a:chOff x="1110" y="8342"/>
                          <a:chExt cx="9854" cy="7485"/>
                        </a:xfrm>
                      </wpg:grpSpPr>
                      <wps:wsp>
                        <wps:cNvPr id="3" name="Rectangle 4"/>
                        <wps:cNvSpPr>
                          <a:spLocks noChangeArrowheads="1"/>
                        </wps:cNvSpPr>
                        <wps:spPr bwMode="auto">
                          <a:xfrm>
                            <a:off x="2086" y="8414"/>
                            <a:ext cx="2766" cy="1074"/>
                          </a:xfrm>
                          <a:prstGeom prst="rect">
                            <a:avLst/>
                          </a:prstGeom>
                          <a:solidFill>
                            <a:srgbClr val="FFFFFF"/>
                          </a:solidFill>
                          <a:ln w="9525">
                            <a:solidFill>
                              <a:srgbClr val="000000"/>
                            </a:solidFill>
                            <a:miter lim="800000"/>
                            <a:headEnd/>
                            <a:tailEnd/>
                          </a:ln>
                        </wps:spPr>
                        <wps:txbx>
                          <w:txbxContent>
                            <w:p w:rsidR="0054218A" w:rsidRPr="00EC1399" w:rsidRDefault="0054218A" w:rsidP="003A099A">
                              <w:pPr>
                                <w:spacing w:after="0"/>
                                <w:rPr>
                                  <w:rFonts w:ascii="Times New Roman" w:hAnsi="Times New Roman" w:cs="Times New Roman"/>
                                  <w:sz w:val="18"/>
                                </w:rPr>
                              </w:pPr>
                              <w:r w:rsidRPr="00EC1399">
                                <w:rPr>
                                  <w:rFonts w:ascii="Times New Roman" w:hAnsi="Times New Roman" w:cs="Times New Roman"/>
                                  <w:sz w:val="18"/>
                                </w:rPr>
                                <w:t xml:space="preserve">Hasil pencarian dari </w:t>
                              </w:r>
                            </w:p>
                            <w:p w:rsidR="0054218A" w:rsidRPr="00EC1399" w:rsidRDefault="0054218A" w:rsidP="003A099A">
                              <w:pPr>
                                <w:spacing w:after="0"/>
                                <w:rPr>
                                  <w:rFonts w:ascii="Times New Roman" w:hAnsi="Times New Roman" w:cs="Times New Roman"/>
                                  <w:sz w:val="18"/>
                                </w:rPr>
                              </w:pPr>
                              <w:r w:rsidRPr="00EC1399">
                                <w:rPr>
                                  <w:rFonts w:ascii="Times New Roman" w:hAnsi="Times New Roman" w:cs="Times New Roman"/>
                                  <w:sz w:val="18"/>
                                </w:rPr>
                                <w:t>3 database (</w:t>
                              </w:r>
                              <w:r w:rsidRPr="00EC1399">
                                <w:rPr>
                                  <w:rFonts w:ascii="Times New Roman" w:hAnsi="Times New Roman" w:cs="Times New Roman"/>
                                  <w:b/>
                                  <w:sz w:val="18"/>
                                </w:rPr>
                                <w:t>n=828)</w:t>
                              </w:r>
                            </w:p>
                            <w:p w:rsidR="0054218A" w:rsidRPr="00EC1399" w:rsidRDefault="0054218A" w:rsidP="003A099A">
                              <w:pPr>
                                <w:spacing w:after="0"/>
                                <w:rPr>
                                  <w:rFonts w:ascii="Times New Roman" w:hAnsi="Times New Roman" w:cs="Times New Roman"/>
                                  <w:sz w:val="18"/>
                                </w:rPr>
                              </w:pPr>
                              <w:r w:rsidRPr="00EC1399">
                                <w:rPr>
                                  <w:rFonts w:ascii="Times New Roman" w:hAnsi="Times New Roman" w:cs="Times New Roman"/>
                                  <w:sz w:val="18"/>
                                </w:rPr>
                                <w:t xml:space="preserve">Pubmed n: </w:t>
                              </w:r>
                              <w:r w:rsidRPr="00EC1399">
                                <w:rPr>
                                  <w:rFonts w:ascii="Times New Roman" w:hAnsi="Times New Roman" w:cs="Times New Roman"/>
                                  <w:b/>
                                  <w:sz w:val="18"/>
                                </w:rPr>
                                <w:t>37</w:t>
                              </w:r>
                            </w:p>
                            <w:p w:rsidR="0054218A" w:rsidRPr="00EC1399" w:rsidRDefault="0054218A" w:rsidP="003A099A">
                              <w:pPr>
                                <w:spacing w:after="0"/>
                                <w:rPr>
                                  <w:rFonts w:ascii="Times New Roman" w:hAnsi="Times New Roman" w:cs="Times New Roman"/>
                                  <w:sz w:val="18"/>
                                </w:rPr>
                              </w:pPr>
                              <w:r w:rsidRPr="00EC1399">
                                <w:rPr>
                                  <w:rFonts w:ascii="Times New Roman" w:hAnsi="Times New Roman" w:cs="Times New Roman"/>
                                  <w:sz w:val="18"/>
                                </w:rPr>
                                <w:t xml:space="preserve">Proquest n: </w:t>
                              </w:r>
                              <w:proofErr w:type="gramStart"/>
                              <w:r w:rsidRPr="00EC1399">
                                <w:rPr>
                                  <w:rFonts w:ascii="Times New Roman" w:hAnsi="Times New Roman" w:cs="Times New Roman"/>
                                  <w:b/>
                                  <w:sz w:val="18"/>
                                </w:rPr>
                                <w:t>44</w:t>
                              </w:r>
                              <w:r w:rsidRPr="00EC1399">
                                <w:rPr>
                                  <w:rFonts w:ascii="Times New Roman" w:hAnsi="Times New Roman" w:cs="Times New Roman"/>
                                  <w:sz w:val="18"/>
                                </w:rPr>
                                <w:t xml:space="preserve"> ,</w:t>
                              </w:r>
                              <w:proofErr w:type="gramEnd"/>
                              <w:r w:rsidRPr="00EC1399">
                                <w:rPr>
                                  <w:rFonts w:ascii="Times New Roman" w:hAnsi="Times New Roman" w:cs="Times New Roman"/>
                                  <w:sz w:val="18"/>
                                </w:rPr>
                                <w:t xml:space="preserve"> Ebsco ;</w:t>
                              </w:r>
                              <w:r w:rsidRPr="00EC1399">
                                <w:rPr>
                                  <w:rFonts w:ascii="Times New Roman" w:hAnsi="Times New Roman" w:cs="Times New Roman"/>
                                  <w:b/>
                                  <w:sz w:val="18"/>
                                </w:rPr>
                                <w:t>114</w:t>
                              </w:r>
                            </w:p>
                            <w:p w:rsidR="0054218A" w:rsidRPr="00EC1399" w:rsidRDefault="0054218A" w:rsidP="003A099A">
                              <w:pPr>
                                <w:spacing w:after="0"/>
                                <w:rPr>
                                  <w:rFonts w:ascii="Times New Roman" w:hAnsi="Times New Roman" w:cs="Times New Roman"/>
                                  <w:sz w:val="18"/>
                                </w:rPr>
                              </w:pPr>
                            </w:p>
                          </w:txbxContent>
                        </wps:txbx>
                        <wps:bodyPr rot="0" vert="horz" wrap="square" lIns="91440" tIns="45720" rIns="91440" bIns="45720" anchor="t" anchorCtr="0" upright="1">
                          <a:noAutofit/>
                        </wps:bodyPr>
                      </wps:wsp>
                      <wps:wsp>
                        <wps:cNvPr id="4" name="Rectangle 5"/>
                        <wps:cNvSpPr>
                          <a:spLocks noChangeArrowheads="1"/>
                        </wps:cNvSpPr>
                        <wps:spPr bwMode="auto">
                          <a:xfrm>
                            <a:off x="2910" y="9964"/>
                            <a:ext cx="3316" cy="417"/>
                          </a:xfrm>
                          <a:prstGeom prst="rect">
                            <a:avLst/>
                          </a:prstGeom>
                          <a:solidFill>
                            <a:srgbClr val="FFFFFF"/>
                          </a:solidFill>
                          <a:ln w="9525">
                            <a:solidFill>
                              <a:srgbClr val="000000"/>
                            </a:solidFill>
                            <a:miter lim="800000"/>
                            <a:headEnd/>
                            <a:tailEnd/>
                          </a:ln>
                        </wps:spPr>
                        <wps:txbx>
                          <w:txbxContent>
                            <w:p w:rsidR="0054218A" w:rsidRPr="00EC1399" w:rsidRDefault="0054218A" w:rsidP="00EC1399">
                              <w:pPr>
                                <w:spacing w:after="0"/>
                                <w:jc w:val="center"/>
                                <w:rPr>
                                  <w:rFonts w:ascii="Times New Roman" w:hAnsi="Times New Roman" w:cs="Times New Roman"/>
                                  <w:sz w:val="18"/>
                                </w:rPr>
                              </w:pPr>
                              <w:r w:rsidRPr="00EC1399">
                                <w:rPr>
                                  <w:rFonts w:ascii="Times New Roman" w:hAnsi="Times New Roman" w:cs="Times New Roman"/>
                                  <w:sz w:val="18"/>
                                </w:rPr>
                                <w:t xml:space="preserve">Pontensi </w:t>
                              </w:r>
                              <w:proofErr w:type="gramStart"/>
                              <w:r w:rsidRPr="00EC1399">
                                <w:rPr>
                                  <w:rFonts w:ascii="Times New Roman" w:hAnsi="Times New Roman" w:cs="Times New Roman"/>
                                  <w:sz w:val="18"/>
                                </w:rPr>
                                <w:t xml:space="preserve">artikel </w:t>
                              </w:r>
                              <w:r>
                                <w:rPr>
                                  <w:rFonts w:ascii="Times New Roman" w:hAnsi="Times New Roman" w:cs="Times New Roman"/>
                                  <w:sz w:val="18"/>
                                </w:rPr>
                                <w:t xml:space="preserve"> yang</w:t>
                              </w:r>
                              <w:proofErr w:type="gramEnd"/>
                              <w:r>
                                <w:rPr>
                                  <w:rFonts w:ascii="Times New Roman" w:hAnsi="Times New Roman" w:cs="Times New Roman"/>
                                  <w:sz w:val="18"/>
                                </w:rPr>
                                <w:t xml:space="preserve"> relevan </w:t>
                              </w:r>
                              <w:r w:rsidRPr="00EC1399">
                                <w:rPr>
                                  <w:rFonts w:ascii="Times New Roman" w:hAnsi="Times New Roman" w:cs="Times New Roman"/>
                                  <w:b/>
                                  <w:sz w:val="18"/>
                                </w:rPr>
                                <w:t>(n=798)</w:t>
                              </w:r>
                            </w:p>
                          </w:txbxContent>
                        </wps:txbx>
                        <wps:bodyPr rot="0" vert="horz" wrap="square" lIns="91440" tIns="45720" rIns="91440" bIns="45720" anchor="t" anchorCtr="0" upright="1">
                          <a:noAutofit/>
                        </wps:bodyPr>
                      </wps:wsp>
                      <wps:wsp>
                        <wps:cNvPr id="1" name="Rectangle 7"/>
                        <wps:cNvSpPr>
                          <a:spLocks noChangeArrowheads="1"/>
                        </wps:cNvSpPr>
                        <wps:spPr bwMode="auto">
                          <a:xfrm>
                            <a:off x="2672" y="12474"/>
                            <a:ext cx="3925" cy="890"/>
                          </a:xfrm>
                          <a:prstGeom prst="rect">
                            <a:avLst/>
                          </a:prstGeom>
                          <a:solidFill>
                            <a:srgbClr val="FFFFFF"/>
                          </a:solidFill>
                          <a:ln w="9525">
                            <a:solidFill>
                              <a:srgbClr val="000000"/>
                            </a:solidFill>
                            <a:miter lim="800000"/>
                            <a:headEnd/>
                            <a:tailEnd/>
                          </a:ln>
                        </wps:spPr>
                        <wps:txbx>
                          <w:txbxContent>
                            <w:p w:rsidR="0054218A" w:rsidRPr="00D33A78" w:rsidRDefault="0054218A" w:rsidP="00D33A78">
                              <w:pPr>
                                <w:spacing w:after="0" w:line="240" w:lineRule="auto"/>
                                <w:jc w:val="center"/>
                                <w:rPr>
                                  <w:rFonts w:ascii="Times New Roman" w:hAnsi="Times New Roman" w:cs="Times New Roman"/>
                                  <w:sz w:val="18"/>
                                </w:rPr>
                              </w:pPr>
                              <w:r w:rsidRPr="00D33A78">
                                <w:rPr>
                                  <w:rFonts w:ascii="Times New Roman" w:hAnsi="Times New Roman" w:cs="Times New Roman"/>
                                  <w:sz w:val="18"/>
                                </w:rPr>
                                <w:t xml:space="preserve">Hasil pembacaan judul </w:t>
                              </w:r>
                              <w:proofErr w:type="gramStart"/>
                              <w:r w:rsidRPr="00D33A78">
                                <w:rPr>
                                  <w:rFonts w:ascii="Times New Roman" w:hAnsi="Times New Roman" w:cs="Times New Roman"/>
                                  <w:sz w:val="18"/>
                                </w:rPr>
                                <w:t>dan  abstrak</w:t>
                              </w:r>
                              <w:proofErr w:type="gramEnd"/>
                            </w:p>
                            <w:p w:rsidR="0054218A" w:rsidRPr="00D33A78" w:rsidRDefault="0054218A" w:rsidP="00EC1399">
                              <w:pPr>
                                <w:spacing w:after="0" w:line="240" w:lineRule="auto"/>
                                <w:jc w:val="center"/>
                                <w:rPr>
                                  <w:rFonts w:ascii="Times New Roman" w:hAnsi="Times New Roman" w:cs="Times New Roman"/>
                                  <w:sz w:val="18"/>
                                </w:rPr>
                              </w:pPr>
                              <w:r w:rsidRPr="00D33A78">
                                <w:rPr>
                                  <w:rFonts w:ascii="Times New Roman" w:hAnsi="Times New Roman" w:cs="Times New Roman"/>
                                  <w:sz w:val="18"/>
                                </w:rPr>
                                <w:t>(</w:t>
                              </w:r>
                              <w:r w:rsidRPr="00D33A78">
                                <w:rPr>
                                  <w:rFonts w:ascii="Times New Roman" w:hAnsi="Times New Roman" w:cs="Times New Roman"/>
                                  <w:b/>
                                  <w:sz w:val="18"/>
                                </w:rPr>
                                <w:t>n=51</w:t>
                              </w:r>
                              <w:r>
                                <w:rPr>
                                  <w:rFonts w:ascii="Times New Roman" w:hAnsi="Times New Roman" w:cs="Times New Roman"/>
                                  <w:sz w:val="18"/>
                                </w:rPr>
                                <w:t xml:space="preserve">), </w:t>
                              </w:r>
                              <w:r w:rsidRPr="00D33A78">
                                <w:rPr>
                                  <w:rFonts w:ascii="Times New Roman" w:hAnsi="Times New Roman" w:cs="Times New Roman"/>
                                  <w:sz w:val="18"/>
                                </w:rPr>
                                <w:t>Google scholar (</w:t>
                              </w:r>
                              <w:r w:rsidRPr="00D33A78">
                                <w:rPr>
                                  <w:rFonts w:ascii="Times New Roman" w:hAnsi="Times New Roman" w:cs="Times New Roman"/>
                                  <w:b/>
                                  <w:sz w:val="18"/>
                                </w:rPr>
                                <w:t>n</w:t>
                              </w:r>
                              <w:proofErr w:type="gramStart"/>
                              <w:r w:rsidRPr="00D33A78">
                                <w:rPr>
                                  <w:rFonts w:ascii="Times New Roman" w:hAnsi="Times New Roman" w:cs="Times New Roman"/>
                                  <w:b/>
                                  <w:sz w:val="18"/>
                                </w:rPr>
                                <w:t>:27</w:t>
                              </w:r>
                              <w:proofErr w:type="gramEnd"/>
                              <w:r w:rsidRPr="00D33A78">
                                <w:rPr>
                                  <w:rFonts w:ascii="Times New Roman" w:hAnsi="Times New Roman" w:cs="Times New Roman"/>
                                  <w:b/>
                                  <w:sz w:val="18"/>
                                </w:rPr>
                                <w:t>)</w:t>
                              </w:r>
                              <w:r w:rsidRPr="00D33A78">
                                <w:rPr>
                                  <w:rFonts w:ascii="Times New Roman" w:hAnsi="Times New Roman" w:cs="Times New Roman"/>
                                  <w:sz w:val="18"/>
                                </w:rPr>
                                <w:t>, Pubmed (</w:t>
                              </w:r>
                              <w:r w:rsidRPr="00D33A78">
                                <w:rPr>
                                  <w:rFonts w:ascii="Times New Roman" w:hAnsi="Times New Roman" w:cs="Times New Roman"/>
                                  <w:b/>
                                  <w:sz w:val="18"/>
                                </w:rPr>
                                <w:t>n: 6)</w:t>
                              </w:r>
                            </w:p>
                            <w:p w:rsidR="0054218A" w:rsidRPr="00D33A78" w:rsidRDefault="0054218A" w:rsidP="00D33A78">
                              <w:pPr>
                                <w:spacing w:line="240" w:lineRule="auto"/>
                                <w:jc w:val="center"/>
                                <w:rPr>
                                  <w:rFonts w:ascii="Times New Roman" w:hAnsi="Times New Roman" w:cs="Times New Roman"/>
                                </w:rPr>
                              </w:pPr>
                              <w:r w:rsidRPr="00D33A78">
                                <w:rPr>
                                  <w:rFonts w:ascii="Times New Roman" w:hAnsi="Times New Roman" w:cs="Times New Roman"/>
                                  <w:sz w:val="18"/>
                                </w:rPr>
                                <w:t>Proquest (</w:t>
                              </w:r>
                              <w:r w:rsidRPr="00D33A78">
                                <w:rPr>
                                  <w:rFonts w:ascii="Times New Roman" w:hAnsi="Times New Roman" w:cs="Times New Roman"/>
                                  <w:b/>
                                  <w:sz w:val="18"/>
                                </w:rPr>
                                <w:t>n: 5</w:t>
                              </w:r>
                              <w:proofErr w:type="gramStart"/>
                              <w:r w:rsidRPr="00D33A78">
                                <w:rPr>
                                  <w:rFonts w:ascii="Times New Roman" w:hAnsi="Times New Roman" w:cs="Times New Roman"/>
                                  <w:b/>
                                  <w:sz w:val="18"/>
                                </w:rPr>
                                <w:t>)</w:t>
                              </w:r>
                              <w:r w:rsidRPr="00D33A78">
                                <w:rPr>
                                  <w:rFonts w:ascii="Times New Roman" w:hAnsi="Times New Roman" w:cs="Times New Roman"/>
                                  <w:sz w:val="18"/>
                                </w:rPr>
                                <w:t xml:space="preserve"> ,</w:t>
                              </w:r>
                              <w:proofErr w:type="gramEnd"/>
                              <w:r w:rsidRPr="00D33A78">
                                <w:rPr>
                                  <w:rFonts w:ascii="Times New Roman" w:hAnsi="Times New Roman" w:cs="Times New Roman"/>
                                  <w:sz w:val="18"/>
                                </w:rPr>
                                <w:t xml:space="preserve"> Ebsco (n: </w:t>
                              </w:r>
                              <w:r w:rsidRPr="00D33A78">
                                <w:rPr>
                                  <w:rFonts w:ascii="Times New Roman" w:hAnsi="Times New Roman" w:cs="Times New Roman"/>
                                  <w:b/>
                                  <w:sz w:val="18"/>
                                </w:rPr>
                                <w:t>13)</w:t>
                              </w:r>
                            </w:p>
                          </w:txbxContent>
                        </wps:txbx>
                        <wps:bodyPr rot="0" vert="horz" wrap="square" lIns="91440" tIns="45720" rIns="91440" bIns="45720" anchor="t" anchorCtr="0" upright="1">
                          <a:noAutofit/>
                        </wps:bodyPr>
                      </wps:wsp>
                      <wps:wsp>
                        <wps:cNvPr id="6" name="Rectangle 8"/>
                        <wps:cNvSpPr>
                          <a:spLocks noChangeArrowheads="1"/>
                        </wps:cNvSpPr>
                        <wps:spPr bwMode="auto">
                          <a:xfrm>
                            <a:off x="3260" y="14980"/>
                            <a:ext cx="2706" cy="649"/>
                          </a:xfrm>
                          <a:prstGeom prst="rect">
                            <a:avLst/>
                          </a:prstGeom>
                          <a:solidFill>
                            <a:srgbClr val="FFFFFF"/>
                          </a:solidFill>
                          <a:ln w="9525">
                            <a:solidFill>
                              <a:srgbClr val="000000"/>
                            </a:solidFill>
                            <a:miter lim="800000"/>
                            <a:headEnd/>
                            <a:tailEnd/>
                          </a:ln>
                        </wps:spPr>
                        <wps:txbx>
                          <w:txbxContent>
                            <w:p w:rsidR="0054218A" w:rsidRPr="00EC1399" w:rsidRDefault="0054218A" w:rsidP="006575D5">
                              <w:pPr>
                                <w:jc w:val="center"/>
                                <w:rPr>
                                  <w:rFonts w:ascii="Times New Roman" w:hAnsi="Times New Roman" w:cs="Times New Roman"/>
                                  <w:b/>
                                  <w:sz w:val="2"/>
                                </w:rPr>
                              </w:pPr>
                            </w:p>
                            <w:p w:rsidR="0054218A" w:rsidRPr="00EC1399" w:rsidRDefault="0054218A" w:rsidP="006575D5">
                              <w:pPr>
                                <w:jc w:val="center"/>
                                <w:rPr>
                                  <w:rFonts w:ascii="Times New Roman" w:hAnsi="Times New Roman" w:cs="Times New Roman"/>
                                  <w:b/>
                                  <w:sz w:val="20"/>
                                </w:rPr>
                              </w:pPr>
                              <w:r w:rsidRPr="00EC1399">
                                <w:rPr>
                                  <w:rFonts w:ascii="Times New Roman" w:hAnsi="Times New Roman" w:cs="Times New Roman"/>
                                  <w:b/>
                                  <w:sz w:val="20"/>
                                </w:rPr>
                                <w:t>17 artikel yang direview</w:t>
                              </w:r>
                            </w:p>
                          </w:txbxContent>
                        </wps:txbx>
                        <wps:bodyPr rot="0" vert="horz" wrap="square" lIns="91440" tIns="45720" rIns="91440" bIns="45720" anchor="t" anchorCtr="0" upright="1">
                          <a:noAutofit/>
                        </wps:bodyPr>
                      </wps:wsp>
                      <wps:wsp>
                        <wps:cNvPr id="7" name="Rectangle 9"/>
                        <wps:cNvSpPr>
                          <a:spLocks noChangeArrowheads="1"/>
                        </wps:cNvSpPr>
                        <wps:spPr bwMode="auto">
                          <a:xfrm>
                            <a:off x="3274" y="13951"/>
                            <a:ext cx="2706" cy="505"/>
                          </a:xfrm>
                          <a:prstGeom prst="rect">
                            <a:avLst/>
                          </a:prstGeom>
                          <a:solidFill>
                            <a:srgbClr val="FFFFFF"/>
                          </a:solidFill>
                          <a:ln w="9525">
                            <a:solidFill>
                              <a:srgbClr val="000000"/>
                            </a:solidFill>
                            <a:miter lim="800000"/>
                            <a:headEnd/>
                            <a:tailEnd/>
                          </a:ln>
                        </wps:spPr>
                        <wps:txbx>
                          <w:txbxContent>
                            <w:p w:rsidR="0054218A" w:rsidRPr="00EC1399" w:rsidRDefault="0054218A" w:rsidP="00EC1399">
                              <w:pPr>
                                <w:spacing w:after="0"/>
                                <w:jc w:val="center"/>
                                <w:rPr>
                                  <w:rFonts w:ascii="Times New Roman" w:hAnsi="Times New Roman" w:cs="Times New Roman"/>
                                  <w:sz w:val="18"/>
                                </w:rPr>
                              </w:pPr>
                              <w:r>
                                <w:rPr>
                                  <w:rFonts w:ascii="Times New Roman" w:hAnsi="Times New Roman" w:cs="Times New Roman"/>
                                  <w:sz w:val="18"/>
                                </w:rPr>
                                <w:t xml:space="preserve">Hasil pembacaan full text </w:t>
                              </w:r>
                              <w:r w:rsidRPr="00EC1399">
                                <w:rPr>
                                  <w:rFonts w:ascii="Times New Roman" w:hAnsi="Times New Roman" w:cs="Times New Roman"/>
                                  <w:sz w:val="18"/>
                                </w:rPr>
                                <w:t>(n=17)</w:t>
                              </w:r>
                            </w:p>
                          </w:txbxContent>
                        </wps:txbx>
                        <wps:bodyPr rot="0" vert="horz" wrap="square" lIns="91440" tIns="45720" rIns="91440" bIns="45720" anchor="t" anchorCtr="0" upright="1">
                          <a:noAutofit/>
                        </wps:bodyPr>
                      </wps:wsp>
                      <wps:wsp>
                        <wps:cNvPr id="8" name="Rectangle 11"/>
                        <wps:cNvSpPr>
                          <a:spLocks noChangeArrowheads="1"/>
                        </wps:cNvSpPr>
                        <wps:spPr bwMode="auto">
                          <a:xfrm>
                            <a:off x="7991" y="9660"/>
                            <a:ext cx="2706" cy="721"/>
                          </a:xfrm>
                          <a:prstGeom prst="rect">
                            <a:avLst/>
                          </a:prstGeom>
                          <a:solidFill>
                            <a:srgbClr val="FFFFFF"/>
                          </a:solidFill>
                          <a:ln w="9525">
                            <a:solidFill>
                              <a:srgbClr val="000000"/>
                            </a:solidFill>
                            <a:miter lim="800000"/>
                            <a:headEnd/>
                            <a:tailEnd/>
                          </a:ln>
                        </wps:spPr>
                        <wps:txbx>
                          <w:txbxContent>
                            <w:p w:rsidR="0054218A" w:rsidRPr="00D33A78" w:rsidRDefault="0054218A" w:rsidP="00D33A78">
                              <w:pPr>
                                <w:spacing w:after="0" w:line="240" w:lineRule="auto"/>
                                <w:jc w:val="center"/>
                                <w:rPr>
                                  <w:rFonts w:ascii="Times New Roman" w:hAnsi="Times New Roman" w:cs="Times New Roman"/>
                                  <w:sz w:val="18"/>
                                </w:rPr>
                              </w:pPr>
                              <w:r w:rsidRPr="00D33A78">
                                <w:rPr>
                                  <w:rFonts w:ascii="Times New Roman" w:hAnsi="Times New Roman" w:cs="Times New Roman"/>
                                  <w:sz w:val="18"/>
                                </w:rPr>
                                <w:t xml:space="preserve">Setelah artikel yang </w:t>
                              </w:r>
                              <w:proofErr w:type="gramStart"/>
                              <w:r w:rsidRPr="00D33A78">
                                <w:rPr>
                                  <w:rFonts w:ascii="Times New Roman" w:hAnsi="Times New Roman" w:cs="Times New Roman"/>
                                  <w:sz w:val="18"/>
                                </w:rPr>
                                <w:t>sama</w:t>
                              </w:r>
                              <w:proofErr w:type="gramEnd"/>
                              <w:r w:rsidRPr="00D33A78">
                                <w:rPr>
                                  <w:rFonts w:ascii="Times New Roman" w:hAnsi="Times New Roman" w:cs="Times New Roman"/>
                                  <w:sz w:val="18"/>
                                </w:rPr>
                                <w:t xml:space="preserve"> dikeluarkan</w:t>
                              </w:r>
                            </w:p>
                            <w:p w:rsidR="0054218A" w:rsidRPr="00D33A78" w:rsidRDefault="0054218A" w:rsidP="00D33A78">
                              <w:pPr>
                                <w:spacing w:after="0" w:line="240" w:lineRule="auto"/>
                                <w:jc w:val="center"/>
                                <w:rPr>
                                  <w:rFonts w:ascii="Times New Roman" w:hAnsi="Times New Roman" w:cs="Times New Roman"/>
                                  <w:sz w:val="18"/>
                                </w:rPr>
                              </w:pPr>
                              <w:r w:rsidRPr="00D33A78">
                                <w:rPr>
                                  <w:rFonts w:ascii="Times New Roman" w:hAnsi="Times New Roman" w:cs="Times New Roman"/>
                                  <w:sz w:val="18"/>
                                </w:rPr>
                                <w:t>(n=30)</w:t>
                              </w:r>
                            </w:p>
                          </w:txbxContent>
                        </wps:txbx>
                        <wps:bodyPr rot="0" vert="horz" wrap="square" lIns="91440" tIns="45720" rIns="91440" bIns="45720" anchor="t" anchorCtr="0" upright="1">
                          <a:noAutofit/>
                        </wps:bodyPr>
                      </wps:wsp>
                      <wps:wsp>
                        <wps:cNvPr id="9" name="Rectangle 12"/>
                        <wps:cNvSpPr>
                          <a:spLocks noChangeArrowheads="1"/>
                        </wps:cNvSpPr>
                        <wps:spPr bwMode="auto">
                          <a:xfrm>
                            <a:off x="6792" y="12791"/>
                            <a:ext cx="4172" cy="1770"/>
                          </a:xfrm>
                          <a:prstGeom prst="rect">
                            <a:avLst/>
                          </a:prstGeom>
                          <a:solidFill>
                            <a:srgbClr val="FFFFFF"/>
                          </a:solidFill>
                          <a:ln w="9525">
                            <a:solidFill>
                              <a:srgbClr val="000000"/>
                            </a:solidFill>
                            <a:miter lim="800000"/>
                            <a:headEnd/>
                            <a:tailEnd/>
                          </a:ln>
                        </wps:spPr>
                        <wps:txbx>
                          <w:txbxContent>
                            <w:p w:rsidR="0054218A" w:rsidRPr="00D33A78" w:rsidRDefault="0054218A" w:rsidP="00D33A78">
                              <w:pPr>
                                <w:spacing w:after="0" w:line="240" w:lineRule="auto"/>
                                <w:rPr>
                                  <w:rFonts w:ascii="Times New Roman" w:hAnsi="Times New Roman" w:cs="Times New Roman"/>
                                  <w:b/>
                                  <w:sz w:val="18"/>
                                </w:rPr>
                              </w:pPr>
                              <w:r w:rsidRPr="00D33A78">
                                <w:rPr>
                                  <w:rFonts w:ascii="Times New Roman" w:hAnsi="Times New Roman" w:cs="Times New Roman"/>
                                  <w:b/>
                                  <w:sz w:val="18"/>
                                </w:rPr>
                                <w:t xml:space="preserve">Fulltext yang </w:t>
                              </w:r>
                              <w:proofErr w:type="gramStart"/>
                              <w:r w:rsidRPr="00D33A78">
                                <w:rPr>
                                  <w:rFonts w:ascii="Times New Roman" w:hAnsi="Times New Roman" w:cs="Times New Roman"/>
                                  <w:b/>
                                  <w:sz w:val="18"/>
                                </w:rPr>
                                <w:t>dikeluarkan :</w:t>
                              </w:r>
                              <w:proofErr w:type="gramEnd"/>
                            </w:p>
                            <w:p w:rsidR="0054218A" w:rsidRPr="00D33A78" w:rsidRDefault="0054218A" w:rsidP="00D33A78">
                              <w:pPr>
                                <w:pStyle w:val="ListParagraph"/>
                                <w:numPr>
                                  <w:ilvl w:val="0"/>
                                  <w:numId w:val="3"/>
                                </w:numPr>
                                <w:spacing w:after="0" w:line="240" w:lineRule="auto"/>
                                <w:ind w:left="180" w:hanging="180"/>
                                <w:rPr>
                                  <w:rFonts w:ascii="Times New Roman" w:hAnsi="Times New Roman" w:cs="Times New Roman"/>
                                  <w:sz w:val="18"/>
                                </w:rPr>
                              </w:pPr>
                              <w:r w:rsidRPr="00D33A78">
                                <w:rPr>
                                  <w:rFonts w:ascii="Times New Roman" w:hAnsi="Times New Roman" w:cs="Times New Roman"/>
                                  <w:sz w:val="18"/>
                                </w:rPr>
                                <w:t xml:space="preserve">Fokus komunikasi dokter-pasien : </w:t>
                              </w:r>
                              <w:r w:rsidRPr="00D33A78">
                                <w:rPr>
                                  <w:rFonts w:ascii="Times New Roman" w:hAnsi="Times New Roman" w:cs="Times New Roman"/>
                                  <w:b/>
                                  <w:sz w:val="18"/>
                                </w:rPr>
                                <w:t>9</w:t>
                              </w:r>
                            </w:p>
                            <w:p w:rsidR="0054218A" w:rsidRPr="00D33A78" w:rsidRDefault="0054218A" w:rsidP="00D33A78">
                              <w:pPr>
                                <w:pStyle w:val="ListParagraph"/>
                                <w:numPr>
                                  <w:ilvl w:val="0"/>
                                  <w:numId w:val="3"/>
                                </w:numPr>
                                <w:spacing w:after="0" w:line="240" w:lineRule="auto"/>
                                <w:ind w:left="180" w:hanging="180"/>
                                <w:rPr>
                                  <w:rFonts w:ascii="Times New Roman" w:hAnsi="Times New Roman" w:cs="Times New Roman"/>
                                  <w:sz w:val="18"/>
                                </w:rPr>
                              </w:pPr>
                              <w:r w:rsidRPr="00D33A78">
                                <w:rPr>
                                  <w:rFonts w:ascii="Times New Roman" w:hAnsi="Times New Roman" w:cs="Times New Roman"/>
                                  <w:sz w:val="18"/>
                                </w:rPr>
                                <w:t xml:space="preserve">Konteks bukan pasien kanker : </w:t>
                              </w:r>
                              <w:r w:rsidRPr="00D33A78">
                                <w:rPr>
                                  <w:rFonts w:ascii="Times New Roman" w:hAnsi="Times New Roman" w:cs="Times New Roman"/>
                                  <w:b/>
                                  <w:sz w:val="18"/>
                                </w:rPr>
                                <w:t>5</w:t>
                              </w:r>
                            </w:p>
                            <w:p w:rsidR="0054218A" w:rsidRPr="00D33A78" w:rsidRDefault="0054218A" w:rsidP="00D33A78">
                              <w:pPr>
                                <w:pStyle w:val="ListParagraph"/>
                                <w:numPr>
                                  <w:ilvl w:val="0"/>
                                  <w:numId w:val="3"/>
                                </w:numPr>
                                <w:spacing w:after="0" w:line="240" w:lineRule="auto"/>
                                <w:ind w:left="180" w:hanging="180"/>
                                <w:rPr>
                                  <w:rFonts w:ascii="Times New Roman" w:hAnsi="Times New Roman" w:cs="Times New Roman"/>
                                  <w:sz w:val="18"/>
                                </w:rPr>
                              </w:pPr>
                              <w:r w:rsidRPr="00D33A78">
                                <w:rPr>
                                  <w:rFonts w:ascii="Times New Roman" w:hAnsi="Times New Roman" w:cs="Times New Roman"/>
                                  <w:sz w:val="18"/>
                                </w:rPr>
                                <w:t xml:space="preserve">Tidak Focus komunikasi perawat-pasien dan focus decision making : </w:t>
                              </w:r>
                              <w:r w:rsidRPr="00D33A78">
                                <w:rPr>
                                  <w:rFonts w:ascii="Times New Roman" w:hAnsi="Times New Roman" w:cs="Times New Roman"/>
                                  <w:b/>
                                  <w:sz w:val="18"/>
                                </w:rPr>
                                <w:t>12</w:t>
                              </w:r>
                            </w:p>
                            <w:p w:rsidR="0054218A" w:rsidRPr="00D33A78" w:rsidRDefault="0054218A" w:rsidP="00D33A78">
                              <w:pPr>
                                <w:pStyle w:val="ListParagraph"/>
                                <w:numPr>
                                  <w:ilvl w:val="0"/>
                                  <w:numId w:val="3"/>
                                </w:numPr>
                                <w:spacing w:after="0" w:line="240" w:lineRule="auto"/>
                                <w:ind w:left="180" w:hanging="180"/>
                                <w:rPr>
                                  <w:rFonts w:ascii="Times New Roman" w:hAnsi="Times New Roman" w:cs="Times New Roman"/>
                                  <w:sz w:val="18"/>
                                </w:rPr>
                              </w:pPr>
                              <w:r w:rsidRPr="00D33A78">
                                <w:rPr>
                                  <w:rFonts w:ascii="Times New Roman" w:hAnsi="Times New Roman" w:cs="Times New Roman"/>
                                  <w:sz w:val="18"/>
                                </w:rPr>
                                <w:t xml:space="preserve">Komunikasi mahasiswa keperawatan-pasien: </w:t>
                              </w:r>
                              <w:r w:rsidRPr="00D33A78">
                                <w:rPr>
                                  <w:rFonts w:ascii="Times New Roman" w:hAnsi="Times New Roman" w:cs="Times New Roman"/>
                                  <w:b/>
                                  <w:sz w:val="18"/>
                                </w:rPr>
                                <w:t>2</w:t>
                              </w:r>
                            </w:p>
                            <w:p w:rsidR="0054218A" w:rsidRPr="00D33A78" w:rsidRDefault="0054218A" w:rsidP="00D33A78">
                              <w:pPr>
                                <w:pStyle w:val="ListParagraph"/>
                                <w:numPr>
                                  <w:ilvl w:val="0"/>
                                  <w:numId w:val="3"/>
                                </w:numPr>
                                <w:spacing w:after="0" w:line="240" w:lineRule="auto"/>
                                <w:ind w:left="180" w:hanging="180"/>
                                <w:rPr>
                                  <w:rFonts w:ascii="Times New Roman" w:hAnsi="Times New Roman" w:cs="Times New Roman"/>
                                  <w:sz w:val="18"/>
                                </w:rPr>
                              </w:pPr>
                              <w:r w:rsidRPr="00D33A78">
                                <w:rPr>
                                  <w:rFonts w:ascii="Times New Roman" w:hAnsi="Times New Roman" w:cs="Times New Roman"/>
                                  <w:sz w:val="18"/>
                                </w:rPr>
                                <w:t xml:space="preserve">Bukan artikel penelitian(literature review) : </w:t>
                              </w:r>
                              <w:r w:rsidRPr="00D33A78">
                                <w:rPr>
                                  <w:rFonts w:ascii="Times New Roman" w:hAnsi="Times New Roman" w:cs="Times New Roman"/>
                                  <w:b/>
                                  <w:sz w:val="18"/>
                                </w:rPr>
                                <w:t>6</w:t>
                              </w:r>
                            </w:p>
                            <w:p w:rsidR="0054218A" w:rsidRPr="00D33A78" w:rsidRDefault="0054218A" w:rsidP="00D33A78">
                              <w:pPr>
                                <w:spacing w:after="0" w:line="240" w:lineRule="auto"/>
                                <w:rPr>
                                  <w:rFonts w:ascii="Times New Roman" w:hAnsi="Times New Roman" w:cs="Times New Roman"/>
                                  <w:sz w:val="18"/>
                                </w:rPr>
                              </w:pPr>
                            </w:p>
                          </w:txbxContent>
                        </wps:txbx>
                        <wps:bodyPr rot="0" vert="horz" wrap="square" lIns="91440" tIns="45720" rIns="91440" bIns="45720" anchor="t" anchorCtr="0" upright="1">
                          <a:noAutofit/>
                        </wps:bodyPr>
                      </wps:wsp>
                      <wps:wsp>
                        <wps:cNvPr id="11" name="Rectangle 13"/>
                        <wps:cNvSpPr>
                          <a:spLocks noChangeArrowheads="1"/>
                        </wps:cNvSpPr>
                        <wps:spPr bwMode="auto">
                          <a:xfrm>
                            <a:off x="7017" y="10499"/>
                            <a:ext cx="3308" cy="682"/>
                          </a:xfrm>
                          <a:prstGeom prst="rect">
                            <a:avLst/>
                          </a:prstGeom>
                          <a:solidFill>
                            <a:srgbClr val="FFFFFF"/>
                          </a:solidFill>
                          <a:ln w="9525">
                            <a:solidFill>
                              <a:srgbClr val="000000"/>
                            </a:solidFill>
                            <a:miter lim="800000"/>
                            <a:headEnd/>
                            <a:tailEnd/>
                          </a:ln>
                        </wps:spPr>
                        <wps:txbx>
                          <w:txbxContent>
                            <w:p w:rsidR="0054218A" w:rsidRPr="00D33A78" w:rsidRDefault="0054218A" w:rsidP="00D33A78">
                              <w:pPr>
                                <w:spacing w:after="0"/>
                                <w:jc w:val="center"/>
                                <w:rPr>
                                  <w:rFonts w:ascii="Times New Roman" w:hAnsi="Times New Roman" w:cs="Times New Roman"/>
                                  <w:sz w:val="18"/>
                                </w:rPr>
                              </w:pPr>
                              <w:r w:rsidRPr="00D33A78">
                                <w:rPr>
                                  <w:rFonts w:ascii="Times New Roman" w:hAnsi="Times New Roman" w:cs="Times New Roman"/>
                                  <w:sz w:val="18"/>
                                </w:rPr>
                                <w:t>Artikel dikeluarkan Setelah dievaluasi judulnya (n=604)</w:t>
                              </w:r>
                            </w:p>
                            <w:p w:rsidR="0054218A" w:rsidRPr="00D33A78" w:rsidRDefault="0054218A" w:rsidP="006575D5">
                              <w:pPr>
                                <w:rPr>
                                  <w:rFonts w:ascii="Times New Roman" w:hAnsi="Times New Roman" w:cs="Times New Roman"/>
                                  <w:sz w:val="18"/>
                                </w:rPr>
                              </w:pPr>
                            </w:p>
                          </w:txbxContent>
                        </wps:txbx>
                        <wps:bodyPr rot="0" vert="horz" wrap="square" lIns="91440" tIns="45720" rIns="91440" bIns="45720" anchor="t" anchorCtr="0" upright="1">
                          <a:noAutofit/>
                        </wps:bodyPr>
                      </wps:wsp>
                      <wps:wsp>
                        <wps:cNvPr id="12" name="AutoShape 14"/>
                        <wps:cNvCnPr>
                          <a:cxnSpLocks noChangeShapeType="1"/>
                        </wps:cNvCnPr>
                        <wps:spPr bwMode="auto">
                          <a:xfrm>
                            <a:off x="3655" y="9503"/>
                            <a:ext cx="0" cy="4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5"/>
                        <wps:cNvCnPr>
                          <a:cxnSpLocks noChangeShapeType="1"/>
                        </wps:cNvCnPr>
                        <wps:spPr bwMode="auto">
                          <a:xfrm>
                            <a:off x="6226" y="10065"/>
                            <a:ext cx="166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8"/>
                        <wps:cNvCnPr>
                          <a:cxnSpLocks noChangeShapeType="1"/>
                        </wps:cNvCnPr>
                        <wps:spPr bwMode="auto">
                          <a:xfrm>
                            <a:off x="4721" y="10381"/>
                            <a:ext cx="0" cy="5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9"/>
                        <wps:cNvCnPr>
                          <a:cxnSpLocks noChangeShapeType="1"/>
                        </wps:cNvCnPr>
                        <wps:spPr bwMode="auto">
                          <a:xfrm>
                            <a:off x="4754" y="10694"/>
                            <a:ext cx="226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20"/>
                        <wps:cNvCnPr>
                          <a:cxnSpLocks noChangeShapeType="1"/>
                        </wps:cNvCnPr>
                        <wps:spPr bwMode="auto">
                          <a:xfrm>
                            <a:off x="4613" y="13569"/>
                            <a:ext cx="217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24"/>
                        <wps:cNvSpPr>
                          <a:spLocks noChangeArrowheads="1"/>
                        </wps:cNvSpPr>
                        <wps:spPr bwMode="auto">
                          <a:xfrm>
                            <a:off x="1110" y="8342"/>
                            <a:ext cx="712" cy="2352"/>
                          </a:xfrm>
                          <a:prstGeom prst="rect">
                            <a:avLst/>
                          </a:prstGeom>
                          <a:solidFill>
                            <a:srgbClr val="FFFFFF"/>
                          </a:solidFill>
                          <a:ln w="9525">
                            <a:solidFill>
                              <a:srgbClr val="000000"/>
                            </a:solidFill>
                            <a:miter lim="800000"/>
                            <a:headEnd/>
                            <a:tailEnd/>
                          </a:ln>
                        </wps:spPr>
                        <wps:txbx>
                          <w:txbxContent>
                            <w:p w:rsidR="0054218A" w:rsidRPr="00A6475C" w:rsidRDefault="0054218A" w:rsidP="004267B4">
                              <w:pPr>
                                <w:jc w:val="center"/>
                                <w:rPr>
                                  <w:rFonts w:ascii="Times New Roman" w:hAnsi="Times New Roman" w:cs="Times New Roman"/>
                                  <w:b/>
                                  <w:sz w:val="18"/>
                                </w:rPr>
                              </w:pPr>
                              <w:r w:rsidRPr="00A6475C">
                                <w:rPr>
                                  <w:rFonts w:ascii="Times New Roman" w:hAnsi="Times New Roman" w:cs="Times New Roman"/>
                                  <w:b/>
                                  <w:sz w:val="18"/>
                                </w:rPr>
                                <w:t>Identifikasi</w:t>
                              </w:r>
                            </w:p>
                          </w:txbxContent>
                        </wps:txbx>
                        <wps:bodyPr rot="0" vert="vert" wrap="square" lIns="91440" tIns="45720" rIns="91440" bIns="45720" anchor="t" anchorCtr="0" upright="1">
                          <a:noAutofit/>
                        </wps:bodyPr>
                      </wps:wsp>
                      <wps:wsp>
                        <wps:cNvPr id="18" name="Rectangle 26"/>
                        <wps:cNvSpPr>
                          <a:spLocks noChangeArrowheads="1"/>
                        </wps:cNvSpPr>
                        <wps:spPr bwMode="auto">
                          <a:xfrm>
                            <a:off x="1193" y="11040"/>
                            <a:ext cx="712" cy="2324"/>
                          </a:xfrm>
                          <a:prstGeom prst="rect">
                            <a:avLst/>
                          </a:prstGeom>
                          <a:solidFill>
                            <a:srgbClr val="FFFFFF"/>
                          </a:solidFill>
                          <a:ln w="9525">
                            <a:solidFill>
                              <a:srgbClr val="000000"/>
                            </a:solidFill>
                            <a:miter lim="800000"/>
                            <a:headEnd/>
                            <a:tailEnd/>
                          </a:ln>
                        </wps:spPr>
                        <wps:txbx>
                          <w:txbxContent>
                            <w:p w:rsidR="0054218A" w:rsidRPr="00A6475C" w:rsidRDefault="0054218A" w:rsidP="00A6475C">
                              <w:pPr>
                                <w:spacing w:after="0" w:line="276" w:lineRule="auto"/>
                                <w:jc w:val="center"/>
                                <w:rPr>
                                  <w:rFonts w:ascii="Times New Roman" w:hAnsi="Times New Roman" w:cs="Times New Roman"/>
                                  <w:b/>
                                  <w:sz w:val="18"/>
                                </w:rPr>
                              </w:pPr>
                              <w:r w:rsidRPr="00A6475C">
                                <w:rPr>
                                  <w:rFonts w:ascii="Times New Roman" w:hAnsi="Times New Roman" w:cs="Times New Roman"/>
                                  <w:b/>
                                  <w:sz w:val="18"/>
                                </w:rPr>
                                <w:t>Skrening</w:t>
                              </w:r>
                            </w:p>
                          </w:txbxContent>
                        </wps:txbx>
                        <wps:bodyPr rot="0" vert="vert" wrap="square" lIns="91440" tIns="45720" rIns="91440" bIns="45720" anchor="t" anchorCtr="0" upright="1">
                          <a:noAutofit/>
                        </wps:bodyPr>
                      </wps:wsp>
                      <wps:wsp>
                        <wps:cNvPr id="19" name="Rectangle 27"/>
                        <wps:cNvSpPr>
                          <a:spLocks noChangeArrowheads="1"/>
                        </wps:cNvSpPr>
                        <wps:spPr bwMode="auto">
                          <a:xfrm>
                            <a:off x="1206" y="13601"/>
                            <a:ext cx="712" cy="1243"/>
                          </a:xfrm>
                          <a:prstGeom prst="rect">
                            <a:avLst/>
                          </a:prstGeom>
                          <a:solidFill>
                            <a:srgbClr val="FFFFFF"/>
                          </a:solidFill>
                          <a:ln w="9525">
                            <a:solidFill>
                              <a:srgbClr val="000000"/>
                            </a:solidFill>
                            <a:miter lim="800000"/>
                            <a:headEnd/>
                            <a:tailEnd/>
                          </a:ln>
                        </wps:spPr>
                        <wps:txbx>
                          <w:txbxContent>
                            <w:p w:rsidR="0054218A" w:rsidRPr="00A6475C" w:rsidRDefault="0054218A" w:rsidP="00A6475C">
                              <w:pPr>
                                <w:jc w:val="center"/>
                                <w:rPr>
                                  <w:rFonts w:ascii="Times New Roman" w:hAnsi="Times New Roman" w:cs="Times New Roman"/>
                                  <w:b/>
                                  <w:sz w:val="18"/>
                                </w:rPr>
                              </w:pPr>
                              <w:r w:rsidRPr="00A6475C">
                                <w:rPr>
                                  <w:rFonts w:ascii="Times New Roman" w:hAnsi="Times New Roman" w:cs="Times New Roman"/>
                                  <w:b/>
                                  <w:sz w:val="18"/>
                                </w:rPr>
                                <w:t>Kelayakan</w:t>
                              </w:r>
                            </w:p>
                          </w:txbxContent>
                        </wps:txbx>
                        <wps:bodyPr rot="0" vert="vert" wrap="square" lIns="91440" tIns="45720" rIns="91440" bIns="45720" anchor="t" anchorCtr="0" upright="1">
                          <a:noAutofit/>
                        </wps:bodyPr>
                      </wps:wsp>
                      <wps:wsp>
                        <wps:cNvPr id="20" name="Rectangle 28"/>
                        <wps:cNvSpPr>
                          <a:spLocks noChangeArrowheads="1"/>
                        </wps:cNvSpPr>
                        <wps:spPr bwMode="auto">
                          <a:xfrm>
                            <a:off x="1206" y="14899"/>
                            <a:ext cx="712" cy="928"/>
                          </a:xfrm>
                          <a:prstGeom prst="rect">
                            <a:avLst/>
                          </a:prstGeom>
                          <a:solidFill>
                            <a:srgbClr val="FFFFFF"/>
                          </a:solidFill>
                          <a:ln w="9525">
                            <a:solidFill>
                              <a:srgbClr val="000000"/>
                            </a:solidFill>
                            <a:miter lim="800000"/>
                            <a:headEnd/>
                            <a:tailEnd/>
                          </a:ln>
                        </wps:spPr>
                        <wps:txbx>
                          <w:txbxContent>
                            <w:p w:rsidR="0054218A" w:rsidRPr="00EC1399" w:rsidRDefault="0054218A" w:rsidP="00A6475C">
                              <w:pPr>
                                <w:jc w:val="both"/>
                                <w:rPr>
                                  <w:rFonts w:ascii="Times New Roman" w:hAnsi="Times New Roman" w:cs="Times New Roman"/>
                                  <w:b/>
                                  <w:sz w:val="18"/>
                                </w:rPr>
                              </w:pPr>
                              <w:r w:rsidRPr="00EC1399">
                                <w:rPr>
                                  <w:rFonts w:ascii="Times New Roman" w:hAnsi="Times New Roman" w:cs="Times New Roman"/>
                                  <w:b/>
                                  <w:sz w:val="18"/>
                                </w:rPr>
                                <w:t xml:space="preserve">Analisis </w:t>
                              </w:r>
                            </w:p>
                          </w:txbxContent>
                        </wps:txbx>
                        <wps:bodyPr rot="0" vert="vert" wrap="square" lIns="91440" tIns="45720" rIns="91440" bIns="45720" anchor="t" anchorCtr="0" upright="1">
                          <a:noAutofit/>
                        </wps:bodyPr>
                      </wps:wsp>
                      <wps:wsp>
                        <wps:cNvPr id="21" name="Rectangle 34"/>
                        <wps:cNvSpPr>
                          <a:spLocks noChangeArrowheads="1"/>
                        </wps:cNvSpPr>
                        <wps:spPr bwMode="auto">
                          <a:xfrm>
                            <a:off x="2655" y="11040"/>
                            <a:ext cx="4137" cy="866"/>
                          </a:xfrm>
                          <a:prstGeom prst="rect">
                            <a:avLst/>
                          </a:prstGeom>
                          <a:solidFill>
                            <a:srgbClr val="FFFFFF"/>
                          </a:solidFill>
                          <a:ln w="9525">
                            <a:solidFill>
                              <a:srgbClr val="000000"/>
                            </a:solidFill>
                            <a:miter lim="800000"/>
                            <a:headEnd/>
                            <a:tailEnd/>
                          </a:ln>
                        </wps:spPr>
                        <wps:txbx>
                          <w:txbxContent>
                            <w:p w:rsidR="0054218A" w:rsidRPr="00D33A78" w:rsidRDefault="0054218A" w:rsidP="003A099A">
                              <w:pPr>
                                <w:spacing w:after="0" w:line="240" w:lineRule="auto"/>
                                <w:jc w:val="center"/>
                                <w:rPr>
                                  <w:rFonts w:ascii="Times New Roman" w:hAnsi="Times New Roman" w:cs="Times New Roman"/>
                                  <w:sz w:val="20"/>
                                </w:rPr>
                              </w:pPr>
                              <w:r w:rsidRPr="00D33A78">
                                <w:rPr>
                                  <w:rFonts w:ascii="Times New Roman" w:hAnsi="Times New Roman" w:cs="Times New Roman"/>
                                  <w:sz w:val="20"/>
                                </w:rPr>
                                <w:t>Hasil pembacaan judul</w:t>
                              </w:r>
                            </w:p>
                            <w:p w:rsidR="0054218A" w:rsidRPr="00EC1399" w:rsidRDefault="0054218A" w:rsidP="00EC1399">
                              <w:pPr>
                                <w:spacing w:after="0" w:line="240" w:lineRule="auto"/>
                                <w:jc w:val="center"/>
                                <w:rPr>
                                  <w:rFonts w:ascii="Times New Roman" w:hAnsi="Times New Roman" w:cs="Times New Roman"/>
                                  <w:b/>
                                  <w:sz w:val="20"/>
                                </w:rPr>
                              </w:pPr>
                              <w:r>
                                <w:rPr>
                                  <w:rFonts w:ascii="Times New Roman" w:hAnsi="Times New Roman" w:cs="Times New Roman"/>
                                  <w:b/>
                                  <w:sz w:val="20"/>
                                </w:rPr>
                                <w:t>(</w:t>
                              </w:r>
                              <w:proofErr w:type="gramStart"/>
                              <w:r>
                                <w:rPr>
                                  <w:rFonts w:ascii="Times New Roman" w:hAnsi="Times New Roman" w:cs="Times New Roman"/>
                                  <w:b/>
                                  <w:sz w:val="20"/>
                                </w:rPr>
                                <w:t>n :</w:t>
                              </w:r>
                              <w:proofErr w:type="gramEnd"/>
                              <w:r>
                                <w:rPr>
                                  <w:rFonts w:ascii="Times New Roman" w:hAnsi="Times New Roman" w:cs="Times New Roman"/>
                                  <w:b/>
                                  <w:sz w:val="20"/>
                                </w:rPr>
                                <w:t xml:space="preserve"> 194) </w:t>
                              </w:r>
                              <w:r w:rsidRPr="00D33A78">
                                <w:rPr>
                                  <w:rFonts w:ascii="Times New Roman" w:hAnsi="Times New Roman" w:cs="Times New Roman"/>
                                  <w:sz w:val="20"/>
                                </w:rPr>
                                <w:t xml:space="preserve">Proquest </w:t>
                              </w:r>
                              <w:r w:rsidRPr="00D33A78">
                                <w:rPr>
                                  <w:rFonts w:ascii="Times New Roman" w:hAnsi="Times New Roman" w:cs="Times New Roman"/>
                                  <w:b/>
                                  <w:sz w:val="20"/>
                                </w:rPr>
                                <w:t>(n</w:t>
                              </w:r>
                              <w:proofErr w:type="gramStart"/>
                              <w:r w:rsidRPr="00D33A78">
                                <w:rPr>
                                  <w:rFonts w:ascii="Times New Roman" w:hAnsi="Times New Roman" w:cs="Times New Roman"/>
                                  <w:b/>
                                  <w:sz w:val="20"/>
                                </w:rPr>
                                <w:t>:8</w:t>
                              </w:r>
                              <w:proofErr w:type="gramEnd"/>
                              <w:r w:rsidRPr="00D33A78">
                                <w:rPr>
                                  <w:rFonts w:ascii="Times New Roman" w:hAnsi="Times New Roman" w:cs="Times New Roman"/>
                                  <w:b/>
                                  <w:sz w:val="20"/>
                                </w:rPr>
                                <w:t>),</w:t>
                              </w:r>
                              <w:r w:rsidRPr="00D33A78">
                                <w:rPr>
                                  <w:rFonts w:ascii="Times New Roman" w:hAnsi="Times New Roman" w:cs="Times New Roman"/>
                                  <w:sz w:val="20"/>
                                </w:rPr>
                                <w:t xml:space="preserve"> Ebsco</w:t>
                              </w:r>
                              <w:r w:rsidRPr="00D33A78">
                                <w:rPr>
                                  <w:rFonts w:ascii="Times New Roman" w:hAnsi="Times New Roman" w:cs="Times New Roman"/>
                                  <w:b/>
                                  <w:sz w:val="20"/>
                                </w:rPr>
                                <w:t>(n:51),</w:t>
                              </w:r>
                              <w:r w:rsidRPr="00D33A78">
                                <w:rPr>
                                  <w:rFonts w:ascii="Times New Roman" w:hAnsi="Times New Roman" w:cs="Times New Roman"/>
                                  <w:sz w:val="20"/>
                                </w:rPr>
                                <w:t xml:space="preserve"> PubMed </w:t>
                              </w:r>
                              <w:r w:rsidRPr="00D33A78">
                                <w:rPr>
                                  <w:rFonts w:ascii="Times New Roman" w:hAnsi="Times New Roman" w:cs="Times New Roman"/>
                                  <w:b/>
                                  <w:sz w:val="20"/>
                                </w:rPr>
                                <w:t>(n:18</w:t>
                              </w:r>
                              <w:r w:rsidRPr="00D33A78">
                                <w:rPr>
                                  <w:rFonts w:ascii="Times New Roman" w:hAnsi="Times New Roman" w:cs="Times New Roman"/>
                                  <w:sz w:val="20"/>
                                </w:rPr>
                                <w:t xml:space="preserve">), Google scholar </w:t>
                              </w:r>
                              <w:r w:rsidRPr="00D33A78">
                                <w:rPr>
                                  <w:rFonts w:ascii="Times New Roman" w:hAnsi="Times New Roman" w:cs="Times New Roman"/>
                                  <w:b/>
                                  <w:sz w:val="20"/>
                                </w:rPr>
                                <w:t>(n: 117)</w:t>
                              </w:r>
                            </w:p>
                          </w:txbxContent>
                        </wps:txbx>
                        <wps:bodyPr rot="0" vert="horz" wrap="square" lIns="91440" tIns="45720" rIns="91440" bIns="45720" anchor="t" anchorCtr="0" upright="1">
                          <a:noAutofit/>
                        </wps:bodyPr>
                      </wps:wsp>
                      <wps:wsp>
                        <wps:cNvPr id="22" name="AutoShape 35"/>
                        <wps:cNvCnPr>
                          <a:cxnSpLocks noChangeShapeType="1"/>
                        </wps:cNvCnPr>
                        <wps:spPr bwMode="auto">
                          <a:xfrm flipH="1">
                            <a:off x="4612" y="11897"/>
                            <a:ext cx="1" cy="5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Rectangle 36"/>
                        <wps:cNvSpPr>
                          <a:spLocks noChangeArrowheads="1"/>
                        </wps:cNvSpPr>
                        <wps:spPr bwMode="auto">
                          <a:xfrm>
                            <a:off x="7664" y="11645"/>
                            <a:ext cx="3300" cy="859"/>
                          </a:xfrm>
                          <a:prstGeom prst="rect">
                            <a:avLst/>
                          </a:prstGeom>
                          <a:solidFill>
                            <a:srgbClr val="FFFFFF"/>
                          </a:solidFill>
                          <a:ln w="9525">
                            <a:solidFill>
                              <a:srgbClr val="000000"/>
                            </a:solidFill>
                            <a:miter lim="800000"/>
                            <a:headEnd/>
                            <a:tailEnd/>
                          </a:ln>
                        </wps:spPr>
                        <wps:txbx>
                          <w:txbxContent>
                            <w:p w:rsidR="0054218A" w:rsidRPr="00D33A78" w:rsidRDefault="0054218A" w:rsidP="00D33A78">
                              <w:pPr>
                                <w:spacing w:after="0" w:line="240" w:lineRule="auto"/>
                                <w:jc w:val="center"/>
                                <w:rPr>
                                  <w:rFonts w:ascii="Times New Roman" w:hAnsi="Times New Roman" w:cs="Times New Roman"/>
                                  <w:sz w:val="18"/>
                                </w:rPr>
                              </w:pPr>
                              <w:r w:rsidRPr="00D33A78">
                                <w:rPr>
                                  <w:rFonts w:ascii="Times New Roman" w:hAnsi="Times New Roman" w:cs="Times New Roman"/>
                                  <w:sz w:val="18"/>
                                </w:rPr>
                                <w:t>Artikel dikeluarkan setelah abstrak dibaca:</w:t>
                              </w:r>
                            </w:p>
                            <w:p w:rsidR="0054218A" w:rsidRPr="00EC1399" w:rsidRDefault="0054218A" w:rsidP="00EC1399">
                              <w:pPr>
                                <w:spacing w:after="0" w:line="240" w:lineRule="auto"/>
                                <w:jc w:val="center"/>
                                <w:rPr>
                                  <w:rFonts w:ascii="Times New Roman" w:hAnsi="Times New Roman" w:cs="Times New Roman"/>
                                  <w:sz w:val="18"/>
                                </w:rPr>
                              </w:pPr>
                              <w:r>
                                <w:rPr>
                                  <w:rFonts w:ascii="Times New Roman" w:hAnsi="Times New Roman" w:cs="Times New Roman"/>
                                  <w:sz w:val="18"/>
                                </w:rPr>
                                <w:t xml:space="preserve">Tidak sesuai criteria inklusi </w:t>
                              </w:r>
                              <w:r w:rsidRPr="00EC1399">
                                <w:rPr>
                                  <w:rFonts w:ascii="Times New Roman" w:hAnsi="Times New Roman" w:cs="Times New Roman"/>
                                  <w:b/>
                                  <w:sz w:val="18"/>
                                </w:rPr>
                                <w:t>(n: 143)</w:t>
                              </w:r>
                            </w:p>
                          </w:txbxContent>
                        </wps:txbx>
                        <wps:bodyPr rot="0" vert="horz" wrap="square" lIns="91440" tIns="45720" rIns="91440" bIns="45720" anchor="t" anchorCtr="0" upright="1">
                          <a:noAutofit/>
                        </wps:bodyPr>
                      </wps:wsp>
                      <wps:wsp>
                        <wps:cNvPr id="24" name="AutoShape 37"/>
                        <wps:cNvCnPr>
                          <a:cxnSpLocks noChangeShapeType="1"/>
                        </wps:cNvCnPr>
                        <wps:spPr bwMode="auto">
                          <a:xfrm>
                            <a:off x="4613" y="12099"/>
                            <a:ext cx="305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38"/>
                        <wps:cNvSpPr>
                          <a:spLocks noChangeArrowheads="1"/>
                        </wps:cNvSpPr>
                        <wps:spPr bwMode="auto">
                          <a:xfrm>
                            <a:off x="5043" y="8399"/>
                            <a:ext cx="2765" cy="1074"/>
                          </a:xfrm>
                          <a:prstGeom prst="rect">
                            <a:avLst/>
                          </a:prstGeom>
                          <a:solidFill>
                            <a:srgbClr val="FFFFFF"/>
                          </a:solidFill>
                          <a:ln w="9525">
                            <a:solidFill>
                              <a:srgbClr val="000000"/>
                            </a:solidFill>
                            <a:miter lim="800000"/>
                            <a:headEnd/>
                            <a:tailEnd/>
                          </a:ln>
                        </wps:spPr>
                        <wps:txbx>
                          <w:txbxContent>
                            <w:p w:rsidR="0054218A" w:rsidRPr="00EC1399" w:rsidRDefault="0054218A" w:rsidP="003A099A">
                              <w:pPr>
                                <w:spacing w:after="0"/>
                                <w:rPr>
                                  <w:rFonts w:ascii="Times New Roman" w:hAnsi="Times New Roman" w:cs="Times New Roman"/>
                                  <w:sz w:val="18"/>
                                </w:rPr>
                              </w:pPr>
                              <w:r w:rsidRPr="00EC1399">
                                <w:rPr>
                                  <w:rFonts w:ascii="Times New Roman" w:hAnsi="Times New Roman" w:cs="Times New Roman"/>
                                  <w:sz w:val="18"/>
                                </w:rPr>
                                <w:t xml:space="preserve">Sumber </w:t>
                              </w:r>
                              <w:proofErr w:type="gramStart"/>
                              <w:r w:rsidRPr="00EC1399">
                                <w:rPr>
                                  <w:rFonts w:ascii="Times New Roman" w:hAnsi="Times New Roman" w:cs="Times New Roman"/>
                                  <w:sz w:val="18"/>
                                </w:rPr>
                                <w:t>lain :</w:t>
                              </w:r>
                              <w:proofErr w:type="gramEnd"/>
                            </w:p>
                            <w:p w:rsidR="0054218A" w:rsidRPr="00EC1399" w:rsidRDefault="0054218A" w:rsidP="003A099A">
                              <w:pPr>
                                <w:spacing w:after="0"/>
                                <w:rPr>
                                  <w:rFonts w:ascii="Times New Roman" w:hAnsi="Times New Roman" w:cs="Times New Roman"/>
                                  <w:sz w:val="18"/>
                                </w:rPr>
                              </w:pPr>
                              <w:r w:rsidRPr="00EC1399">
                                <w:rPr>
                                  <w:rFonts w:ascii="Times New Roman" w:hAnsi="Times New Roman" w:cs="Times New Roman"/>
                                  <w:noProof/>
                                  <w:sz w:val="18"/>
                                </w:rPr>
                                <w:t>Google scholar search engine (</w:t>
                              </w:r>
                              <w:r w:rsidRPr="00EC1399">
                                <w:rPr>
                                  <w:rFonts w:ascii="Times New Roman" w:hAnsi="Times New Roman" w:cs="Times New Roman"/>
                                  <w:b/>
                                  <w:noProof/>
                                  <w:sz w:val="18"/>
                                </w:rPr>
                                <w:t>633)</w:t>
                              </w:r>
                            </w:p>
                            <w:p w:rsidR="0054218A" w:rsidRPr="00EC1399" w:rsidRDefault="0054218A" w:rsidP="003A099A">
                              <w:pPr>
                                <w:spacing w:after="0"/>
                                <w:rPr>
                                  <w:rFonts w:ascii="Arial" w:hAnsi="Arial" w:cs="Arial"/>
                                  <w:sz w:val="16"/>
                                </w:rPr>
                              </w:pPr>
                            </w:p>
                          </w:txbxContent>
                        </wps:txbx>
                        <wps:bodyPr rot="0" vert="horz" wrap="square" lIns="91440" tIns="45720" rIns="91440" bIns="45720" anchor="t" anchorCtr="0" upright="1">
                          <a:noAutofit/>
                        </wps:bodyPr>
                      </wps:wsp>
                      <wps:wsp>
                        <wps:cNvPr id="26" name="AutoShape 39"/>
                        <wps:cNvCnPr>
                          <a:cxnSpLocks noChangeShapeType="1"/>
                        </wps:cNvCnPr>
                        <wps:spPr bwMode="auto">
                          <a:xfrm>
                            <a:off x="5568" y="9473"/>
                            <a:ext cx="1" cy="4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33"/>
                        <wps:cNvCnPr>
                          <a:cxnSpLocks noChangeShapeType="1"/>
                        </wps:cNvCnPr>
                        <wps:spPr bwMode="auto">
                          <a:xfrm>
                            <a:off x="4612" y="13364"/>
                            <a:ext cx="0" cy="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34"/>
                        <wps:cNvCnPr>
                          <a:cxnSpLocks noChangeShapeType="1"/>
                        </wps:cNvCnPr>
                        <wps:spPr bwMode="auto">
                          <a:xfrm>
                            <a:off x="4614" y="14444"/>
                            <a:ext cx="0" cy="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2E17AF" id="Group 36" o:spid="_x0000_s1028" style="position:absolute;margin-left:-16.5pt;margin-top:16.2pt;width:492.7pt;height:374.25pt;z-index:251797504" coordorigin="1110,8342" coordsize="9854,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FkIHwcAAHVIAAAOAAAAZHJzL2Uyb0RvYy54bWzsXF2PozYUfa/U/4B4nw0G8xVtZrVKZraV&#10;+rHqbn8AAyRBJZgaZjLTqv+919fGEJJoVtuGSo3zkIExccz18eH4XDtv3z3vSusp503BqoVN3ji2&#10;lVcpy4pqs7B//Xx/E9lW0yZVlpSsyhf2S97Y726//ebtvp7nLtuyMsu5BZVUzXxfL+xt29bz2axJ&#10;t/kuad6wOq+gcM34LmnhlG9mGU/2UPuunLmOE8z2jGc1Z2neNPDflSy0b7H+9TpP25/X6yZvrXJh&#10;Q9tafOf4/iDeZ7dvk/mGJ/W2SFUzkq9oxS4pKvhSXdUqaRPrkRdHVe2KlLOGrds3KdvN2HpdpDne&#10;A9wNcUZ384GzxxrvZTPfb2odJgjtKE5fXW3609NHbhXZwnZtq0p20EX4rZYXiNjs680cLvnA60/1&#10;Ry5vEA5/YOlvDRTPxuXifCMvth72P7IM6kseW4axeV7znagC7tp6xi540V2QP7dWCv8MXD90Y+ip&#10;FMpo6Ltx6MtOSrfQk+JzhBAoh+LIo25Xdqc+H0c+lR8OaYSfnCVz+cXYWNU4cWcAuKaPafPPYvpp&#10;m9Q5dlUjAqZi6nUx/QWAmFSbMreoDCte1cW0kQG1KrbcwlX5e87ZfpsnGTSKiOuh6YMPiJMGuuPV&#10;CLtOFMhIUYLfm8y7OLthAEUiyMQJsUzHKZnXvGk/5GxniYOFzaHx2IHJ0w9NK5rTXyL6s2Flkd0X&#10;ZYknfPOwLLn1lMCIu8cX3sHosrKy9gs79l0faz5fhYOvU1Xsihaooyx2gAR9UTIXcburMmhmMm+T&#10;opTH0OSyUoEUsZMAaJ8fnhX44XoR1weWvUBkOZNMAcwGB1vG/7CtPbDEwm5+f0x4blvl9xX0Tkwo&#10;FbSCJxSgCyd8WPIwLEmqFKpa2K1tycNlK6nosebFZgvfRDAaFXsPY2ZdYKz7VqnmA2ongi+MJEkJ&#10;PXxxSB2gETr2UvCN1UCP42AEX88jCr6UhAocHb1cH3o9EYEeJwa9OKb9Y/QiVKZCbxDCI1UQrEsl&#10;w/bs68XAe8i+ETzrJKNeL3z1I9GQ70A7AL+NyTfqxjkojEtrB88NpMoiNI6UTu7Fg6PYN6Dx1cNX&#10;PxINfAfwDY/hi1CZiH09FzgX2deLfdTQPfu6YQdf3zmcIvS69nqkr5rnGekrp1hq5ga2xZh9CcJo&#10;IvyGcUwQv3EAPIyTmWP2DV05O+xmuNcIXy3pDPsO2Dc+AV/0SiaCbxDGnfgNAcgH+IUZG5Sh9RCG&#10;Rv1qUWcAPACwmPkfEbCe506gf0MHjAUUEA6NUbn0AsLzHHg+CAQHEY6qq/bOtKwzAB4CGB7fEsDC&#10;y0N72JImrKLgZSUN9fS5Uoa69n/x6s8vNZjn8gF/8BFx8kX2rxf44DIASmPfwaHTIxhGFxrsLqq/&#10;8/BtWp4IZ3LJqgpcYMalQXnGCK6YcIGR7P8FfxeSH8rGPWHpWi2Gp+UF2urgzi7sXZ6BL5tDHkoc&#10;SVdFmL542+BcqyOZl/kzduK76C6iN9QN7m6os1rdvL9f0pvgnoT+ylstlyvyl7BjCZ1viyzLK3Fz&#10;XY6I0C/LF6hslczu6CyRDtTssHa01kHndX+x0Wj+9561HGXi7gQQpjODiU4QDQCt577AyJcHdOAC&#10;XiUnOwF+dY9oEoBHjKB+RVIYSBtIq0ke0fm5AaS1HpsE0lTM4SSkvWgklBVJ+z6StyFpQ9KDlQ6n&#10;E86gMI5VhxZoEyFaZOAxsRzEo7Qd8DcMOaE8DEkb3TFe7nIG0jqP15M0pNlBAB2o4mR+OSFNA/Gk&#10;EJD2/GA0F3RJCGaLgbSR0qdWcJ2B9IncnquzoBOYGyeWUHXucih0voCz6/nG2wAbShHNSXNDLA+6&#10;xoVBwhobu3PSSlCcfOnsNCGxYmTiwAIs6KN+JjhAsBxU55XzFaxs67NWBsFDe+5Egs/VuaQpKNgV&#10;SWjUFIEzmvhpBMPSoVfmfteAYJ24MggeIvhEjs8dmhcX52CNYBqNMyQawbFs0nVTsM5bGQAPACzW&#10;So9FhDelCna7/AhsKBiLCEo80DhCB0ewUF647de8yKJPXJ1E8LWujxfW7TjH502QErHWZVF/1+0W&#10;UNtpwKRQSy5IFKOS6SUxtFNA2X9trbzJjZjciMqNuDrd12/+6PaEDfYiXW73B2xQUj4yCego2QcL&#10;MFRyJPLRj7tudtaUY9h5qC9OZPfgof7fGMeuM5bIngPrko1xbNZgZF9uHIOfdSyZp5zz+Q4YEsK1&#10;iLwxnmFHqdrTZHaUZqDNzLr6Uzuixb63I8k8bYLa9wMw/wDDMQ1Hy+IUIVP/lSmf0clGJ3c6Wefy&#10;+vS0pw2faVZc6Jmf5403SndriOS09LxMNog2iO4QrZN7A0QPfbnLL/QEL0PN/Si8DtN7BtH/p6XL&#10;+KMs8Ns2aLCq3+ERP54zPMelzv2vBd3+DQAA//8DAFBLAwQUAAYACAAAACEAhHb0XuIAAAAKAQAA&#10;DwAAAGRycy9kb3ducmV2LnhtbEyPQU/CQBCF7yb+h82YeINtqSjUTgkh6omQCCbG29Ad2obubtNd&#10;2vLvXU56e5P38uZ72WrUjei5c7U1CPE0AsGmsKo2JcLX4X2yAOE8GUWNNYxwZQer/P4uo1TZwXxy&#10;v/elCCXGpYRQed+mUrqiYk1uals2wTvZTpMPZ1dK1dEQynUjZ1H0LDXVJnyoqOVNxcV5f9EIHwMN&#10;6yR+67fn0+b6c5jvvrcxIz4+jOtXEJ5H/xeGG35AhzwwHe3FKCcahEmShC0eIZk9gQiB5fwmjggv&#10;i2gJMs/k/wn5LwAAAP//AwBQSwECLQAUAAYACAAAACEAtoM4kv4AAADhAQAAEwAAAAAAAAAAAAAA&#10;AAAAAAAAW0NvbnRlbnRfVHlwZXNdLnhtbFBLAQItABQABgAIAAAAIQA4/SH/1gAAAJQBAAALAAAA&#10;AAAAAAAAAAAAAC8BAABfcmVscy8ucmVsc1BLAQItABQABgAIAAAAIQB4eFkIHwcAAHVIAAAOAAAA&#10;AAAAAAAAAAAAAC4CAABkcnMvZTJvRG9jLnhtbFBLAQItABQABgAIAAAAIQCEdvRe4gAAAAoBAAAP&#10;AAAAAAAAAAAAAAAAAHkJAABkcnMvZG93bnJldi54bWxQSwUGAAAAAAQABADzAAAAiAoAAAAA&#10;">
                <v:rect id="Rectangle 4" o:spid="_x0000_s1029" style="position:absolute;left:2086;top:8414;width:2766;height:1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54218A" w:rsidRPr="00EC1399" w:rsidRDefault="0054218A" w:rsidP="003A099A">
                        <w:pPr>
                          <w:spacing w:after="0"/>
                          <w:rPr>
                            <w:rFonts w:ascii="Times New Roman" w:hAnsi="Times New Roman" w:cs="Times New Roman"/>
                            <w:sz w:val="18"/>
                          </w:rPr>
                        </w:pPr>
                        <w:r w:rsidRPr="00EC1399">
                          <w:rPr>
                            <w:rFonts w:ascii="Times New Roman" w:hAnsi="Times New Roman" w:cs="Times New Roman"/>
                            <w:sz w:val="18"/>
                          </w:rPr>
                          <w:t xml:space="preserve">Hasil pencarian dari </w:t>
                        </w:r>
                      </w:p>
                      <w:p w:rsidR="0054218A" w:rsidRPr="00EC1399" w:rsidRDefault="0054218A" w:rsidP="003A099A">
                        <w:pPr>
                          <w:spacing w:after="0"/>
                          <w:rPr>
                            <w:rFonts w:ascii="Times New Roman" w:hAnsi="Times New Roman" w:cs="Times New Roman"/>
                            <w:sz w:val="18"/>
                          </w:rPr>
                        </w:pPr>
                        <w:r w:rsidRPr="00EC1399">
                          <w:rPr>
                            <w:rFonts w:ascii="Times New Roman" w:hAnsi="Times New Roman" w:cs="Times New Roman"/>
                            <w:sz w:val="18"/>
                          </w:rPr>
                          <w:t>3 database (</w:t>
                        </w:r>
                        <w:r w:rsidRPr="00EC1399">
                          <w:rPr>
                            <w:rFonts w:ascii="Times New Roman" w:hAnsi="Times New Roman" w:cs="Times New Roman"/>
                            <w:b/>
                            <w:sz w:val="18"/>
                          </w:rPr>
                          <w:t>n=828)</w:t>
                        </w:r>
                      </w:p>
                      <w:p w:rsidR="0054218A" w:rsidRPr="00EC1399" w:rsidRDefault="0054218A" w:rsidP="003A099A">
                        <w:pPr>
                          <w:spacing w:after="0"/>
                          <w:rPr>
                            <w:rFonts w:ascii="Times New Roman" w:hAnsi="Times New Roman" w:cs="Times New Roman"/>
                            <w:sz w:val="18"/>
                          </w:rPr>
                        </w:pPr>
                        <w:r w:rsidRPr="00EC1399">
                          <w:rPr>
                            <w:rFonts w:ascii="Times New Roman" w:hAnsi="Times New Roman" w:cs="Times New Roman"/>
                            <w:sz w:val="18"/>
                          </w:rPr>
                          <w:t xml:space="preserve">Pubmed n: </w:t>
                        </w:r>
                        <w:r w:rsidRPr="00EC1399">
                          <w:rPr>
                            <w:rFonts w:ascii="Times New Roman" w:hAnsi="Times New Roman" w:cs="Times New Roman"/>
                            <w:b/>
                            <w:sz w:val="18"/>
                          </w:rPr>
                          <w:t>37</w:t>
                        </w:r>
                      </w:p>
                      <w:p w:rsidR="0054218A" w:rsidRPr="00EC1399" w:rsidRDefault="0054218A" w:rsidP="003A099A">
                        <w:pPr>
                          <w:spacing w:after="0"/>
                          <w:rPr>
                            <w:rFonts w:ascii="Times New Roman" w:hAnsi="Times New Roman" w:cs="Times New Roman"/>
                            <w:sz w:val="18"/>
                          </w:rPr>
                        </w:pPr>
                        <w:r w:rsidRPr="00EC1399">
                          <w:rPr>
                            <w:rFonts w:ascii="Times New Roman" w:hAnsi="Times New Roman" w:cs="Times New Roman"/>
                            <w:sz w:val="18"/>
                          </w:rPr>
                          <w:t xml:space="preserve">Proquest n: </w:t>
                        </w:r>
                        <w:proofErr w:type="gramStart"/>
                        <w:r w:rsidRPr="00EC1399">
                          <w:rPr>
                            <w:rFonts w:ascii="Times New Roman" w:hAnsi="Times New Roman" w:cs="Times New Roman"/>
                            <w:b/>
                            <w:sz w:val="18"/>
                          </w:rPr>
                          <w:t>44</w:t>
                        </w:r>
                        <w:r w:rsidRPr="00EC1399">
                          <w:rPr>
                            <w:rFonts w:ascii="Times New Roman" w:hAnsi="Times New Roman" w:cs="Times New Roman"/>
                            <w:sz w:val="18"/>
                          </w:rPr>
                          <w:t xml:space="preserve"> ,</w:t>
                        </w:r>
                        <w:proofErr w:type="gramEnd"/>
                        <w:r w:rsidRPr="00EC1399">
                          <w:rPr>
                            <w:rFonts w:ascii="Times New Roman" w:hAnsi="Times New Roman" w:cs="Times New Roman"/>
                            <w:sz w:val="18"/>
                          </w:rPr>
                          <w:t xml:space="preserve"> Ebsco ;</w:t>
                        </w:r>
                        <w:r w:rsidRPr="00EC1399">
                          <w:rPr>
                            <w:rFonts w:ascii="Times New Roman" w:hAnsi="Times New Roman" w:cs="Times New Roman"/>
                            <w:b/>
                            <w:sz w:val="18"/>
                          </w:rPr>
                          <w:t>114</w:t>
                        </w:r>
                      </w:p>
                      <w:p w:rsidR="0054218A" w:rsidRPr="00EC1399" w:rsidRDefault="0054218A" w:rsidP="003A099A">
                        <w:pPr>
                          <w:spacing w:after="0"/>
                          <w:rPr>
                            <w:rFonts w:ascii="Times New Roman" w:hAnsi="Times New Roman" w:cs="Times New Roman"/>
                            <w:sz w:val="18"/>
                          </w:rPr>
                        </w:pPr>
                      </w:p>
                    </w:txbxContent>
                  </v:textbox>
                </v:rect>
                <v:rect id="Rectangle 5" o:spid="_x0000_s1030" style="position:absolute;left:2910;top:9964;width:3316;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54218A" w:rsidRPr="00EC1399" w:rsidRDefault="0054218A" w:rsidP="00EC1399">
                        <w:pPr>
                          <w:spacing w:after="0"/>
                          <w:jc w:val="center"/>
                          <w:rPr>
                            <w:rFonts w:ascii="Times New Roman" w:hAnsi="Times New Roman" w:cs="Times New Roman"/>
                            <w:sz w:val="18"/>
                          </w:rPr>
                        </w:pPr>
                        <w:r w:rsidRPr="00EC1399">
                          <w:rPr>
                            <w:rFonts w:ascii="Times New Roman" w:hAnsi="Times New Roman" w:cs="Times New Roman"/>
                            <w:sz w:val="18"/>
                          </w:rPr>
                          <w:t xml:space="preserve">Pontensi </w:t>
                        </w:r>
                        <w:proofErr w:type="gramStart"/>
                        <w:r w:rsidRPr="00EC1399">
                          <w:rPr>
                            <w:rFonts w:ascii="Times New Roman" w:hAnsi="Times New Roman" w:cs="Times New Roman"/>
                            <w:sz w:val="18"/>
                          </w:rPr>
                          <w:t xml:space="preserve">artikel </w:t>
                        </w:r>
                        <w:r>
                          <w:rPr>
                            <w:rFonts w:ascii="Times New Roman" w:hAnsi="Times New Roman" w:cs="Times New Roman"/>
                            <w:sz w:val="18"/>
                          </w:rPr>
                          <w:t xml:space="preserve"> yang</w:t>
                        </w:r>
                        <w:proofErr w:type="gramEnd"/>
                        <w:r>
                          <w:rPr>
                            <w:rFonts w:ascii="Times New Roman" w:hAnsi="Times New Roman" w:cs="Times New Roman"/>
                            <w:sz w:val="18"/>
                          </w:rPr>
                          <w:t xml:space="preserve"> relevan </w:t>
                        </w:r>
                        <w:r w:rsidRPr="00EC1399">
                          <w:rPr>
                            <w:rFonts w:ascii="Times New Roman" w:hAnsi="Times New Roman" w:cs="Times New Roman"/>
                            <w:b/>
                            <w:sz w:val="18"/>
                          </w:rPr>
                          <w:t>(n=798)</w:t>
                        </w:r>
                      </w:p>
                    </w:txbxContent>
                  </v:textbox>
                </v:rect>
                <v:rect id="Rectangle 7" o:spid="_x0000_s1031" style="position:absolute;left:2672;top:12474;width:3925;height: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54218A" w:rsidRPr="00D33A78" w:rsidRDefault="0054218A" w:rsidP="00D33A78">
                        <w:pPr>
                          <w:spacing w:after="0" w:line="240" w:lineRule="auto"/>
                          <w:jc w:val="center"/>
                          <w:rPr>
                            <w:rFonts w:ascii="Times New Roman" w:hAnsi="Times New Roman" w:cs="Times New Roman"/>
                            <w:sz w:val="18"/>
                          </w:rPr>
                        </w:pPr>
                        <w:r w:rsidRPr="00D33A78">
                          <w:rPr>
                            <w:rFonts w:ascii="Times New Roman" w:hAnsi="Times New Roman" w:cs="Times New Roman"/>
                            <w:sz w:val="18"/>
                          </w:rPr>
                          <w:t xml:space="preserve">Hasil pembacaan judul </w:t>
                        </w:r>
                        <w:proofErr w:type="gramStart"/>
                        <w:r w:rsidRPr="00D33A78">
                          <w:rPr>
                            <w:rFonts w:ascii="Times New Roman" w:hAnsi="Times New Roman" w:cs="Times New Roman"/>
                            <w:sz w:val="18"/>
                          </w:rPr>
                          <w:t>dan  abstrak</w:t>
                        </w:r>
                        <w:proofErr w:type="gramEnd"/>
                      </w:p>
                      <w:p w:rsidR="0054218A" w:rsidRPr="00D33A78" w:rsidRDefault="0054218A" w:rsidP="00EC1399">
                        <w:pPr>
                          <w:spacing w:after="0" w:line="240" w:lineRule="auto"/>
                          <w:jc w:val="center"/>
                          <w:rPr>
                            <w:rFonts w:ascii="Times New Roman" w:hAnsi="Times New Roman" w:cs="Times New Roman"/>
                            <w:sz w:val="18"/>
                          </w:rPr>
                        </w:pPr>
                        <w:r w:rsidRPr="00D33A78">
                          <w:rPr>
                            <w:rFonts w:ascii="Times New Roman" w:hAnsi="Times New Roman" w:cs="Times New Roman"/>
                            <w:sz w:val="18"/>
                          </w:rPr>
                          <w:t>(</w:t>
                        </w:r>
                        <w:r w:rsidRPr="00D33A78">
                          <w:rPr>
                            <w:rFonts w:ascii="Times New Roman" w:hAnsi="Times New Roman" w:cs="Times New Roman"/>
                            <w:b/>
                            <w:sz w:val="18"/>
                          </w:rPr>
                          <w:t>n=51</w:t>
                        </w:r>
                        <w:r>
                          <w:rPr>
                            <w:rFonts w:ascii="Times New Roman" w:hAnsi="Times New Roman" w:cs="Times New Roman"/>
                            <w:sz w:val="18"/>
                          </w:rPr>
                          <w:t xml:space="preserve">), </w:t>
                        </w:r>
                        <w:r w:rsidRPr="00D33A78">
                          <w:rPr>
                            <w:rFonts w:ascii="Times New Roman" w:hAnsi="Times New Roman" w:cs="Times New Roman"/>
                            <w:sz w:val="18"/>
                          </w:rPr>
                          <w:t>Google scholar (</w:t>
                        </w:r>
                        <w:r w:rsidRPr="00D33A78">
                          <w:rPr>
                            <w:rFonts w:ascii="Times New Roman" w:hAnsi="Times New Roman" w:cs="Times New Roman"/>
                            <w:b/>
                            <w:sz w:val="18"/>
                          </w:rPr>
                          <w:t>n</w:t>
                        </w:r>
                        <w:proofErr w:type="gramStart"/>
                        <w:r w:rsidRPr="00D33A78">
                          <w:rPr>
                            <w:rFonts w:ascii="Times New Roman" w:hAnsi="Times New Roman" w:cs="Times New Roman"/>
                            <w:b/>
                            <w:sz w:val="18"/>
                          </w:rPr>
                          <w:t>:27</w:t>
                        </w:r>
                        <w:proofErr w:type="gramEnd"/>
                        <w:r w:rsidRPr="00D33A78">
                          <w:rPr>
                            <w:rFonts w:ascii="Times New Roman" w:hAnsi="Times New Roman" w:cs="Times New Roman"/>
                            <w:b/>
                            <w:sz w:val="18"/>
                          </w:rPr>
                          <w:t>)</w:t>
                        </w:r>
                        <w:r w:rsidRPr="00D33A78">
                          <w:rPr>
                            <w:rFonts w:ascii="Times New Roman" w:hAnsi="Times New Roman" w:cs="Times New Roman"/>
                            <w:sz w:val="18"/>
                          </w:rPr>
                          <w:t>, Pubmed (</w:t>
                        </w:r>
                        <w:r w:rsidRPr="00D33A78">
                          <w:rPr>
                            <w:rFonts w:ascii="Times New Roman" w:hAnsi="Times New Roman" w:cs="Times New Roman"/>
                            <w:b/>
                            <w:sz w:val="18"/>
                          </w:rPr>
                          <w:t>n: 6)</w:t>
                        </w:r>
                      </w:p>
                      <w:p w:rsidR="0054218A" w:rsidRPr="00D33A78" w:rsidRDefault="0054218A" w:rsidP="00D33A78">
                        <w:pPr>
                          <w:spacing w:line="240" w:lineRule="auto"/>
                          <w:jc w:val="center"/>
                          <w:rPr>
                            <w:rFonts w:ascii="Times New Roman" w:hAnsi="Times New Roman" w:cs="Times New Roman"/>
                          </w:rPr>
                        </w:pPr>
                        <w:r w:rsidRPr="00D33A78">
                          <w:rPr>
                            <w:rFonts w:ascii="Times New Roman" w:hAnsi="Times New Roman" w:cs="Times New Roman"/>
                            <w:sz w:val="18"/>
                          </w:rPr>
                          <w:t>Proquest (</w:t>
                        </w:r>
                        <w:r w:rsidRPr="00D33A78">
                          <w:rPr>
                            <w:rFonts w:ascii="Times New Roman" w:hAnsi="Times New Roman" w:cs="Times New Roman"/>
                            <w:b/>
                            <w:sz w:val="18"/>
                          </w:rPr>
                          <w:t>n: 5</w:t>
                        </w:r>
                        <w:proofErr w:type="gramStart"/>
                        <w:r w:rsidRPr="00D33A78">
                          <w:rPr>
                            <w:rFonts w:ascii="Times New Roman" w:hAnsi="Times New Roman" w:cs="Times New Roman"/>
                            <w:b/>
                            <w:sz w:val="18"/>
                          </w:rPr>
                          <w:t>)</w:t>
                        </w:r>
                        <w:r w:rsidRPr="00D33A78">
                          <w:rPr>
                            <w:rFonts w:ascii="Times New Roman" w:hAnsi="Times New Roman" w:cs="Times New Roman"/>
                            <w:sz w:val="18"/>
                          </w:rPr>
                          <w:t xml:space="preserve"> ,</w:t>
                        </w:r>
                        <w:proofErr w:type="gramEnd"/>
                        <w:r w:rsidRPr="00D33A78">
                          <w:rPr>
                            <w:rFonts w:ascii="Times New Roman" w:hAnsi="Times New Roman" w:cs="Times New Roman"/>
                            <w:sz w:val="18"/>
                          </w:rPr>
                          <w:t xml:space="preserve"> Ebsco (n: </w:t>
                        </w:r>
                        <w:r w:rsidRPr="00D33A78">
                          <w:rPr>
                            <w:rFonts w:ascii="Times New Roman" w:hAnsi="Times New Roman" w:cs="Times New Roman"/>
                            <w:b/>
                            <w:sz w:val="18"/>
                          </w:rPr>
                          <w:t>13)</w:t>
                        </w:r>
                      </w:p>
                    </w:txbxContent>
                  </v:textbox>
                </v:rect>
                <v:rect id="Rectangle 8" o:spid="_x0000_s1032" style="position:absolute;left:3260;top:14980;width:2706;height: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54218A" w:rsidRPr="00EC1399" w:rsidRDefault="0054218A" w:rsidP="006575D5">
                        <w:pPr>
                          <w:jc w:val="center"/>
                          <w:rPr>
                            <w:rFonts w:ascii="Times New Roman" w:hAnsi="Times New Roman" w:cs="Times New Roman"/>
                            <w:b/>
                            <w:sz w:val="2"/>
                          </w:rPr>
                        </w:pPr>
                      </w:p>
                      <w:p w:rsidR="0054218A" w:rsidRPr="00EC1399" w:rsidRDefault="0054218A" w:rsidP="006575D5">
                        <w:pPr>
                          <w:jc w:val="center"/>
                          <w:rPr>
                            <w:rFonts w:ascii="Times New Roman" w:hAnsi="Times New Roman" w:cs="Times New Roman"/>
                            <w:b/>
                            <w:sz w:val="20"/>
                          </w:rPr>
                        </w:pPr>
                        <w:r w:rsidRPr="00EC1399">
                          <w:rPr>
                            <w:rFonts w:ascii="Times New Roman" w:hAnsi="Times New Roman" w:cs="Times New Roman"/>
                            <w:b/>
                            <w:sz w:val="20"/>
                          </w:rPr>
                          <w:t>17 artikel yang direview</w:t>
                        </w:r>
                      </w:p>
                    </w:txbxContent>
                  </v:textbox>
                </v:rect>
                <v:rect id="Rectangle 9" o:spid="_x0000_s1033" style="position:absolute;left:3274;top:13951;width:2706;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54218A" w:rsidRPr="00EC1399" w:rsidRDefault="0054218A" w:rsidP="00EC1399">
                        <w:pPr>
                          <w:spacing w:after="0"/>
                          <w:jc w:val="center"/>
                          <w:rPr>
                            <w:rFonts w:ascii="Times New Roman" w:hAnsi="Times New Roman" w:cs="Times New Roman"/>
                            <w:sz w:val="18"/>
                          </w:rPr>
                        </w:pPr>
                        <w:r>
                          <w:rPr>
                            <w:rFonts w:ascii="Times New Roman" w:hAnsi="Times New Roman" w:cs="Times New Roman"/>
                            <w:sz w:val="18"/>
                          </w:rPr>
                          <w:t xml:space="preserve">Hasil pembacaan full text </w:t>
                        </w:r>
                        <w:r w:rsidRPr="00EC1399">
                          <w:rPr>
                            <w:rFonts w:ascii="Times New Roman" w:hAnsi="Times New Roman" w:cs="Times New Roman"/>
                            <w:sz w:val="18"/>
                          </w:rPr>
                          <w:t>(n=17)</w:t>
                        </w:r>
                      </w:p>
                    </w:txbxContent>
                  </v:textbox>
                </v:rect>
                <v:rect id="Rectangle 11" o:spid="_x0000_s1034" style="position:absolute;left:7991;top:9660;width:2706;height: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54218A" w:rsidRPr="00D33A78" w:rsidRDefault="0054218A" w:rsidP="00D33A78">
                        <w:pPr>
                          <w:spacing w:after="0" w:line="240" w:lineRule="auto"/>
                          <w:jc w:val="center"/>
                          <w:rPr>
                            <w:rFonts w:ascii="Times New Roman" w:hAnsi="Times New Roman" w:cs="Times New Roman"/>
                            <w:sz w:val="18"/>
                          </w:rPr>
                        </w:pPr>
                        <w:r w:rsidRPr="00D33A78">
                          <w:rPr>
                            <w:rFonts w:ascii="Times New Roman" w:hAnsi="Times New Roman" w:cs="Times New Roman"/>
                            <w:sz w:val="18"/>
                          </w:rPr>
                          <w:t xml:space="preserve">Setelah artikel yang </w:t>
                        </w:r>
                        <w:proofErr w:type="gramStart"/>
                        <w:r w:rsidRPr="00D33A78">
                          <w:rPr>
                            <w:rFonts w:ascii="Times New Roman" w:hAnsi="Times New Roman" w:cs="Times New Roman"/>
                            <w:sz w:val="18"/>
                          </w:rPr>
                          <w:t>sama</w:t>
                        </w:r>
                        <w:proofErr w:type="gramEnd"/>
                        <w:r w:rsidRPr="00D33A78">
                          <w:rPr>
                            <w:rFonts w:ascii="Times New Roman" w:hAnsi="Times New Roman" w:cs="Times New Roman"/>
                            <w:sz w:val="18"/>
                          </w:rPr>
                          <w:t xml:space="preserve"> dikeluarkan</w:t>
                        </w:r>
                      </w:p>
                      <w:p w:rsidR="0054218A" w:rsidRPr="00D33A78" w:rsidRDefault="0054218A" w:rsidP="00D33A78">
                        <w:pPr>
                          <w:spacing w:after="0" w:line="240" w:lineRule="auto"/>
                          <w:jc w:val="center"/>
                          <w:rPr>
                            <w:rFonts w:ascii="Times New Roman" w:hAnsi="Times New Roman" w:cs="Times New Roman"/>
                            <w:sz w:val="18"/>
                          </w:rPr>
                        </w:pPr>
                        <w:r w:rsidRPr="00D33A78">
                          <w:rPr>
                            <w:rFonts w:ascii="Times New Roman" w:hAnsi="Times New Roman" w:cs="Times New Roman"/>
                            <w:sz w:val="18"/>
                          </w:rPr>
                          <w:t>(n=30)</w:t>
                        </w:r>
                      </w:p>
                    </w:txbxContent>
                  </v:textbox>
                </v:rect>
                <v:rect id="Rectangle 12" o:spid="_x0000_s1035" style="position:absolute;left:6792;top:12791;width:4172;height:1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54218A" w:rsidRPr="00D33A78" w:rsidRDefault="0054218A" w:rsidP="00D33A78">
                        <w:pPr>
                          <w:spacing w:after="0" w:line="240" w:lineRule="auto"/>
                          <w:rPr>
                            <w:rFonts w:ascii="Times New Roman" w:hAnsi="Times New Roman" w:cs="Times New Roman"/>
                            <w:b/>
                            <w:sz w:val="18"/>
                          </w:rPr>
                        </w:pPr>
                        <w:r w:rsidRPr="00D33A78">
                          <w:rPr>
                            <w:rFonts w:ascii="Times New Roman" w:hAnsi="Times New Roman" w:cs="Times New Roman"/>
                            <w:b/>
                            <w:sz w:val="18"/>
                          </w:rPr>
                          <w:t xml:space="preserve">Fulltext yang </w:t>
                        </w:r>
                        <w:proofErr w:type="gramStart"/>
                        <w:r w:rsidRPr="00D33A78">
                          <w:rPr>
                            <w:rFonts w:ascii="Times New Roman" w:hAnsi="Times New Roman" w:cs="Times New Roman"/>
                            <w:b/>
                            <w:sz w:val="18"/>
                          </w:rPr>
                          <w:t>dikeluarkan :</w:t>
                        </w:r>
                        <w:proofErr w:type="gramEnd"/>
                      </w:p>
                      <w:p w:rsidR="0054218A" w:rsidRPr="00D33A78" w:rsidRDefault="0054218A" w:rsidP="00D33A78">
                        <w:pPr>
                          <w:pStyle w:val="ListParagraph"/>
                          <w:numPr>
                            <w:ilvl w:val="0"/>
                            <w:numId w:val="3"/>
                          </w:numPr>
                          <w:spacing w:after="0" w:line="240" w:lineRule="auto"/>
                          <w:ind w:left="180" w:hanging="180"/>
                          <w:rPr>
                            <w:rFonts w:ascii="Times New Roman" w:hAnsi="Times New Roman" w:cs="Times New Roman"/>
                            <w:sz w:val="18"/>
                          </w:rPr>
                        </w:pPr>
                        <w:r w:rsidRPr="00D33A78">
                          <w:rPr>
                            <w:rFonts w:ascii="Times New Roman" w:hAnsi="Times New Roman" w:cs="Times New Roman"/>
                            <w:sz w:val="18"/>
                          </w:rPr>
                          <w:t xml:space="preserve">Fokus komunikasi dokter-pasien : </w:t>
                        </w:r>
                        <w:r w:rsidRPr="00D33A78">
                          <w:rPr>
                            <w:rFonts w:ascii="Times New Roman" w:hAnsi="Times New Roman" w:cs="Times New Roman"/>
                            <w:b/>
                            <w:sz w:val="18"/>
                          </w:rPr>
                          <w:t>9</w:t>
                        </w:r>
                      </w:p>
                      <w:p w:rsidR="0054218A" w:rsidRPr="00D33A78" w:rsidRDefault="0054218A" w:rsidP="00D33A78">
                        <w:pPr>
                          <w:pStyle w:val="ListParagraph"/>
                          <w:numPr>
                            <w:ilvl w:val="0"/>
                            <w:numId w:val="3"/>
                          </w:numPr>
                          <w:spacing w:after="0" w:line="240" w:lineRule="auto"/>
                          <w:ind w:left="180" w:hanging="180"/>
                          <w:rPr>
                            <w:rFonts w:ascii="Times New Roman" w:hAnsi="Times New Roman" w:cs="Times New Roman"/>
                            <w:sz w:val="18"/>
                          </w:rPr>
                        </w:pPr>
                        <w:r w:rsidRPr="00D33A78">
                          <w:rPr>
                            <w:rFonts w:ascii="Times New Roman" w:hAnsi="Times New Roman" w:cs="Times New Roman"/>
                            <w:sz w:val="18"/>
                          </w:rPr>
                          <w:t xml:space="preserve">Konteks bukan pasien kanker : </w:t>
                        </w:r>
                        <w:r w:rsidRPr="00D33A78">
                          <w:rPr>
                            <w:rFonts w:ascii="Times New Roman" w:hAnsi="Times New Roman" w:cs="Times New Roman"/>
                            <w:b/>
                            <w:sz w:val="18"/>
                          </w:rPr>
                          <w:t>5</w:t>
                        </w:r>
                      </w:p>
                      <w:p w:rsidR="0054218A" w:rsidRPr="00D33A78" w:rsidRDefault="0054218A" w:rsidP="00D33A78">
                        <w:pPr>
                          <w:pStyle w:val="ListParagraph"/>
                          <w:numPr>
                            <w:ilvl w:val="0"/>
                            <w:numId w:val="3"/>
                          </w:numPr>
                          <w:spacing w:after="0" w:line="240" w:lineRule="auto"/>
                          <w:ind w:left="180" w:hanging="180"/>
                          <w:rPr>
                            <w:rFonts w:ascii="Times New Roman" w:hAnsi="Times New Roman" w:cs="Times New Roman"/>
                            <w:sz w:val="18"/>
                          </w:rPr>
                        </w:pPr>
                        <w:r w:rsidRPr="00D33A78">
                          <w:rPr>
                            <w:rFonts w:ascii="Times New Roman" w:hAnsi="Times New Roman" w:cs="Times New Roman"/>
                            <w:sz w:val="18"/>
                          </w:rPr>
                          <w:t xml:space="preserve">Tidak Focus komunikasi perawat-pasien dan focus decision making : </w:t>
                        </w:r>
                        <w:r w:rsidRPr="00D33A78">
                          <w:rPr>
                            <w:rFonts w:ascii="Times New Roman" w:hAnsi="Times New Roman" w:cs="Times New Roman"/>
                            <w:b/>
                            <w:sz w:val="18"/>
                          </w:rPr>
                          <w:t>12</w:t>
                        </w:r>
                      </w:p>
                      <w:p w:rsidR="0054218A" w:rsidRPr="00D33A78" w:rsidRDefault="0054218A" w:rsidP="00D33A78">
                        <w:pPr>
                          <w:pStyle w:val="ListParagraph"/>
                          <w:numPr>
                            <w:ilvl w:val="0"/>
                            <w:numId w:val="3"/>
                          </w:numPr>
                          <w:spacing w:after="0" w:line="240" w:lineRule="auto"/>
                          <w:ind w:left="180" w:hanging="180"/>
                          <w:rPr>
                            <w:rFonts w:ascii="Times New Roman" w:hAnsi="Times New Roman" w:cs="Times New Roman"/>
                            <w:sz w:val="18"/>
                          </w:rPr>
                        </w:pPr>
                        <w:r w:rsidRPr="00D33A78">
                          <w:rPr>
                            <w:rFonts w:ascii="Times New Roman" w:hAnsi="Times New Roman" w:cs="Times New Roman"/>
                            <w:sz w:val="18"/>
                          </w:rPr>
                          <w:t xml:space="preserve">Komunikasi mahasiswa keperawatan-pasien: </w:t>
                        </w:r>
                        <w:r w:rsidRPr="00D33A78">
                          <w:rPr>
                            <w:rFonts w:ascii="Times New Roman" w:hAnsi="Times New Roman" w:cs="Times New Roman"/>
                            <w:b/>
                            <w:sz w:val="18"/>
                          </w:rPr>
                          <w:t>2</w:t>
                        </w:r>
                      </w:p>
                      <w:p w:rsidR="0054218A" w:rsidRPr="00D33A78" w:rsidRDefault="0054218A" w:rsidP="00D33A78">
                        <w:pPr>
                          <w:pStyle w:val="ListParagraph"/>
                          <w:numPr>
                            <w:ilvl w:val="0"/>
                            <w:numId w:val="3"/>
                          </w:numPr>
                          <w:spacing w:after="0" w:line="240" w:lineRule="auto"/>
                          <w:ind w:left="180" w:hanging="180"/>
                          <w:rPr>
                            <w:rFonts w:ascii="Times New Roman" w:hAnsi="Times New Roman" w:cs="Times New Roman"/>
                            <w:sz w:val="18"/>
                          </w:rPr>
                        </w:pPr>
                        <w:r w:rsidRPr="00D33A78">
                          <w:rPr>
                            <w:rFonts w:ascii="Times New Roman" w:hAnsi="Times New Roman" w:cs="Times New Roman"/>
                            <w:sz w:val="18"/>
                          </w:rPr>
                          <w:t xml:space="preserve">Bukan artikel penelitian(literature review) : </w:t>
                        </w:r>
                        <w:r w:rsidRPr="00D33A78">
                          <w:rPr>
                            <w:rFonts w:ascii="Times New Roman" w:hAnsi="Times New Roman" w:cs="Times New Roman"/>
                            <w:b/>
                            <w:sz w:val="18"/>
                          </w:rPr>
                          <w:t>6</w:t>
                        </w:r>
                      </w:p>
                      <w:p w:rsidR="0054218A" w:rsidRPr="00D33A78" w:rsidRDefault="0054218A" w:rsidP="00D33A78">
                        <w:pPr>
                          <w:spacing w:after="0" w:line="240" w:lineRule="auto"/>
                          <w:rPr>
                            <w:rFonts w:ascii="Times New Roman" w:hAnsi="Times New Roman" w:cs="Times New Roman"/>
                            <w:sz w:val="18"/>
                          </w:rPr>
                        </w:pPr>
                      </w:p>
                    </w:txbxContent>
                  </v:textbox>
                </v:rect>
                <v:rect id="Rectangle 13" o:spid="_x0000_s1036" style="position:absolute;left:7017;top:10499;width:3308;height: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54218A" w:rsidRPr="00D33A78" w:rsidRDefault="0054218A" w:rsidP="00D33A78">
                        <w:pPr>
                          <w:spacing w:after="0"/>
                          <w:jc w:val="center"/>
                          <w:rPr>
                            <w:rFonts w:ascii="Times New Roman" w:hAnsi="Times New Roman" w:cs="Times New Roman"/>
                            <w:sz w:val="18"/>
                          </w:rPr>
                        </w:pPr>
                        <w:r w:rsidRPr="00D33A78">
                          <w:rPr>
                            <w:rFonts w:ascii="Times New Roman" w:hAnsi="Times New Roman" w:cs="Times New Roman"/>
                            <w:sz w:val="18"/>
                          </w:rPr>
                          <w:t>Artikel dikeluarkan Setelah dievaluasi judulnya (n=604)</w:t>
                        </w:r>
                      </w:p>
                      <w:p w:rsidR="0054218A" w:rsidRPr="00D33A78" w:rsidRDefault="0054218A" w:rsidP="006575D5">
                        <w:pPr>
                          <w:rPr>
                            <w:rFonts w:ascii="Times New Roman" w:hAnsi="Times New Roman" w:cs="Times New Roman"/>
                            <w:sz w:val="18"/>
                          </w:rPr>
                        </w:pPr>
                      </w:p>
                    </w:txbxContent>
                  </v:textbox>
                </v:rect>
                <v:shapetype id="_x0000_t32" coordsize="21600,21600" o:spt="32" o:oned="t" path="m,l21600,21600e" filled="f">
                  <v:path arrowok="t" fillok="f" o:connecttype="none"/>
                  <o:lock v:ext="edit" shapetype="t"/>
                </v:shapetype>
                <v:shape id="AutoShape 14" o:spid="_x0000_s1037" type="#_x0000_t32" style="position:absolute;left:3655;top:9503;width:0;height:4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15" o:spid="_x0000_s1038" type="#_x0000_t32" style="position:absolute;left:6226;top:10065;width:16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18" o:spid="_x0000_s1039" type="#_x0000_t32" style="position:absolute;left:4721;top:10381;width:0;height:5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19" o:spid="_x0000_s1040" type="#_x0000_t32" style="position:absolute;left:4754;top:10694;width:22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20" o:spid="_x0000_s1041" type="#_x0000_t32" style="position:absolute;left:4613;top:13569;width:217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rect id="Rectangle 24" o:spid="_x0000_s1042" style="position:absolute;left:1110;top:8342;width:712;height:2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Po+MAA&#10;AADbAAAADwAAAGRycy9kb3ducmV2LnhtbERPS4vCMBC+C/sfwgheZE1VkKVrLLIgCB7WJ3sdmrEt&#10;bSa1iRr//UYQvM3H95x5FkwjbtS5yrKC8SgBQZxbXXGh4HhYfX6BcB5ZY2OZFDzIQbb46M0x1fbO&#10;O7rtfSFiCLsUFZTet6mULi/JoBvZljhyZ9sZ9BF2hdQd3mO4aeQkSWbSYMWxocSWfkrK6/3VKJhu&#10;6t+h3CwxhPXjr71sT9pWJ6UG/bD8BuEp+Lf45V7rOH8Gz1/iAXL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gPo+MAAAADbAAAADwAAAAAAAAAAAAAAAACYAgAAZHJzL2Rvd25y&#10;ZXYueG1sUEsFBgAAAAAEAAQA9QAAAIUDAAAAAA==&#10;">
                  <v:textbox style="layout-flow:vertical">
                    <w:txbxContent>
                      <w:p w:rsidR="0054218A" w:rsidRPr="00A6475C" w:rsidRDefault="0054218A" w:rsidP="004267B4">
                        <w:pPr>
                          <w:jc w:val="center"/>
                          <w:rPr>
                            <w:rFonts w:ascii="Times New Roman" w:hAnsi="Times New Roman" w:cs="Times New Roman"/>
                            <w:b/>
                            <w:sz w:val="18"/>
                          </w:rPr>
                        </w:pPr>
                        <w:r w:rsidRPr="00A6475C">
                          <w:rPr>
                            <w:rFonts w:ascii="Times New Roman" w:hAnsi="Times New Roman" w:cs="Times New Roman"/>
                            <w:b/>
                            <w:sz w:val="18"/>
                          </w:rPr>
                          <w:t>Identifikasi</w:t>
                        </w:r>
                      </w:p>
                    </w:txbxContent>
                  </v:textbox>
                </v:rect>
                <v:rect id="Rectangle 26" o:spid="_x0000_s1043" style="position:absolute;left:1193;top:11040;width:712;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9NY8IA&#10;AADbAAAADwAAAGRycy9kb3ducmV2LnhtbERPTWvCQBC9C/6HZQpepNlUwZaYVaQgCDlYbcXrkJ0m&#10;wexszK5x/ffdQqG3ebzPydfBtGKg3jWWFbwkKQji0uqGKwVfn9vnNxDOI2tsLZOCBzlYr8ajHDNt&#10;73yg4egrEUPYZaig9r7LpHRlTQZdYjviyH3b3qCPsK+k7vEew00rZ2m6kAYbjg01dvReU3k53oyC&#10;eXHZT2WxwRB2j3N3/Thp25yUmjyFzRKEp+D/xX/unY7zX+H3l3i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T01jwgAAANsAAAAPAAAAAAAAAAAAAAAAAJgCAABkcnMvZG93&#10;bnJldi54bWxQSwUGAAAAAAQABAD1AAAAhwMAAAAA&#10;">
                  <v:textbox style="layout-flow:vertical">
                    <w:txbxContent>
                      <w:p w:rsidR="0054218A" w:rsidRPr="00A6475C" w:rsidRDefault="0054218A" w:rsidP="00A6475C">
                        <w:pPr>
                          <w:spacing w:after="0" w:line="276" w:lineRule="auto"/>
                          <w:jc w:val="center"/>
                          <w:rPr>
                            <w:rFonts w:ascii="Times New Roman" w:hAnsi="Times New Roman" w:cs="Times New Roman"/>
                            <w:b/>
                            <w:sz w:val="18"/>
                          </w:rPr>
                        </w:pPr>
                        <w:r w:rsidRPr="00A6475C">
                          <w:rPr>
                            <w:rFonts w:ascii="Times New Roman" w:hAnsi="Times New Roman" w:cs="Times New Roman"/>
                            <w:b/>
                            <w:sz w:val="18"/>
                          </w:rPr>
                          <w:t>Skrening</w:t>
                        </w:r>
                      </w:p>
                    </w:txbxContent>
                  </v:textbox>
                </v:rect>
                <v:rect id="Rectangle 27" o:spid="_x0000_s1044" style="position:absolute;left:1206;top:13601;width:712;height:1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DZEcQA&#10;AADbAAAADwAAAGRycy9kb3ducmV2LnhtbESPT2vCQBDF7wW/wzIFL6VuVCiSuooIBcGDf9rgdchO&#10;k2B2Ns2uun575yD0NsN7895v5svkWnWlPjSeDYxHGSji0tuGKwM/31/vM1AhIltsPZOBOwVYLgYv&#10;c8ytv/GBrsdYKQnhkKOBOsYu1zqUNTkMI98Ri/bre4dR1r7StsebhLtWT7LsQztsWBpq7GhdU3k+&#10;XpyB6fa8e9PbFaa0uZ+6v31hfVMYM3xNq09QkVL8Nz+vN1bwBVZ+kQH0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Q2RHEAAAA2wAAAA8AAAAAAAAAAAAAAAAAmAIAAGRycy9k&#10;b3ducmV2LnhtbFBLBQYAAAAABAAEAPUAAACJAwAAAAA=&#10;">
                  <v:textbox style="layout-flow:vertical">
                    <w:txbxContent>
                      <w:p w:rsidR="0054218A" w:rsidRPr="00A6475C" w:rsidRDefault="0054218A" w:rsidP="00A6475C">
                        <w:pPr>
                          <w:jc w:val="center"/>
                          <w:rPr>
                            <w:rFonts w:ascii="Times New Roman" w:hAnsi="Times New Roman" w:cs="Times New Roman"/>
                            <w:b/>
                            <w:sz w:val="18"/>
                          </w:rPr>
                        </w:pPr>
                        <w:r w:rsidRPr="00A6475C">
                          <w:rPr>
                            <w:rFonts w:ascii="Times New Roman" w:hAnsi="Times New Roman" w:cs="Times New Roman"/>
                            <w:b/>
                            <w:sz w:val="18"/>
                          </w:rPr>
                          <w:t>Kelayakan</w:t>
                        </w:r>
                      </w:p>
                    </w:txbxContent>
                  </v:textbox>
                </v:rect>
                <v:rect id="Rectangle 28" o:spid="_x0000_s1045" style="position:absolute;left:1206;top:14899;width:712;height: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x8isIA&#10;AADbAAAADwAAAGRycy9kb3ducmV2LnhtbERPTWvCQBC9C/6HZQpepNlUQdqYVaQgCDlYbcXrkJ0m&#10;wexszK5x/ffdQqG3ebzPydfBtGKg3jWWFbwkKQji0uqGKwVfn9vnVxDOI2tsLZOCBzlYr8ajHDNt&#10;73yg4egrEUPYZaig9r7LpHRlTQZdYjviyH3b3qCPsK+k7vEew00rZ2m6kAYbjg01dvReU3k53oyC&#10;eXHZT2WxwRB2j3N3/Thp25yUmjyFzRKEp+D/xX/unY7z3+D3l3i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nHyKwgAAANsAAAAPAAAAAAAAAAAAAAAAAJgCAABkcnMvZG93&#10;bnJldi54bWxQSwUGAAAAAAQABAD1AAAAhwMAAAAA&#10;">
                  <v:textbox style="layout-flow:vertical">
                    <w:txbxContent>
                      <w:p w:rsidR="0054218A" w:rsidRPr="00EC1399" w:rsidRDefault="0054218A" w:rsidP="00A6475C">
                        <w:pPr>
                          <w:jc w:val="both"/>
                          <w:rPr>
                            <w:rFonts w:ascii="Times New Roman" w:hAnsi="Times New Roman" w:cs="Times New Roman"/>
                            <w:b/>
                            <w:sz w:val="18"/>
                          </w:rPr>
                        </w:pPr>
                        <w:r w:rsidRPr="00EC1399">
                          <w:rPr>
                            <w:rFonts w:ascii="Times New Roman" w:hAnsi="Times New Roman" w:cs="Times New Roman"/>
                            <w:b/>
                            <w:sz w:val="18"/>
                          </w:rPr>
                          <w:t xml:space="preserve">Analisis </w:t>
                        </w:r>
                      </w:p>
                    </w:txbxContent>
                  </v:textbox>
                </v:rect>
                <v:rect id="Rectangle 34" o:spid="_x0000_s1046" style="position:absolute;left:2655;top:11040;width:4137;height: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54218A" w:rsidRPr="00D33A78" w:rsidRDefault="0054218A" w:rsidP="003A099A">
                        <w:pPr>
                          <w:spacing w:after="0" w:line="240" w:lineRule="auto"/>
                          <w:jc w:val="center"/>
                          <w:rPr>
                            <w:rFonts w:ascii="Times New Roman" w:hAnsi="Times New Roman" w:cs="Times New Roman"/>
                            <w:sz w:val="20"/>
                          </w:rPr>
                        </w:pPr>
                        <w:r w:rsidRPr="00D33A78">
                          <w:rPr>
                            <w:rFonts w:ascii="Times New Roman" w:hAnsi="Times New Roman" w:cs="Times New Roman"/>
                            <w:sz w:val="20"/>
                          </w:rPr>
                          <w:t>Hasil pembacaan judul</w:t>
                        </w:r>
                      </w:p>
                      <w:p w:rsidR="0054218A" w:rsidRPr="00EC1399" w:rsidRDefault="0054218A" w:rsidP="00EC1399">
                        <w:pPr>
                          <w:spacing w:after="0" w:line="240" w:lineRule="auto"/>
                          <w:jc w:val="center"/>
                          <w:rPr>
                            <w:rFonts w:ascii="Times New Roman" w:hAnsi="Times New Roman" w:cs="Times New Roman"/>
                            <w:b/>
                            <w:sz w:val="20"/>
                          </w:rPr>
                        </w:pPr>
                        <w:r>
                          <w:rPr>
                            <w:rFonts w:ascii="Times New Roman" w:hAnsi="Times New Roman" w:cs="Times New Roman"/>
                            <w:b/>
                            <w:sz w:val="20"/>
                          </w:rPr>
                          <w:t>(</w:t>
                        </w:r>
                        <w:proofErr w:type="gramStart"/>
                        <w:r>
                          <w:rPr>
                            <w:rFonts w:ascii="Times New Roman" w:hAnsi="Times New Roman" w:cs="Times New Roman"/>
                            <w:b/>
                            <w:sz w:val="20"/>
                          </w:rPr>
                          <w:t>n :</w:t>
                        </w:r>
                        <w:proofErr w:type="gramEnd"/>
                        <w:r>
                          <w:rPr>
                            <w:rFonts w:ascii="Times New Roman" w:hAnsi="Times New Roman" w:cs="Times New Roman"/>
                            <w:b/>
                            <w:sz w:val="20"/>
                          </w:rPr>
                          <w:t xml:space="preserve"> 194) </w:t>
                        </w:r>
                        <w:r w:rsidRPr="00D33A78">
                          <w:rPr>
                            <w:rFonts w:ascii="Times New Roman" w:hAnsi="Times New Roman" w:cs="Times New Roman"/>
                            <w:sz w:val="20"/>
                          </w:rPr>
                          <w:t xml:space="preserve">Proquest </w:t>
                        </w:r>
                        <w:r w:rsidRPr="00D33A78">
                          <w:rPr>
                            <w:rFonts w:ascii="Times New Roman" w:hAnsi="Times New Roman" w:cs="Times New Roman"/>
                            <w:b/>
                            <w:sz w:val="20"/>
                          </w:rPr>
                          <w:t>(n</w:t>
                        </w:r>
                        <w:proofErr w:type="gramStart"/>
                        <w:r w:rsidRPr="00D33A78">
                          <w:rPr>
                            <w:rFonts w:ascii="Times New Roman" w:hAnsi="Times New Roman" w:cs="Times New Roman"/>
                            <w:b/>
                            <w:sz w:val="20"/>
                          </w:rPr>
                          <w:t>:8</w:t>
                        </w:r>
                        <w:proofErr w:type="gramEnd"/>
                        <w:r w:rsidRPr="00D33A78">
                          <w:rPr>
                            <w:rFonts w:ascii="Times New Roman" w:hAnsi="Times New Roman" w:cs="Times New Roman"/>
                            <w:b/>
                            <w:sz w:val="20"/>
                          </w:rPr>
                          <w:t>),</w:t>
                        </w:r>
                        <w:r w:rsidRPr="00D33A78">
                          <w:rPr>
                            <w:rFonts w:ascii="Times New Roman" w:hAnsi="Times New Roman" w:cs="Times New Roman"/>
                            <w:sz w:val="20"/>
                          </w:rPr>
                          <w:t xml:space="preserve"> Ebsco</w:t>
                        </w:r>
                        <w:r w:rsidRPr="00D33A78">
                          <w:rPr>
                            <w:rFonts w:ascii="Times New Roman" w:hAnsi="Times New Roman" w:cs="Times New Roman"/>
                            <w:b/>
                            <w:sz w:val="20"/>
                          </w:rPr>
                          <w:t>(n:51),</w:t>
                        </w:r>
                        <w:r w:rsidRPr="00D33A78">
                          <w:rPr>
                            <w:rFonts w:ascii="Times New Roman" w:hAnsi="Times New Roman" w:cs="Times New Roman"/>
                            <w:sz w:val="20"/>
                          </w:rPr>
                          <w:t xml:space="preserve"> PubMed </w:t>
                        </w:r>
                        <w:r w:rsidRPr="00D33A78">
                          <w:rPr>
                            <w:rFonts w:ascii="Times New Roman" w:hAnsi="Times New Roman" w:cs="Times New Roman"/>
                            <w:b/>
                            <w:sz w:val="20"/>
                          </w:rPr>
                          <w:t>(n:18</w:t>
                        </w:r>
                        <w:r w:rsidRPr="00D33A78">
                          <w:rPr>
                            <w:rFonts w:ascii="Times New Roman" w:hAnsi="Times New Roman" w:cs="Times New Roman"/>
                            <w:sz w:val="20"/>
                          </w:rPr>
                          <w:t xml:space="preserve">), Google scholar </w:t>
                        </w:r>
                        <w:r w:rsidRPr="00D33A78">
                          <w:rPr>
                            <w:rFonts w:ascii="Times New Roman" w:hAnsi="Times New Roman" w:cs="Times New Roman"/>
                            <w:b/>
                            <w:sz w:val="20"/>
                          </w:rPr>
                          <w:t>(n: 117)</w:t>
                        </w:r>
                      </w:p>
                    </w:txbxContent>
                  </v:textbox>
                </v:rect>
                <v:shape id="AutoShape 35" o:spid="_x0000_s1047" type="#_x0000_t32" style="position:absolute;left:4612;top:11897;width:1;height:51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p/fcIAAADbAAAADwAAAGRycy9kb3ducmV2LnhtbESPwWrDMBBE74X8g9hAbo0cQ0txo4Q2&#10;EDC9hLqF9rhYG1vEWhlLsey/jwKFHoeZecNs95PtxEiDN44VbNYZCOLaacONgu+v4+MLCB+QNXaO&#10;ScFMHva7xcMWC+0if9JYhUYkCPsCFbQh9IWUvm7Jol+7njh5ZzdYDEkOjdQDxgS3ncyz7FlaNJwW&#10;Wuzp0FJ9qa5WgYknM/blIb5//Px6HcnMT84otVpOb68gAk3hP/zXLrWCfAP3L+kH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p/fcIAAADbAAAADwAAAAAAAAAAAAAA&#10;AAChAgAAZHJzL2Rvd25yZXYueG1sUEsFBgAAAAAEAAQA+QAAAJADAAAAAA==&#10;">
                  <v:stroke endarrow="block"/>
                </v:shape>
                <v:rect id="Rectangle 36" o:spid="_x0000_s1048" style="position:absolute;left:7664;top:11645;width:3300;height: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54218A" w:rsidRPr="00D33A78" w:rsidRDefault="0054218A" w:rsidP="00D33A78">
                        <w:pPr>
                          <w:spacing w:after="0" w:line="240" w:lineRule="auto"/>
                          <w:jc w:val="center"/>
                          <w:rPr>
                            <w:rFonts w:ascii="Times New Roman" w:hAnsi="Times New Roman" w:cs="Times New Roman"/>
                            <w:sz w:val="18"/>
                          </w:rPr>
                        </w:pPr>
                        <w:r w:rsidRPr="00D33A78">
                          <w:rPr>
                            <w:rFonts w:ascii="Times New Roman" w:hAnsi="Times New Roman" w:cs="Times New Roman"/>
                            <w:sz w:val="18"/>
                          </w:rPr>
                          <w:t>Artikel dikeluarkan setelah abstrak dibaca:</w:t>
                        </w:r>
                      </w:p>
                      <w:p w:rsidR="0054218A" w:rsidRPr="00EC1399" w:rsidRDefault="0054218A" w:rsidP="00EC1399">
                        <w:pPr>
                          <w:spacing w:after="0" w:line="240" w:lineRule="auto"/>
                          <w:jc w:val="center"/>
                          <w:rPr>
                            <w:rFonts w:ascii="Times New Roman" w:hAnsi="Times New Roman" w:cs="Times New Roman"/>
                            <w:sz w:val="18"/>
                          </w:rPr>
                        </w:pPr>
                        <w:r>
                          <w:rPr>
                            <w:rFonts w:ascii="Times New Roman" w:hAnsi="Times New Roman" w:cs="Times New Roman"/>
                            <w:sz w:val="18"/>
                          </w:rPr>
                          <w:t xml:space="preserve">Tidak sesuai criteria inklusi </w:t>
                        </w:r>
                        <w:r w:rsidRPr="00EC1399">
                          <w:rPr>
                            <w:rFonts w:ascii="Times New Roman" w:hAnsi="Times New Roman" w:cs="Times New Roman"/>
                            <w:b/>
                            <w:sz w:val="18"/>
                          </w:rPr>
                          <w:t>(n: 143)</w:t>
                        </w:r>
                      </w:p>
                    </w:txbxContent>
                  </v:textbox>
                </v:rect>
                <v:shape id="AutoShape 37" o:spid="_x0000_s1049" type="#_x0000_t32" style="position:absolute;left:4613;top:12099;width:30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rect id="Rectangle 38" o:spid="_x0000_s1050" style="position:absolute;left:5043;top:8399;width:2765;height:1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54218A" w:rsidRPr="00EC1399" w:rsidRDefault="0054218A" w:rsidP="003A099A">
                        <w:pPr>
                          <w:spacing w:after="0"/>
                          <w:rPr>
                            <w:rFonts w:ascii="Times New Roman" w:hAnsi="Times New Roman" w:cs="Times New Roman"/>
                            <w:sz w:val="18"/>
                          </w:rPr>
                        </w:pPr>
                        <w:r w:rsidRPr="00EC1399">
                          <w:rPr>
                            <w:rFonts w:ascii="Times New Roman" w:hAnsi="Times New Roman" w:cs="Times New Roman"/>
                            <w:sz w:val="18"/>
                          </w:rPr>
                          <w:t xml:space="preserve">Sumber </w:t>
                        </w:r>
                        <w:proofErr w:type="gramStart"/>
                        <w:r w:rsidRPr="00EC1399">
                          <w:rPr>
                            <w:rFonts w:ascii="Times New Roman" w:hAnsi="Times New Roman" w:cs="Times New Roman"/>
                            <w:sz w:val="18"/>
                          </w:rPr>
                          <w:t>lain :</w:t>
                        </w:r>
                        <w:proofErr w:type="gramEnd"/>
                      </w:p>
                      <w:p w:rsidR="0054218A" w:rsidRPr="00EC1399" w:rsidRDefault="0054218A" w:rsidP="003A099A">
                        <w:pPr>
                          <w:spacing w:after="0"/>
                          <w:rPr>
                            <w:rFonts w:ascii="Times New Roman" w:hAnsi="Times New Roman" w:cs="Times New Roman"/>
                            <w:sz w:val="18"/>
                          </w:rPr>
                        </w:pPr>
                        <w:r w:rsidRPr="00EC1399">
                          <w:rPr>
                            <w:rFonts w:ascii="Times New Roman" w:hAnsi="Times New Roman" w:cs="Times New Roman"/>
                            <w:noProof/>
                            <w:sz w:val="18"/>
                          </w:rPr>
                          <w:t>Google scholar search engine (</w:t>
                        </w:r>
                        <w:r w:rsidRPr="00EC1399">
                          <w:rPr>
                            <w:rFonts w:ascii="Times New Roman" w:hAnsi="Times New Roman" w:cs="Times New Roman"/>
                            <w:b/>
                            <w:noProof/>
                            <w:sz w:val="18"/>
                          </w:rPr>
                          <w:t>633)</w:t>
                        </w:r>
                      </w:p>
                      <w:p w:rsidR="0054218A" w:rsidRPr="00EC1399" w:rsidRDefault="0054218A" w:rsidP="003A099A">
                        <w:pPr>
                          <w:spacing w:after="0"/>
                          <w:rPr>
                            <w:rFonts w:ascii="Arial" w:hAnsi="Arial" w:cs="Arial"/>
                            <w:sz w:val="16"/>
                          </w:rPr>
                        </w:pPr>
                      </w:p>
                    </w:txbxContent>
                  </v:textbox>
                </v:rect>
                <v:shape id="AutoShape 39" o:spid="_x0000_s1051" type="#_x0000_t32" style="position:absolute;left:5568;top:9473;width:1;height:4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33" o:spid="_x0000_s1052" type="#_x0000_t32" style="position:absolute;left:4612;top:13364;width:0;height:5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AutoShape 34" o:spid="_x0000_s1053" type="#_x0000_t32" style="position:absolute;left:4614;top:14444;width:0;height:5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group>
            </w:pict>
          </mc:Fallback>
        </mc:AlternateContent>
      </w:r>
    </w:p>
    <w:p w:rsidR="001F68A0" w:rsidRPr="00817E5D" w:rsidRDefault="001F68A0" w:rsidP="001F68A0">
      <w:pPr>
        <w:rPr>
          <w:rFonts w:ascii="Arial" w:hAnsi="Arial" w:cs="Arial"/>
          <w:sz w:val="20"/>
          <w:szCs w:val="20"/>
        </w:rPr>
      </w:pPr>
    </w:p>
    <w:p w:rsidR="001F68A0" w:rsidRPr="00817E5D" w:rsidRDefault="001F68A0" w:rsidP="001F68A0">
      <w:pPr>
        <w:rPr>
          <w:rFonts w:ascii="Arial" w:hAnsi="Arial" w:cs="Arial"/>
          <w:sz w:val="20"/>
          <w:szCs w:val="20"/>
        </w:rPr>
      </w:pPr>
    </w:p>
    <w:p w:rsidR="001F68A0" w:rsidRPr="00817E5D" w:rsidRDefault="001F68A0" w:rsidP="001F68A0">
      <w:pPr>
        <w:rPr>
          <w:rFonts w:ascii="Arial" w:hAnsi="Arial" w:cs="Arial"/>
          <w:sz w:val="20"/>
          <w:szCs w:val="20"/>
        </w:rPr>
      </w:pPr>
    </w:p>
    <w:p w:rsidR="001F68A0" w:rsidRPr="00817E5D" w:rsidRDefault="001F68A0" w:rsidP="001F68A0">
      <w:pPr>
        <w:rPr>
          <w:rFonts w:ascii="Arial" w:hAnsi="Arial" w:cs="Arial"/>
          <w:sz w:val="20"/>
          <w:szCs w:val="20"/>
        </w:rPr>
      </w:pPr>
    </w:p>
    <w:p w:rsidR="001F68A0" w:rsidRPr="00817E5D" w:rsidRDefault="001F68A0" w:rsidP="001F68A0">
      <w:pPr>
        <w:rPr>
          <w:rFonts w:ascii="Arial" w:hAnsi="Arial" w:cs="Arial"/>
          <w:sz w:val="20"/>
          <w:szCs w:val="20"/>
        </w:rPr>
      </w:pPr>
    </w:p>
    <w:p w:rsidR="001F68A0" w:rsidRPr="00817E5D" w:rsidRDefault="001F68A0" w:rsidP="001F68A0">
      <w:pPr>
        <w:rPr>
          <w:rFonts w:ascii="Arial" w:hAnsi="Arial" w:cs="Arial"/>
          <w:sz w:val="20"/>
          <w:szCs w:val="20"/>
        </w:rPr>
      </w:pPr>
    </w:p>
    <w:p w:rsidR="001F68A0" w:rsidRPr="00817E5D" w:rsidRDefault="001F68A0" w:rsidP="001F68A0">
      <w:pPr>
        <w:rPr>
          <w:rFonts w:ascii="Arial" w:hAnsi="Arial" w:cs="Arial"/>
          <w:sz w:val="20"/>
          <w:szCs w:val="20"/>
        </w:rPr>
      </w:pPr>
    </w:p>
    <w:p w:rsidR="001F68A0" w:rsidRPr="00817E5D" w:rsidRDefault="001F68A0" w:rsidP="001F68A0">
      <w:pPr>
        <w:rPr>
          <w:rFonts w:ascii="Arial" w:hAnsi="Arial" w:cs="Arial"/>
          <w:sz w:val="20"/>
          <w:szCs w:val="20"/>
        </w:rPr>
      </w:pPr>
    </w:p>
    <w:p w:rsidR="001F68A0" w:rsidRPr="00817E5D" w:rsidRDefault="001F68A0" w:rsidP="001F68A0">
      <w:pPr>
        <w:rPr>
          <w:rFonts w:ascii="Arial" w:hAnsi="Arial" w:cs="Arial"/>
          <w:sz w:val="20"/>
          <w:szCs w:val="20"/>
        </w:rPr>
      </w:pPr>
    </w:p>
    <w:p w:rsidR="001F68A0" w:rsidRPr="00817E5D" w:rsidRDefault="001F68A0" w:rsidP="001F68A0">
      <w:pPr>
        <w:rPr>
          <w:rFonts w:ascii="Arial" w:hAnsi="Arial" w:cs="Arial"/>
          <w:sz w:val="20"/>
          <w:szCs w:val="20"/>
        </w:rPr>
      </w:pPr>
    </w:p>
    <w:p w:rsidR="001F68A0" w:rsidRPr="00817E5D" w:rsidRDefault="001F68A0" w:rsidP="001F68A0">
      <w:pPr>
        <w:rPr>
          <w:rFonts w:ascii="Arial" w:hAnsi="Arial" w:cs="Arial"/>
          <w:sz w:val="20"/>
          <w:szCs w:val="20"/>
        </w:rPr>
      </w:pPr>
    </w:p>
    <w:p w:rsidR="001F68A0" w:rsidRPr="00817E5D" w:rsidRDefault="001F68A0" w:rsidP="001F68A0">
      <w:pPr>
        <w:rPr>
          <w:rFonts w:ascii="Arial" w:hAnsi="Arial" w:cs="Arial"/>
          <w:sz w:val="20"/>
          <w:szCs w:val="20"/>
        </w:rPr>
      </w:pPr>
    </w:p>
    <w:p w:rsidR="001F68A0" w:rsidRPr="00817E5D" w:rsidRDefault="001F68A0" w:rsidP="001F68A0">
      <w:pPr>
        <w:rPr>
          <w:rFonts w:ascii="Arial" w:hAnsi="Arial" w:cs="Arial"/>
          <w:sz w:val="20"/>
          <w:szCs w:val="20"/>
        </w:rPr>
      </w:pPr>
    </w:p>
    <w:p w:rsidR="001F68A0" w:rsidRPr="00817E5D" w:rsidRDefault="001F68A0" w:rsidP="001F68A0">
      <w:pPr>
        <w:rPr>
          <w:rFonts w:ascii="Arial" w:hAnsi="Arial" w:cs="Arial"/>
          <w:sz w:val="20"/>
          <w:szCs w:val="20"/>
        </w:rPr>
      </w:pPr>
    </w:p>
    <w:p w:rsidR="001F68A0" w:rsidRPr="00817E5D" w:rsidRDefault="001F68A0" w:rsidP="001F68A0">
      <w:pPr>
        <w:rPr>
          <w:rFonts w:ascii="Arial" w:hAnsi="Arial" w:cs="Arial"/>
          <w:sz w:val="20"/>
          <w:szCs w:val="20"/>
        </w:rPr>
      </w:pPr>
    </w:p>
    <w:p w:rsidR="008B7791" w:rsidRPr="00817E5D" w:rsidRDefault="008B7791" w:rsidP="001F68A0">
      <w:pPr>
        <w:tabs>
          <w:tab w:val="left" w:pos="6732"/>
        </w:tabs>
        <w:rPr>
          <w:rFonts w:ascii="Arial" w:hAnsi="Arial" w:cs="Arial"/>
          <w:b/>
          <w:sz w:val="20"/>
          <w:szCs w:val="20"/>
        </w:rPr>
        <w:sectPr w:rsidR="008B7791" w:rsidRPr="00817E5D" w:rsidSect="00BD22F2">
          <w:type w:val="continuous"/>
          <w:pgSz w:w="11909" w:h="16834" w:code="9"/>
          <w:pgMar w:top="1440" w:right="1440" w:bottom="1440" w:left="1440" w:header="720" w:footer="720" w:gutter="0"/>
          <w:cols w:space="720"/>
          <w:docGrid w:linePitch="360"/>
        </w:sectPr>
      </w:pPr>
    </w:p>
    <w:tbl>
      <w:tblPr>
        <w:tblStyle w:val="TableGrid"/>
        <w:tblpPr w:leftFromText="180" w:rightFromText="180" w:vertAnchor="page" w:horzAnchor="margin" w:tblpXSpec="center" w:tblpY="1876"/>
        <w:tblW w:w="15643" w:type="dxa"/>
        <w:tblLook w:val="04A0" w:firstRow="1" w:lastRow="0" w:firstColumn="1" w:lastColumn="0" w:noHBand="0" w:noVBand="1"/>
      </w:tblPr>
      <w:tblGrid>
        <w:gridCol w:w="697"/>
        <w:gridCol w:w="1606"/>
        <w:gridCol w:w="2842"/>
        <w:gridCol w:w="1949"/>
        <w:gridCol w:w="2635"/>
        <w:gridCol w:w="5914"/>
      </w:tblGrid>
      <w:tr w:rsidR="00AE2871" w:rsidRPr="00383B0C" w:rsidTr="00DE3096">
        <w:tc>
          <w:tcPr>
            <w:tcW w:w="697" w:type="dxa"/>
            <w:tcBorders>
              <w:top w:val="single" w:sz="18" w:space="0" w:color="000000" w:themeColor="text1"/>
              <w:left w:val="nil"/>
              <w:bottom w:val="single" w:sz="18" w:space="0" w:color="000000" w:themeColor="text1"/>
              <w:right w:val="nil"/>
            </w:tcBorders>
            <w:vAlign w:val="center"/>
          </w:tcPr>
          <w:p w:rsidR="008B7791" w:rsidRPr="00383B0C" w:rsidRDefault="00BD22F2" w:rsidP="00EC1399">
            <w:pPr>
              <w:spacing w:line="240" w:lineRule="auto"/>
              <w:jc w:val="center"/>
              <w:rPr>
                <w:rFonts w:ascii="Times New Roman" w:hAnsi="Times New Roman" w:cs="Times New Roman"/>
                <w:b/>
                <w:sz w:val="18"/>
                <w:szCs w:val="18"/>
              </w:rPr>
            </w:pPr>
            <w:r w:rsidRPr="00383B0C">
              <w:rPr>
                <w:rFonts w:ascii="Times New Roman" w:hAnsi="Times New Roman" w:cs="Times New Roman"/>
                <w:b/>
                <w:noProof/>
                <w:sz w:val="18"/>
                <w:szCs w:val="18"/>
                <w:lang w:val="id-ID" w:eastAsia="id-ID"/>
              </w:rPr>
              <w:lastRenderedPageBreak/>
              <mc:AlternateContent>
                <mc:Choice Requires="wps">
                  <w:drawing>
                    <wp:anchor distT="0" distB="0" distL="114300" distR="114300" simplePos="0" relativeHeight="251684864" behindDoc="0" locked="0" layoutInCell="1" allowOverlap="1" wp14:anchorId="59962E45">
                      <wp:simplePos x="0" y="0"/>
                      <wp:positionH relativeFrom="column">
                        <wp:posOffset>388620</wp:posOffset>
                      </wp:positionH>
                      <wp:positionV relativeFrom="paragraph">
                        <wp:posOffset>-679450</wp:posOffset>
                      </wp:positionV>
                      <wp:extent cx="5422900" cy="467995"/>
                      <wp:effectExtent l="0" t="0" r="6350" b="8255"/>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0" cy="467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218A" w:rsidRPr="00EC1399" w:rsidRDefault="0054218A">
                                  <w:pPr>
                                    <w:rPr>
                                      <w:rFonts w:ascii="Times New Roman" w:hAnsi="Times New Roman" w:cs="Times New Roman"/>
                                      <w:sz w:val="20"/>
                                    </w:rPr>
                                  </w:pPr>
                                  <w:r w:rsidRPr="00EC1399">
                                    <w:rPr>
                                      <w:rFonts w:ascii="Times New Roman" w:hAnsi="Times New Roman" w:cs="Times New Roman"/>
                                      <w:b/>
                                      <w:sz w:val="20"/>
                                    </w:rPr>
                                    <w:t xml:space="preserve">Tabel </w:t>
                                  </w:r>
                                  <w:proofErr w:type="gramStart"/>
                                  <w:r w:rsidRPr="00EC1399">
                                    <w:rPr>
                                      <w:rFonts w:ascii="Times New Roman" w:hAnsi="Times New Roman" w:cs="Times New Roman"/>
                                      <w:b/>
                                      <w:sz w:val="20"/>
                                    </w:rPr>
                                    <w:t>2</w:t>
                                  </w:r>
                                  <w:r w:rsidRPr="00EC1399">
                                    <w:rPr>
                                      <w:rFonts w:ascii="Times New Roman" w:hAnsi="Times New Roman" w:cs="Times New Roman"/>
                                      <w:sz w:val="20"/>
                                    </w:rPr>
                                    <w:t xml:space="preserve"> :</w:t>
                                  </w:r>
                                  <w:proofErr w:type="gramEnd"/>
                                  <w:r w:rsidRPr="00EC1399">
                                    <w:rPr>
                                      <w:rFonts w:ascii="Times New Roman" w:hAnsi="Times New Roman" w:cs="Times New Roman"/>
                                      <w:sz w:val="20"/>
                                    </w:rPr>
                                    <w:t xml:space="preserve"> Kesimpulan dari seluruh artikel yang terinklud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62E45" id="Rectangle 32" o:spid="_x0000_s1054" style="position:absolute;left:0;text-align:left;margin-left:30.6pt;margin-top:-53.5pt;width:427pt;height:36.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gQGhAIAAA8FAAAOAAAAZHJzL2Uyb0RvYy54bWysVNuO0zAQfUfiHyy/d3MhvSRqutrtUoS0&#10;wIqFD3Btp7FwbGO7TRfEvzN22m4LPCBEHhyPPT4+M3PG8+t9J9GOWye0qnF2lWLEFdVMqE2NP39a&#10;jWYYOU8UI1IrXuMn7vD14uWLeW8qnutWS8YtAhDlqt7UuPXeVEniaMs74q604Qo2G2074sG0m4RZ&#10;0gN6J5M8TSdJry0zVlPuHKzeDZt4EfGbhlP/oWkc90jWGLj5ONo4rsOYLOak2lhiWkEPNMg/sOiI&#10;UHDpCeqOeIK2VvwG1QlqtdONv6K6S3TTCMpjDBBNlv4SzWNLDI+xQHKcOaXJ/T9Y+n73YJFgUDuM&#10;FOmgRB8haURtJEev8pCf3rgK3B7Ngw0ROnOv6ReHlF624MZvrNV9ywkDVlnwTy4OBMPBUbTu32kG&#10;8GTrdUzVvrFdAIQkoH2syNOpInzvEYXFcZHnZQqFo7BXTKZlOY5XkOp42ljn33DdoTCpsQXyEZ3s&#10;7p0PbEh1dInstRRsJaSMht2sl9KiHQF1rOJ3QHfnblIFZ6XDsQFxWAGScEfYC3Rjtb+XWV6kt3k5&#10;Wk1m01GxKsajcprORmlW3paTtCiLu9WPQDArqlYwxtW9UPyovKz4u8oeemDQTNQe6mtcjvNxjP2C&#10;vTsPMo3fn4LshIdGlKKr8ezkRKpQ2NeKQdik8kTIYZ5c0o9Zhhwc/zErUQah8oOC/H69H3Q2DdcH&#10;Waw1ewJhWA11gxLDKwKTVttvGPXQkTV2X7fEcozkWwXiKrOiCC0cjWI8zcGw5zvr8x2iKEDV2GM0&#10;TJd+aPutsWLTwk1ZzJXSNyDIRkStPLM6yBi6LgZ1eCFCW5/b0ev5HVv8BAAA//8DAFBLAwQUAAYA&#10;CAAAACEA5+Ajld8AAAALAQAADwAAAGRycy9kb3ducmV2LnhtbEyPPU/DMBCGdyT+g3VIbK2dhoY2&#10;jVMhpE7AQIvEeo3dJCI+h9hpw7/nmOh47z16P4rt5DpxtkNoPWlI5gqEpcqblmoNH4fdbAUiRCSD&#10;nSer4ccG2Ja3NwXmxl/o3Z73sRZsQiFHDU2MfS5lqBrrMMx9b4l/Jz84jHwOtTQDXtjcdXKhVCYd&#10;tsQJDfb2ubHV1350GjB7MN9vp/T18DJmuK4ntVt+Kq3v76anDYhop/gPw199rg4ldzr6kUwQnYYs&#10;WTCpYZaoRx7FxDpZsnRkKU1TkGUhrzeUvwAAAP//AwBQSwECLQAUAAYACAAAACEAtoM4kv4AAADh&#10;AQAAEwAAAAAAAAAAAAAAAAAAAAAAW0NvbnRlbnRfVHlwZXNdLnhtbFBLAQItABQABgAIAAAAIQA4&#10;/SH/1gAAAJQBAAALAAAAAAAAAAAAAAAAAC8BAABfcmVscy8ucmVsc1BLAQItABQABgAIAAAAIQAe&#10;IgQGhAIAAA8FAAAOAAAAAAAAAAAAAAAAAC4CAABkcnMvZTJvRG9jLnhtbFBLAQItABQABgAIAAAA&#10;IQDn4COV3wAAAAsBAAAPAAAAAAAAAAAAAAAAAN4EAABkcnMvZG93bnJldi54bWxQSwUGAAAAAAQA&#10;BADzAAAA6gUAAAAA&#10;" stroked="f">
                      <v:textbox>
                        <w:txbxContent>
                          <w:p w:rsidR="0054218A" w:rsidRPr="00EC1399" w:rsidRDefault="0054218A">
                            <w:pPr>
                              <w:rPr>
                                <w:rFonts w:ascii="Times New Roman" w:hAnsi="Times New Roman" w:cs="Times New Roman"/>
                                <w:sz w:val="20"/>
                              </w:rPr>
                            </w:pPr>
                            <w:r w:rsidRPr="00EC1399">
                              <w:rPr>
                                <w:rFonts w:ascii="Times New Roman" w:hAnsi="Times New Roman" w:cs="Times New Roman"/>
                                <w:b/>
                                <w:sz w:val="20"/>
                              </w:rPr>
                              <w:t xml:space="preserve">Tabel </w:t>
                            </w:r>
                            <w:proofErr w:type="gramStart"/>
                            <w:r w:rsidRPr="00EC1399">
                              <w:rPr>
                                <w:rFonts w:ascii="Times New Roman" w:hAnsi="Times New Roman" w:cs="Times New Roman"/>
                                <w:b/>
                                <w:sz w:val="20"/>
                              </w:rPr>
                              <w:t>2</w:t>
                            </w:r>
                            <w:r w:rsidRPr="00EC1399">
                              <w:rPr>
                                <w:rFonts w:ascii="Times New Roman" w:hAnsi="Times New Roman" w:cs="Times New Roman"/>
                                <w:sz w:val="20"/>
                              </w:rPr>
                              <w:t xml:space="preserve"> :</w:t>
                            </w:r>
                            <w:proofErr w:type="gramEnd"/>
                            <w:r w:rsidRPr="00EC1399">
                              <w:rPr>
                                <w:rFonts w:ascii="Times New Roman" w:hAnsi="Times New Roman" w:cs="Times New Roman"/>
                                <w:sz w:val="20"/>
                              </w:rPr>
                              <w:t xml:space="preserve"> Kesimpulan dari seluruh artikel yang terinklud </w:t>
                            </w:r>
                          </w:p>
                        </w:txbxContent>
                      </v:textbox>
                    </v:rect>
                  </w:pict>
                </mc:Fallback>
              </mc:AlternateContent>
            </w:r>
            <w:r w:rsidR="008B7791" w:rsidRPr="00383B0C">
              <w:rPr>
                <w:rFonts w:ascii="Times New Roman" w:hAnsi="Times New Roman" w:cs="Times New Roman"/>
                <w:b/>
                <w:sz w:val="18"/>
                <w:szCs w:val="18"/>
              </w:rPr>
              <w:t>No</w:t>
            </w:r>
          </w:p>
        </w:tc>
        <w:tc>
          <w:tcPr>
            <w:tcW w:w="1606" w:type="dxa"/>
            <w:tcBorders>
              <w:top w:val="single" w:sz="18" w:space="0" w:color="000000" w:themeColor="text1"/>
              <w:left w:val="nil"/>
              <w:bottom w:val="single" w:sz="18" w:space="0" w:color="000000" w:themeColor="text1"/>
              <w:right w:val="nil"/>
            </w:tcBorders>
            <w:vAlign w:val="center"/>
          </w:tcPr>
          <w:p w:rsidR="008B7791" w:rsidRPr="00383B0C" w:rsidRDefault="000A5EAF" w:rsidP="00EC1399">
            <w:pPr>
              <w:spacing w:line="240" w:lineRule="auto"/>
              <w:jc w:val="center"/>
              <w:rPr>
                <w:rFonts w:ascii="Times New Roman" w:hAnsi="Times New Roman" w:cs="Times New Roman"/>
                <w:b/>
                <w:sz w:val="18"/>
                <w:szCs w:val="18"/>
              </w:rPr>
            </w:pPr>
            <w:r w:rsidRPr="00383B0C">
              <w:rPr>
                <w:rFonts w:ascii="Times New Roman" w:hAnsi="Times New Roman" w:cs="Times New Roman"/>
                <w:b/>
                <w:sz w:val="18"/>
                <w:szCs w:val="18"/>
              </w:rPr>
              <w:t>Penulis</w:t>
            </w:r>
          </w:p>
          <w:p w:rsidR="008B7791" w:rsidRPr="00383B0C" w:rsidRDefault="000A5EAF" w:rsidP="00EC1399">
            <w:pPr>
              <w:spacing w:line="240" w:lineRule="auto"/>
              <w:jc w:val="center"/>
              <w:rPr>
                <w:rFonts w:ascii="Times New Roman" w:hAnsi="Times New Roman" w:cs="Times New Roman"/>
                <w:b/>
                <w:sz w:val="18"/>
                <w:szCs w:val="18"/>
              </w:rPr>
            </w:pPr>
            <w:r w:rsidRPr="00383B0C">
              <w:rPr>
                <w:rFonts w:ascii="Times New Roman" w:hAnsi="Times New Roman" w:cs="Times New Roman"/>
                <w:b/>
                <w:sz w:val="18"/>
                <w:szCs w:val="18"/>
              </w:rPr>
              <w:t xml:space="preserve">Tahun </w:t>
            </w:r>
          </w:p>
        </w:tc>
        <w:tc>
          <w:tcPr>
            <w:tcW w:w="2842" w:type="dxa"/>
            <w:tcBorders>
              <w:top w:val="single" w:sz="18" w:space="0" w:color="000000" w:themeColor="text1"/>
              <w:left w:val="nil"/>
              <w:bottom w:val="single" w:sz="18" w:space="0" w:color="000000" w:themeColor="text1"/>
              <w:right w:val="nil"/>
            </w:tcBorders>
            <w:vAlign w:val="center"/>
          </w:tcPr>
          <w:p w:rsidR="008B7791" w:rsidRPr="00383B0C" w:rsidRDefault="000A5EAF" w:rsidP="00EC1399">
            <w:pPr>
              <w:spacing w:line="240" w:lineRule="auto"/>
              <w:jc w:val="center"/>
              <w:rPr>
                <w:rFonts w:ascii="Times New Roman" w:hAnsi="Times New Roman" w:cs="Times New Roman"/>
                <w:b/>
                <w:sz w:val="18"/>
                <w:szCs w:val="18"/>
              </w:rPr>
            </w:pPr>
            <w:r w:rsidRPr="00383B0C">
              <w:rPr>
                <w:rFonts w:ascii="Times New Roman" w:hAnsi="Times New Roman" w:cs="Times New Roman"/>
                <w:b/>
                <w:sz w:val="18"/>
                <w:szCs w:val="18"/>
              </w:rPr>
              <w:t>Tujuan</w:t>
            </w:r>
          </w:p>
        </w:tc>
        <w:tc>
          <w:tcPr>
            <w:tcW w:w="1949" w:type="dxa"/>
            <w:tcBorders>
              <w:top w:val="single" w:sz="18" w:space="0" w:color="000000" w:themeColor="text1"/>
              <w:left w:val="nil"/>
              <w:bottom w:val="single" w:sz="18" w:space="0" w:color="000000" w:themeColor="text1"/>
              <w:right w:val="nil"/>
            </w:tcBorders>
            <w:vAlign w:val="center"/>
          </w:tcPr>
          <w:p w:rsidR="008B7791" w:rsidRPr="00383B0C" w:rsidRDefault="008B7791" w:rsidP="00EC1399">
            <w:pPr>
              <w:autoSpaceDE w:val="0"/>
              <w:autoSpaceDN w:val="0"/>
              <w:adjustRightInd w:val="0"/>
              <w:spacing w:line="240" w:lineRule="auto"/>
              <w:jc w:val="center"/>
              <w:rPr>
                <w:rFonts w:ascii="Times New Roman" w:hAnsi="Times New Roman" w:cs="Times New Roman"/>
                <w:b/>
                <w:sz w:val="18"/>
                <w:szCs w:val="18"/>
              </w:rPr>
            </w:pPr>
            <w:r w:rsidRPr="00383B0C">
              <w:rPr>
                <w:rFonts w:ascii="Times New Roman" w:hAnsi="Times New Roman" w:cs="Times New Roman"/>
                <w:b/>
                <w:sz w:val="18"/>
                <w:szCs w:val="18"/>
              </w:rPr>
              <w:t xml:space="preserve">Partisipan/ Sampel </w:t>
            </w:r>
          </w:p>
        </w:tc>
        <w:tc>
          <w:tcPr>
            <w:tcW w:w="2635" w:type="dxa"/>
            <w:tcBorders>
              <w:top w:val="single" w:sz="18" w:space="0" w:color="000000" w:themeColor="text1"/>
              <w:left w:val="nil"/>
              <w:bottom w:val="single" w:sz="18" w:space="0" w:color="000000" w:themeColor="text1"/>
              <w:right w:val="nil"/>
            </w:tcBorders>
            <w:vAlign w:val="center"/>
          </w:tcPr>
          <w:p w:rsidR="008B7791" w:rsidRPr="00383B0C" w:rsidRDefault="008B7791" w:rsidP="00EC1399">
            <w:pPr>
              <w:autoSpaceDE w:val="0"/>
              <w:autoSpaceDN w:val="0"/>
              <w:adjustRightInd w:val="0"/>
              <w:spacing w:line="240" w:lineRule="auto"/>
              <w:jc w:val="center"/>
              <w:rPr>
                <w:rFonts w:ascii="Times New Roman" w:hAnsi="Times New Roman" w:cs="Times New Roman"/>
                <w:b/>
                <w:sz w:val="18"/>
                <w:szCs w:val="18"/>
              </w:rPr>
            </w:pPr>
            <w:r w:rsidRPr="00383B0C">
              <w:rPr>
                <w:rFonts w:ascii="Times New Roman" w:hAnsi="Times New Roman" w:cs="Times New Roman"/>
                <w:b/>
                <w:sz w:val="18"/>
                <w:szCs w:val="18"/>
              </w:rPr>
              <w:t>Des</w:t>
            </w:r>
            <w:r w:rsidR="000A5EAF" w:rsidRPr="00383B0C">
              <w:rPr>
                <w:rFonts w:ascii="Times New Roman" w:hAnsi="Times New Roman" w:cs="Times New Roman"/>
                <w:b/>
                <w:sz w:val="18"/>
                <w:szCs w:val="18"/>
              </w:rPr>
              <w:t>ai</w:t>
            </w:r>
            <w:r w:rsidRPr="00383B0C">
              <w:rPr>
                <w:rFonts w:ascii="Times New Roman" w:hAnsi="Times New Roman" w:cs="Times New Roman"/>
                <w:b/>
                <w:sz w:val="18"/>
                <w:szCs w:val="18"/>
              </w:rPr>
              <w:t>n and</w:t>
            </w:r>
            <w:r w:rsidR="000A5EAF" w:rsidRPr="00383B0C">
              <w:rPr>
                <w:rFonts w:ascii="Times New Roman" w:hAnsi="Times New Roman" w:cs="Times New Roman"/>
                <w:b/>
                <w:sz w:val="18"/>
                <w:szCs w:val="18"/>
              </w:rPr>
              <w:t xml:space="preserve"> metode</w:t>
            </w:r>
          </w:p>
          <w:p w:rsidR="008B7791" w:rsidRPr="00383B0C" w:rsidRDefault="000A5EAF" w:rsidP="00EC1399">
            <w:pPr>
              <w:spacing w:line="240" w:lineRule="auto"/>
              <w:jc w:val="center"/>
              <w:rPr>
                <w:rFonts w:ascii="Times New Roman" w:hAnsi="Times New Roman" w:cs="Times New Roman"/>
                <w:b/>
                <w:sz w:val="18"/>
                <w:szCs w:val="18"/>
              </w:rPr>
            </w:pPr>
            <w:r w:rsidRPr="00383B0C">
              <w:rPr>
                <w:rFonts w:ascii="Times New Roman" w:hAnsi="Times New Roman" w:cs="Times New Roman"/>
                <w:b/>
                <w:sz w:val="18"/>
                <w:szCs w:val="18"/>
              </w:rPr>
              <w:t>Pengumpulan data</w:t>
            </w:r>
          </w:p>
        </w:tc>
        <w:tc>
          <w:tcPr>
            <w:tcW w:w="5914" w:type="dxa"/>
            <w:tcBorders>
              <w:top w:val="single" w:sz="18" w:space="0" w:color="000000" w:themeColor="text1"/>
              <w:left w:val="nil"/>
              <w:bottom w:val="single" w:sz="18" w:space="0" w:color="000000" w:themeColor="text1"/>
              <w:right w:val="nil"/>
            </w:tcBorders>
            <w:vAlign w:val="center"/>
          </w:tcPr>
          <w:p w:rsidR="008B7791" w:rsidRPr="00383B0C" w:rsidRDefault="000A5EAF" w:rsidP="00EC1399">
            <w:pPr>
              <w:spacing w:line="240" w:lineRule="auto"/>
              <w:jc w:val="center"/>
              <w:rPr>
                <w:rFonts w:ascii="Times New Roman" w:hAnsi="Times New Roman" w:cs="Times New Roman"/>
                <w:b/>
                <w:sz w:val="18"/>
                <w:szCs w:val="18"/>
              </w:rPr>
            </w:pPr>
            <w:r w:rsidRPr="00383B0C">
              <w:rPr>
                <w:rFonts w:ascii="Times New Roman" w:hAnsi="Times New Roman" w:cs="Times New Roman"/>
                <w:b/>
                <w:sz w:val="18"/>
                <w:szCs w:val="18"/>
              </w:rPr>
              <w:t xml:space="preserve">Temuan </w:t>
            </w:r>
          </w:p>
        </w:tc>
      </w:tr>
      <w:tr w:rsidR="00AE2871" w:rsidRPr="00383B0C" w:rsidTr="00DE3096">
        <w:tc>
          <w:tcPr>
            <w:tcW w:w="697" w:type="dxa"/>
            <w:tcBorders>
              <w:top w:val="single" w:sz="18" w:space="0" w:color="000000" w:themeColor="text1"/>
              <w:left w:val="nil"/>
              <w:bottom w:val="nil"/>
              <w:right w:val="nil"/>
            </w:tcBorders>
            <w:vAlign w:val="center"/>
          </w:tcPr>
          <w:p w:rsidR="008B7791" w:rsidRPr="00383B0C" w:rsidRDefault="008B7791" w:rsidP="00EC1399">
            <w:pPr>
              <w:spacing w:line="240" w:lineRule="auto"/>
              <w:jc w:val="center"/>
              <w:rPr>
                <w:rFonts w:ascii="Times New Roman" w:hAnsi="Times New Roman" w:cs="Times New Roman"/>
                <w:sz w:val="18"/>
                <w:szCs w:val="18"/>
              </w:rPr>
            </w:pPr>
            <w:r w:rsidRPr="00383B0C">
              <w:rPr>
                <w:rFonts w:ascii="Times New Roman" w:hAnsi="Times New Roman" w:cs="Times New Roman"/>
                <w:sz w:val="18"/>
                <w:szCs w:val="18"/>
              </w:rPr>
              <w:t>1</w:t>
            </w:r>
          </w:p>
        </w:tc>
        <w:tc>
          <w:tcPr>
            <w:tcW w:w="1606" w:type="dxa"/>
            <w:tcBorders>
              <w:top w:val="single" w:sz="18" w:space="0" w:color="000000" w:themeColor="text1"/>
              <w:left w:val="nil"/>
              <w:bottom w:val="nil"/>
              <w:right w:val="nil"/>
            </w:tcBorders>
          </w:tcPr>
          <w:p w:rsidR="008B7791" w:rsidRPr="00383B0C" w:rsidRDefault="0077218C" w:rsidP="00EC1399">
            <w:pPr>
              <w:spacing w:line="240" w:lineRule="auto"/>
              <w:rPr>
                <w:rFonts w:ascii="Times New Roman" w:hAnsi="Times New Roman" w:cs="Times New Roman"/>
                <w:sz w:val="18"/>
                <w:szCs w:val="18"/>
              </w:rPr>
            </w:pPr>
            <w:r w:rsidRPr="00383B0C">
              <w:rPr>
                <w:rFonts w:ascii="Times New Roman" w:hAnsi="Times New Roman" w:cs="Times New Roman"/>
                <w:sz w:val="18"/>
                <w:szCs w:val="18"/>
              </w:rPr>
              <w:fldChar w:fldCharType="begin" w:fldLock="1"/>
            </w:r>
            <w:r w:rsidR="008975B4" w:rsidRPr="00383B0C">
              <w:rPr>
                <w:rFonts w:ascii="Times New Roman" w:hAnsi="Times New Roman" w:cs="Times New Roman"/>
                <w:sz w:val="18"/>
                <w:szCs w:val="18"/>
              </w:rPr>
              <w:instrText>ADDIN CSL_CITATION { "citationItems" : [ { "id" : "ITEM-1", "itemData" : { "DOI" : "10.1089/jpm.2014.0408", "ISBN" : "1096-6218", "ISSN" : "1096-6218", "PMID" : "26069934", "abstract" : "BACKGROUND: Clinician-patient communication is central in palliative care, but it has not been described qualitatively which specific elements of communication are important for high-quality palliative care, particularly in the inpatient setting.\\n\\nOBJECTIVE: Our aim was to identify elements of communication that are central to quality of care and satisfaction with care on palliative care units (PCUs), as described by inpatients, family caregivers, and health care providers.\\n\\nMETHODS: Qualitative interviews with patients/caregivers and focus groups with staff were conducted on four PCUs. Semi-structured interviews and focus groups elicited thoughts about the characteristics of satisfaction with care and quality of care for PCU inpatients and their family caregivers. Data were analyzed using a grounded theory method with an inductive, constant comparison approach; themes were coded to saturation.\\n\\nRESULTS: There were 46 interviews and eight focus groups. Communication was the most prevalent theme regarding satisfaction and quality of care, with five subthemes describing elements important to patients, caregivers, and staff. These included: 1) building rapport with patients and families to build trust and kinship; 2) addressing expectations and explaining goals of care; 3) keeping patients and families informed about the patient's condition; 4) listening actively to validate patients' concerns and individual needs; and 5) providing a safe space for conversations about death and dying.\\n\\nCONCLUSIONS: Patients, family caregivers, and health care providers affirmed that communication is a central element of quality of care and family satisfaction on PCUs. The five subthemes identified may serve as a structure for education and for quality improvement tools in palliative care inpatient settings.", "author" : [ { "dropping-particle" : "", "family" : "Seccareccia", "given" : "Dori", "non-dropping-particle" : "", "parse-names" : false, "suffix" : "" }, { "dropping-particle" : "", "family" : "Wentlandt", "given" : "Kirsten", "non-dropping-particle" : "", "parse-names" : false, "suffix" : "" }, { "dropping-particle" : "", "family" : "Kevork", "given" : "Nanor", "non-dropping-particle" : "", "parse-names" : false, "suffix" : "" }, { "dropping-particle" : "", "family" : "Workentin", "given" : "Kevin", "non-dropping-particle" : "", "parse-names" : false, "suffix" : "" }, { "dropping-particle" : "", "family" : "Blacker", "given" : "Susan", "non-dropping-particle" : "", "parse-names" : false, "suffix" : "" }, { "dropping-particle" : "", "family" : "Gagliese", "given" : "Lucia", "non-dropping-particle" : "", "parse-names" : false, "suffix" : "" }, { "dropping-particle" : "", "family" : "Grossman", "given" : "Daphna", "non-dropping-particle" : "", "parse-names" : false, "suffix" : "" }, { "dropping-particle" : "", "family" : "Zimmermann", "given" : "Camilla", "non-dropping-particle" : "", "parse-names" : false, "suffix" : "" } ], "container-title" : "Journal of Palliative Medicine", "id" : "ITEM-1", "issue" : "9", "issued" : { "date-parts" : [ [ "2015" ] ] }, "page" : "758-764", "title" : "Communication and Quality of Care on Palliative Care Units: A Qualitative Study", "type" : "article-journal", "volume" : "18" }, "uris" : [ "http://www.mendeley.com/documents/?uuid=6e9c2f5a-7215-4dfa-9893-222f322989ca" ] } ], "mendeley" : { "formattedCitation" : "(Seccareccia &lt;i&gt;et al.&lt;/i&gt;, 2015)", "plainTextFormattedCitation" : "(Seccareccia et al., 2015)", "previouslyFormattedCitation" : "(Seccareccia &lt;i&gt;et al.&lt;/i&gt;, 2015)" }, "properties" : { "noteIndex" : 0 }, "schema" : "https://github.com/citation-style-language/schema/raw/master/csl-citation.json" }</w:instrText>
            </w:r>
            <w:r w:rsidRPr="00383B0C">
              <w:rPr>
                <w:rFonts w:ascii="Times New Roman" w:hAnsi="Times New Roman" w:cs="Times New Roman"/>
                <w:sz w:val="18"/>
                <w:szCs w:val="18"/>
              </w:rPr>
              <w:fldChar w:fldCharType="separate"/>
            </w:r>
            <w:r w:rsidR="008975B4" w:rsidRPr="00383B0C">
              <w:rPr>
                <w:rFonts w:ascii="Times New Roman" w:hAnsi="Times New Roman" w:cs="Times New Roman"/>
                <w:noProof/>
                <w:sz w:val="18"/>
                <w:szCs w:val="18"/>
              </w:rPr>
              <w:t xml:space="preserve">(Seccareccia </w:t>
            </w:r>
            <w:r w:rsidR="008975B4" w:rsidRPr="00383B0C">
              <w:rPr>
                <w:rFonts w:ascii="Times New Roman" w:hAnsi="Times New Roman" w:cs="Times New Roman"/>
                <w:i/>
                <w:noProof/>
                <w:sz w:val="18"/>
                <w:szCs w:val="18"/>
              </w:rPr>
              <w:t>et al.</w:t>
            </w:r>
            <w:r w:rsidR="008975B4" w:rsidRPr="00383B0C">
              <w:rPr>
                <w:rFonts w:ascii="Times New Roman" w:hAnsi="Times New Roman" w:cs="Times New Roman"/>
                <w:noProof/>
                <w:sz w:val="18"/>
                <w:szCs w:val="18"/>
              </w:rPr>
              <w:t>, 2015)</w:t>
            </w:r>
            <w:r w:rsidRPr="00383B0C">
              <w:rPr>
                <w:rFonts w:ascii="Times New Roman" w:hAnsi="Times New Roman" w:cs="Times New Roman"/>
                <w:sz w:val="18"/>
                <w:szCs w:val="18"/>
              </w:rPr>
              <w:fldChar w:fldCharType="end"/>
            </w:r>
          </w:p>
        </w:tc>
        <w:tc>
          <w:tcPr>
            <w:tcW w:w="2842" w:type="dxa"/>
            <w:tcBorders>
              <w:top w:val="single" w:sz="18" w:space="0" w:color="000000" w:themeColor="text1"/>
              <w:left w:val="nil"/>
              <w:bottom w:val="nil"/>
              <w:right w:val="nil"/>
            </w:tcBorders>
          </w:tcPr>
          <w:p w:rsidR="008B7791" w:rsidRPr="00383B0C" w:rsidRDefault="008B7791" w:rsidP="00EC1399">
            <w:pPr>
              <w:autoSpaceDE w:val="0"/>
              <w:autoSpaceDN w:val="0"/>
              <w:adjustRightInd w:val="0"/>
              <w:spacing w:line="240" w:lineRule="auto"/>
              <w:ind w:left="252" w:hanging="252"/>
              <w:jc w:val="both"/>
              <w:rPr>
                <w:rFonts w:ascii="Times New Roman" w:hAnsi="Times New Roman" w:cs="Times New Roman"/>
                <w:sz w:val="18"/>
                <w:szCs w:val="18"/>
              </w:rPr>
            </w:pPr>
            <w:r w:rsidRPr="00383B0C">
              <w:rPr>
                <w:rFonts w:ascii="Times New Roman" w:hAnsi="Times New Roman" w:cs="Times New Roman"/>
                <w:sz w:val="18"/>
                <w:szCs w:val="18"/>
                <w:lang w:val="id-ID"/>
              </w:rPr>
              <w:t>untuk mengidentifikasi unsur-unsur komunikasi yang penting bagi kualitas perawatan dan kepuasan dengan perawatan pada unit perawatan paliatif (PCUs), seperti yang dijelaskan oleh pasien rawat inap, keluarga, dan penyedia layanan kesehatan.</w:t>
            </w:r>
          </w:p>
        </w:tc>
        <w:tc>
          <w:tcPr>
            <w:tcW w:w="1949" w:type="dxa"/>
            <w:tcBorders>
              <w:top w:val="single" w:sz="18" w:space="0" w:color="000000" w:themeColor="text1"/>
              <w:left w:val="nil"/>
              <w:bottom w:val="nil"/>
              <w:right w:val="nil"/>
            </w:tcBorders>
          </w:tcPr>
          <w:p w:rsidR="008B7791" w:rsidRPr="00383B0C" w:rsidRDefault="008B7791" w:rsidP="00EC1399">
            <w:pPr>
              <w:autoSpaceDE w:val="0"/>
              <w:autoSpaceDN w:val="0"/>
              <w:adjustRightInd w:val="0"/>
              <w:spacing w:line="240" w:lineRule="auto"/>
              <w:rPr>
                <w:rFonts w:ascii="Times New Roman" w:hAnsi="Times New Roman" w:cs="Times New Roman"/>
                <w:sz w:val="18"/>
                <w:szCs w:val="18"/>
              </w:rPr>
            </w:pPr>
            <w:r w:rsidRPr="00383B0C">
              <w:rPr>
                <w:rFonts w:ascii="Times New Roman" w:hAnsi="Times New Roman" w:cs="Times New Roman"/>
                <w:sz w:val="18"/>
                <w:szCs w:val="18"/>
                <w:lang w:val="id-ID"/>
              </w:rPr>
              <w:t>Ada 85 peserta: 46 orang yang diwawancarai (23 peserta pasien dan 23 peserta</w:t>
            </w:r>
            <w:r w:rsidRPr="00383B0C">
              <w:rPr>
                <w:rFonts w:ascii="Times New Roman" w:hAnsi="Times New Roman" w:cs="Times New Roman"/>
                <w:sz w:val="18"/>
                <w:szCs w:val="18"/>
              </w:rPr>
              <w:t xml:space="preserve"> </w:t>
            </w:r>
            <w:r w:rsidRPr="00383B0C">
              <w:rPr>
                <w:rFonts w:ascii="Times New Roman" w:hAnsi="Times New Roman" w:cs="Times New Roman"/>
                <w:sz w:val="18"/>
                <w:szCs w:val="18"/>
                <w:lang w:val="id-ID"/>
              </w:rPr>
              <w:t>keluarga, dan 39 peserta kelompok fokus (penyedia layanan kesehatan [HCP]).</w:t>
            </w:r>
            <w:r w:rsidRPr="00383B0C">
              <w:rPr>
                <w:rFonts w:ascii="Times New Roman" w:hAnsi="Times New Roman" w:cs="Times New Roman"/>
                <w:sz w:val="18"/>
                <w:szCs w:val="18"/>
                <w:lang w:val="id-ID"/>
              </w:rPr>
              <w:br/>
              <w:t>11 perawat</w:t>
            </w:r>
          </w:p>
        </w:tc>
        <w:tc>
          <w:tcPr>
            <w:tcW w:w="2635" w:type="dxa"/>
            <w:tcBorders>
              <w:top w:val="single" w:sz="18" w:space="0" w:color="000000" w:themeColor="text1"/>
              <w:left w:val="nil"/>
              <w:bottom w:val="nil"/>
              <w:right w:val="nil"/>
            </w:tcBorders>
          </w:tcPr>
          <w:p w:rsidR="008B7791" w:rsidRPr="00383B0C" w:rsidRDefault="008B7791" w:rsidP="00EC1399">
            <w:pPr>
              <w:autoSpaceDE w:val="0"/>
              <w:autoSpaceDN w:val="0"/>
              <w:adjustRightInd w:val="0"/>
              <w:spacing w:line="240" w:lineRule="auto"/>
              <w:jc w:val="both"/>
              <w:rPr>
                <w:rFonts w:ascii="Times New Roman" w:hAnsi="Times New Roman" w:cs="Times New Roman"/>
                <w:sz w:val="18"/>
                <w:szCs w:val="18"/>
              </w:rPr>
            </w:pPr>
            <w:r w:rsidRPr="00383B0C">
              <w:rPr>
                <w:rFonts w:ascii="Times New Roman" w:hAnsi="Times New Roman" w:cs="Times New Roman"/>
                <w:sz w:val="18"/>
                <w:szCs w:val="18"/>
                <w:lang w:val="id-ID"/>
              </w:rPr>
              <w:t>Desain kualitatif</w:t>
            </w:r>
          </w:p>
          <w:p w:rsidR="008B7791" w:rsidRPr="00383B0C" w:rsidRDefault="008B7791" w:rsidP="00EC1399">
            <w:pPr>
              <w:autoSpaceDE w:val="0"/>
              <w:autoSpaceDN w:val="0"/>
              <w:adjustRightInd w:val="0"/>
              <w:spacing w:line="240" w:lineRule="auto"/>
              <w:jc w:val="both"/>
              <w:rPr>
                <w:rFonts w:ascii="Times New Roman" w:hAnsi="Times New Roman" w:cs="Times New Roman"/>
                <w:sz w:val="18"/>
                <w:szCs w:val="18"/>
              </w:rPr>
            </w:pPr>
            <w:r w:rsidRPr="00383B0C">
              <w:rPr>
                <w:rFonts w:ascii="Times New Roman" w:hAnsi="Times New Roman" w:cs="Times New Roman"/>
                <w:sz w:val="18"/>
                <w:szCs w:val="18"/>
                <w:lang w:val="id-ID"/>
              </w:rPr>
              <w:t>Wawancara dengan pasien /</w:t>
            </w:r>
            <w:r w:rsidRPr="00383B0C">
              <w:rPr>
                <w:rFonts w:ascii="Times New Roman" w:hAnsi="Times New Roman" w:cs="Times New Roman"/>
                <w:sz w:val="18"/>
                <w:szCs w:val="18"/>
              </w:rPr>
              <w:t>keluarga</w:t>
            </w:r>
            <w:r w:rsidRPr="00383B0C">
              <w:rPr>
                <w:rFonts w:ascii="Times New Roman" w:hAnsi="Times New Roman" w:cs="Times New Roman"/>
                <w:sz w:val="18"/>
                <w:szCs w:val="18"/>
                <w:lang w:val="id-ID"/>
              </w:rPr>
              <w:t xml:space="preserve"> dan focus</w:t>
            </w:r>
            <w:r w:rsidRPr="00383B0C">
              <w:rPr>
                <w:rFonts w:ascii="Times New Roman" w:hAnsi="Times New Roman" w:cs="Times New Roman"/>
                <w:sz w:val="18"/>
                <w:szCs w:val="18"/>
              </w:rPr>
              <w:t xml:space="preserve"> groups</w:t>
            </w:r>
            <w:r w:rsidRPr="00383B0C">
              <w:rPr>
                <w:rFonts w:ascii="Times New Roman" w:hAnsi="Times New Roman" w:cs="Times New Roman"/>
                <w:sz w:val="18"/>
                <w:szCs w:val="18"/>
                <w:lang w:val="id-ID"/>
              </w:rPr>
              <w:t xml:space="preserve"> dengan staf dilakukan pada empat PCU. </w:t>
            </w:r>
          </w:p>
        </w:tc>
        <w:tc>
          <w:tcPr>
            <w:tcW w:w="5914" w:type="dxa"/>
            <w:tcBorders>
              <w:top w:val="single" w:sz="18" w:space="0" w:color="000000" w:themeColor="text1"/>
              <w:left w:val="nil"/>
              <w:bottom w:val="nil"/>
              <w:right w:val="nil"/>
            </w:tcBorders>
          </w:tcPr>
          <w:p w:rsidR="008B7791" w:rsidRPr="00383B0C" w:rsidRDefault="008B7791" w:rsidP="00EC1399">
            <w:pPr>
              <w:autoSpaceDE w:val="0"/>
              <w:autoSpaceDN w:val="0"/>
              <w:adjustRightInd w:val="0"/>
              <w:spacing w:line="240" w:lineRule="auto"/>
              <w:jc w:val="both"/>
              <w:rPr>
                <w:rFonts w:ascii="Times New Roman" w:hAnsi="Times New Roman" w:cs="Times New Roman"/>
                <w:sz w:val="18"/>
                <w:szCs w:val="18"/>
              </w:rPr>
            </w:pPr>
            <w:r w:rsidRPr="00383B0C">
              <w:rPr>
                <w:rFonts w:ascii="Times New Roman" w:hAnsi="Times New Roman" w:cs="Times New Roman"/>
                <w:sz w:val="18"/>
                <w:szCs w:val="18"/>
                <w:lang w:val="id-ID"/>
              </w:rPr>
              <w:t xml:space="preserve">Pasien, keluarga, dan penyedia layanan kesehatan menegaskan bahwa komunikasi merupakan elemen utama </w:t>
            </w:r>
            <w:r w:rsidRPr="00383B0C">
              <w:rPr>
                <w:rFonts w:ascii="Times New Roman" w:hAnsi="Times New Roman" w:cs="Times New Roman"/>
                <w:sz w:val="18"/>
                <w:szCs w:val="18"/>
              </w:rPr>
              <w:t xml:space="preserve">dari </w:t>
            </w:r>
            <w:r w:rsidRPr="00383B0C">
              <w:rPr>
                <w:rFonts w:ascii="Times New Roman" w:hAnsi="Times New Roman" w:cs="Times New Roman"/>
                <w:sz w:val="18"/>
                <w:szCs w:val="18"/>
                <w:lang w:val="id-ID"/>
              </w:rPr>
              <w:t xml:space="preserve">kualitas perawatan dan kepuasan keluarga pada PCU. </w:t>
            </w:r>
            <w:r w:rsidRPr="00383B0C">
              <w:rPr>
                <w:rFonts w:ascii="Times New Roman" w:hAnsi="Times New Roman" w:cs="Times New Roman"/>
                <w:sz w:val="18"/>
                <w:szCs w:val="18"/>
              </w:rPr>
              <w:t xml:space="preserve">Ada 5 elemen komunikasi </w:t>
            </w:r>
            <w:r w:rsidRPr="00383B0C">
              <w:rPr>
                <w:rFonts w:ascii="Times New Roman" w:hAnsi="Times New Roman" w:cs="Times New Roman"/>
                <w:sz w:val="18"/>
                <w:szCs w:val="18"/>
                <w:lang w:val="id-ID"/>
              </w:rPr>
              <w:t xml:space="preserve"> </w:t>
            </w:r>
            <w:r w:rsidRPr="00383B0C">
              <w:rPr>
                <w:rFonts w:ascii="Times New Roman" w:hAnsi="Times New Roman" w:cs="Times New Roman"/>
                <w:sz w:val="18"/>
                <w:szCs w:val="18"/>
              </w:rPr>
              <w:t xml:space="preserve">yang </w:t>
            </w:r>
            <w:r w:rsidRPr="00383B0C">
              <w:rPr>
                <w:rFonts w:ascii="Times New Roman" w:hAnsi="Times New Roman" w:cs="Times New Roman"/>
                <w:sz w:val="18"/>
                <w:szCs w:val="18"/>
                <w:lang w:val="id-ID"/>
              </w:rPr>
              <w:t xml:space="preserve">berfungsi sebagai struktur </w:t>
            </w:r>
            <w:r w:rsidRPr="00383B0C">
              <w:rPr>
                <w:rFonts w:ascii="Times New Roman" w:hAnsi="Times New Roman" w:cs="Times New Roman"/>
                <w:sz w:val="18"/>
                <w:szCs w:val="18"/>
              </w:rPr>
              <w:t>untuk edukasi</w:t>
            </w:r>
            <w:r w:rsidRPr="00383B0C">
              <w:rPr>
                <w:rFonts w:ascii="Times New Roman" w:hAnsi="Times New Roman" w:cs="Times New Roman"/>
                <w:sz w:val="18"/>
                <w:szCs w:val="18"/>
                <w:lang w:val="id-ID"/>
              </w:rPr>
              <w:t xml:space="preserve"> dan </w:t>
            </w:r>
            <w:r w:rsidRPr="00383B0C">
              <w:rPr>
                <w:rFonts w:ascii="Times New Roman" w:hAnsi="Times New Roman" w:cs="Times New Roman"/>
                <w:sz w:val="18"/>
                <w:szCs w:val="18"/>
              </w:rPr>
              <w:t xml:space="preserve">sebagai </w:t>
            </w:r>
            <w:r w:rsidRPr="00383B0C">
              <w:rPr>
                <w:rFonts w:ascii="Times New Roman" w:hAnsi="Times New Roman" w:cs="Times New Roman"/>
                <w:sz w:val="18"/>
                <w:szCs w:val="18"/>
                <w:lang w:val="id-ID"/>
              </w:rPr>
              <w:t xml:space="preserve">alat </w:t>
            </w:r>
            <w:r w:rsidRPr="00383B0C">
              <w:rPr>
                <w:rFonts w:ascii="Times New Roman" w:hAnsi="Times New Roman" w:cs="Times New Roman"/>
                <w:sz w:val="18"/>
                <w:szCs w:val="18"/>
              </w:rPr>
              <w:t xml:space="preserve">untuk memperbaiki </w:t>
            </w:r>
            <w:r w:rsidRPr="00383B0C">
              <w:rPr>
                <w:rFonts w:ascii="Times New Roman" w:hAnsi="Times New Roman" w:cs="Times New Roman"/>
                <w:sz w:val="18"/>
                <w:szCs w:val="18"/>
                <w:lang w:val="id-ID"/>
              </w:rPr>
              <w:t xml:space="preserve"> kualitas pada perawatan rawat inap paliatif </w:t>
            </w:r>
            <w:r w:rsidRPr="00383B0C">
              <w:rPr>
                <w:rFonts w:ascii="Times New Roman" w:hAnsi="Times New Roman" w:cs="Times New Roman"/>
                <w:sz w:val="18"/>
                <w:szCs w:val="18"/>
              </w:rPr>
              <w:t xml:space="preserve">yaitu </w:t>
            </w:r>
            <w:r w:rsidRPr="00383B0C">
              <w:rPr>
                <w:rFonts w:ascii="Times New Roman" w:hAnsi="Times New Roman" w:cs="Times New Roman"/>
                <w:sz w:val="18"/>
                <w:szCs w:val="18"/>
                <w:lang w:val="id-ID"/>
              </w:rPr>
              <w:t>: 1) membangun hubungan baik dengan pasien dan keluarga untuk membangun kepercayaan dan kekerabatan; 2) Men</w:t>
            </w:r>
            <w:r w:rsidRPr="00383B0C">
              <w:rPr>
                <w:rFonts w:ascii="Times New Roman" w:hAnsi="Times New Roman" w:cs="Times New Roman"/>
                <w:sz w:val="18"/>
                <w:szCs w:val="18"/>
              </w:rPr>
              <w:t xml:space="preserve">jelaskan </w:t>
            </w:r>
            <w:r w:rsidRPr="00383B0C">
              <w:rPr>
                <w:rFonts w:ascii="Times New Roman" w:hAnsi="Times New Roman" w:cs="Times New Roman"/>
                <w:sz w:val="18"/>
                <w:szCs w:val="18"/>
                <w:lang w:val="id-ID"/>
              </w:rPr>
              <w:t xml:space="preserve">harapan dan tujuan perawatan; 3) </w:t>
            </w:r>
            <w:r w:rsidRPr="00383B0C">
              <w:rPr>
                <w:rFonts w:ascii="Times New Roman" w:hAnsi="Times New Roman" w:cs="Times New Roman"/>
                <w:sz w:val="18"/>
                <w:szCs w:val="18"/>
              </w:rPr>
              <w:t>mempertahankan</w:t>
            </w:r>
            <w:r w:rsidRPr="00383B0C">
              <w:rPr>
                <w:rFonts w:ascii="Times New Roman" w:hAnsi="Times New Roman" w:cs="Times New Roman"/>
                <w:sz w:val="18"/>
                <w:szCs w:val="18"/>
                <w:lang w:val="id-ID"/>
              </w:rPr>
              <w:t xml:space="preserve"> pasien dan keluarga </w:t>
            </w:r>
            <w:r w:rsidRPr="00383B0C">
              <w:rPr>
                <w:rFonts w:ascii="Times New Roman" w:hAnsi="Times New Roman" w:cs="Times New Roman"/>
                <w:sz w:val="18"/>
                <w:szCs w:val="18"/>
              </w:rPr>
              <w:t>di informasikan tentang kondisi pasien</w:t>
            </w:r>
            <w:r w:rsidRPr="00383B0C">
              <w:rPr>
                <w:rFonts w:ascii="Times New Roman" w:hAnsi="Times New Roman" w:cs="Times New Roman"/>
                <w:sz w:val="18"/>
                <w:szCs w:val="18"/>
                <w:lang w:val="id-ID"/>
              </w:rPr>
              <w:t xml:space="preserve">; 4) mendengarkan secara aktif untuk memvalidasi perhatian pasien dan kebutuhan individu; dan 5) menyediakan tempat yang aman untuk percakapan tentang kematian dan </w:t>
            </w:r>
            <w:r w:rsidRPr="00383B0C">
              <w:rPr>
                <w:rFonts w:ascii="Times New Roman" w:hAnsi="Times New Roman" w:cs="Times New Roman"/>
                <w:sz w:val="18"/>
                <w:szCs w:val="18"/>
              </w:rPr>
              <w:t xml:space="preserve">proses </w:t>
            </w:r>
            <w:r w:rsidRPr="00383B0C">
              <w:rPr>
                <w:rFonts w:ascii="Times New Roman" w:hAnsi="Times New Roman" w:cs="Times New Roman"/>
                <w:sz w:val="18"/>
                <w:szCs w:val="18"/>
                <w:lang w:val="id-ID"/>
              </w:rPr>
              <w:t>kematian.</w:t>
            </w:r>
          </w:p>
        </w:tc>
      </w:tr>
      <w:tr w:rsidR="00AE2871" w:rsidRPr="00383B0C" w:rsidTr="00DE3096">
        <w:tc>
          <w:tcPr>
            <w:tcW w:w="697" w:type="dxa"/>
            <w:tcBorders>
              <w:top w:val="nil"/>
              <w:left w:val="nil"/>
              <w:bottom w:val="nil"/>
              <w:right w:val="nil"/>
            </w:tcBorders>
            <w:vAlign w:val="center"/>
          </w:tcPr>
          <w:p w:rsidR="008B7791" w:rsidRPr="00383B0C" w:rsidRDefault="008B7791" w:rsidP="00EC1399">
            <w:pPr>
              <w:spacing w:line="240" w:lineRule="auto"/>
              <w:jc w:val="center"/>
              <w:rPr>
                <w:rFonts w:ascii="Times New Roman" w:hAnsi="Times New Roman" w:cs="Times New Roman"/>
                <w:sz w:val="18"/>
                <w:szCs w:val="18"/>
              </w:rPr>
            </w:pPr>
            <w:r w:rsidRPr="00383B0C">
              <w:rPr>
                <w:rFonts w:ascii="Times New Roman" w:hAnsi="Times New Roman" w:cs="Times New Roman"/>
                <w:sz w:val="18"/>
                <w:szCs w:val="18"/>
              </w:rPr>
              <w:t>2</w:t>
            </w:r>
          </w:p>
        </w:tc>
        <w:tc>
          <w:tcPr>
            <w:tcW w:w="1606" w:type="dxa"/>
            <w:tcBorders>
              <w:top w:val="nil"/>
              <w:left w:val="nil"/>
              <w:bottom w:val="nil"/>
              <w:right w:val="nil"/>
            </w:tcBorders>
          </w:tcPr>
          <w:p w:rsidR="008B7791" w:rsidRPr="00383B0C" w:rsidRDefault="0077218C" w:rsidP="00EC1399">
            <w:pPr>
              <w:spacing w:line="240" w:lineRule="auto"/>
              <w:rPr>
                <w:rFonts w:ascii="Times New Roman" w:hAnsi="Times New Roman" w:cs="Times New Roman"/>
                <w:sz w:val="18"/>
                <w:szCs w:val="18"/>
              </w:rPr>
            </w:pPr>
            <w:r w:rsidRPr="00383B0C">
              <w:rPr>
                <w:rFonts w:ascii="Times New Roman" w:hAnsi="Times New Roman" w:cs="Times New Roman"/>
                <w:sz w:val="18"/>
                <w:szCs w:val="18"/>
              </w:rPr>
              <w:fldChar w:fldCharType="begin" w:fldLock="1"/>
            </w:r>
            <w:r w:rsidR="008975B4" w:rsidRPr="00383B0C">
              <w:rPr>
                <w:rFonts w:ascii="Times New Roman" w:hAnsi="Times New Roman" w:cs="Times New Roman"/>
                <w:sz w:val="18"/>
                <w:szCs w:val="18"/>
              </w:rPr>
              <w:instrText>ADDIN CSL_CITATION { "citationItems" : [ { "id" : "ITEM-1", "itemData" : { "DOI" : "10.1002/pon.3456", "ISSN" : "10991611", "PMID" : "24323829", "abstract" : "Objective Encountering dying patients with implicit existential questions requires the nurses to have positive and comfortable attitude to talking about existential issues. This paper describes the nurses' reflections on existential issues in their communication with patients close to death. Methods Nurses (n = 98) were recruited from a hospital, hospices and homecare teams. Each nurse participated in five group reflection sessions that were recorded, transcribed and analysed using qualitative content analysis. Results Three domains and nine themes emerged. The content domain of the existential conversation covered living, dying and relationships. The process domain dealt with using conversation techniques to open up conversations, being present and confirming. The third domain was about the meaning of existential conversation for nurses. The group reflections revealed a distinct awareness of the value of sensitivity and supportive conversations. Conclusion This study supports the assertion that experience of talking about existential issues and supporting environment make nurses comfortable when counselling patients close to death. It was obvious from this study that having the courage to be present and confirming, having time and not trying to \u2018solve\u2019 every existential problem were the most important factors in conversations with the patients close to death. Copyright \u00a9 2013 John Wiley &amp; Sons, Ltd.", "author" : [ { "dropping-particle" : "", "family" : "Strang", "given" : "Susann", "non-dropping-particle" : "", "parse-names" : false, "suffix" : "" }, { "dropping-particle" : "", "family" : "Henoch", "given" : "Ingela", "non-dropping-particle" : "", "parse-names" : false, "suffix" : "" }, { "dropping-particle" : "", "family" : "Danielson", "given" : "Ella", "non-dropping-particle" : "", "parse-names" : false, "suffix" : "" }, { "dropping-particle" : "", "family" : "Browall", "given" : "Maria", "non-dropping-particle" : "", "parse-names" : false, "suffix" : "" }, { "dropping-particle" : "", "family" : "Melin-Johansson", "given" : "Christina", "non-dropping-particle" : "", "parse-names" : false, "suffix" : "" } ], "container-title" : "Psycho-Oncology", "id" : "ITEM-1", "issue" : "5", "issued" : { "date-parts" : [ [ "2014" ] ] }, "page" : "562-568", "title" : "Communication about existential issues with patients close to death - Nurses' reflections on content, process and meaning", "type" : "article-journal", "volume" : "23" }, "uris" : [ "http://www.mendeley.com/documents/?uuid=6b78d988-6ba9-403c-83a9-9c0dc36a8c6b" ] } ], "mendeley" : { "formattedCitation" : "(Strang &lt;i&gt;et al.&lt;/i&gt;, 2014)", "plainTextFormattedCitation" : "(Strang et al., 2014)", "previouslyFormattedCitation" : "(Strang &lt;i&gt;et al.&lt;/i&gt;, 2014)" }, "properties" : { "noteIndex" : 0 }, "schema" : "https://github.com/citation-style-language/schema/raw/master/csl-citation.json" }</w:instrText>
            </w:r>
            <w:r w:rsidRPr="00383B0C">
              <w:rPr>
                <w:rFonts w:ascii="Times New Roman" w:hAnsi="Times New Roman" w:cs="Times New Roman"/>
                <w:sz w:val="18"/>
                <w:szCs w:val="18"/>
              </w:rPr>
              <w:fldChar w:fldCharType="separate"/>
            </w:r>
            <w:r w:rsidR="008975B4" w:rsidRPr="00383B0C">
              <w:rPr>
                <w:rFonts w:ascii="Times New Roman" w:hAnsi="Times New Roman" w:cs="Times New Roman"/>
                <w:noProof/>
                <w:sz w:val="18"/>
                <w:szCs w:val="18"/>
              </w:rPr>
              <w:t xml:space="preserve">(Strang </w:t>
            </w:r>
            <w:r w:rsidR="008975B4" w:rsidRPr="00383B0C">
              <w:rPr>
                <w:rFonts w:ascii="Times New Roman" w:hAnsi="Times New Roman" w:cs="Times New Roman"/>
                <w:i/>
                <w:noProof/>
                <w:sz w:val="18"/>
                <w:szCs w:val="18"/>
              </w:rPr>
              <w:t>et al.</w:t>
            </w:r>
            <w:r w:rsidR="008975B4" w:rsidRPr="00383B0C">
              <w:rPr>
                <w:rFonts w:ascii="Times New Roman" w:hAnsi="Times New Roman" w:cs="Times New Roman"/>
                <w:noProof/>
                <w:sz w:val="18"/>
                <w:szCs w:val="18"/>
              </w:rPr>
              <w:t>, 2014)</w:t>
            </w:r>
            <w:r w:rsidRPr="00383B0C">
              <w:rPr>
                <w:rFonts w:ascii="Times New Roman" w:hAnsi="Times New Roman" w:cs="Times New Roman"/>
                <w:sz w:val="18"/>
                <w:szCs w:val="18"/>
              </w:rPr>
              <w:fldChar w:fldCharType="end"/>
            </w:r>
          </w:p>
        </w:tc>
        <w:tc>
          <w:tcPr>
            <w:tcW w:w="2842" w:type="dxa"/>
            <w:tcBorders>
              <w:top w:val="nil"/>
              <w:left w:val="nil"/>
              <w:bottom w:val="nil"/>
              <w:right w:val="nil"/>
            </w:tcBorders>
          </w:tcPr>
          <w:p w:rsidR="008B7791" w:rsidRPr="00383B0C" w:rsidRDefault="008B7791" w:rsidP="00EC1399">
            <w:pPr>
              <w:autoSpaceDE w:val="0"/>
              <w:autoSpaceDN w:val="0"/>
              <w:adjustRightInd w:val="0"/>
              <w:spacing w:line="240" w:lineRule="auto"/>
              <w:ind w:left="268" w:hanging="270"/>
              <w:rPr>
                <w:rFonts w:ascii="Times New Roman" w:hAnsi="Times New Roman" w:cs="Times New Roman"/>
                <w:sz w:val="18"/>
                <w:szCs w:val="18"/>
              </w:rPr>
            </w:pPr>
            <w:r w:rsidRPr="00383B0C">
              <w:rPr>
                <w:rFonts w:ascii="Times New Roman" w:hAnsi="Times New Roman" w:cs="Times New Roman"/>
                <w:sz w:val="18"/>
                <w:szCs w:val="18"/>
                <w:lang w:val="id-ID"/>
              </w:rPr>
              <w:t>untuk menggambarkan refleksi perawat tentang masalah eksistensial dalam komunikasi mereka dengan pasien yang mendekati kematian.</w:t>
            </w:r>
          </w:p>
        </w:tc>
        <w:tc>
          <w:tcPr>
            <w:tcW w:w="1949" w:type="dxa"/>
            <w:tcBorders>
              <w:top w:val="nil"/>
              <w:left w:val="nil"/>
              <w:bottom w:val="nil"/>
              <w:right w:val="nil"/>
            </w:tcBorders>
          </w:tcPr>
          <w:p w:rsidR="008B7791" w:rsidRPr="00383B0C" w:rsidRDefault="008B7791" w:rsidP="00EC1399">
            <w:pPr>
              <w:spacing w:line="240" w:lineRule="auto"/>
              <w:rPr>
                <w:rFonts w:ascii="Times New Roman" w:hAnsi="Times New Roman" w:cs="Times New Roman"/>
                <w:sz w:val="18"/>
                <w:szCs w:val="18"/>
              </w:rPr>
            </w:pPr>
            <w:r w:rsidRPr="00383B0C">
              <w:rPr>
                <w:rFonts w:ascii="Times New Roman" w:hAnsi="Times New Roman" w:cs="Times New Roman"/>
                <w:sz w:val="18"/>
                <w:szCs w:val="18"/>
                <w:lang w:val="id-ID"/>
              </w:rPr>
              <w:t xml:space="preserve">Perawat (n = 98) direkrut dari rumah sakit, </w:t>
            </w:r>
            <w:r w:rsidRPr="00383B0C">
              <w:rPr>
                <w:rFonts w:ascii="Times New Roman" w:hAnsi="Times New Roman" w:cs="Times New Roman"/>
                <w:sz w:val="18"/>
                <w:szCs w:val="18"/>
              </w:rPr>
              <w:t xml:space="preserve">hospice </w:t>
            </w:r>
            <w:r w:rsidRPr="00383B0C">
              <w:rPr>
                <w:rFonts w:ascii="Times New Roman" w:hAnsi="Times New Roman" w:cs="Times New Roman"/>
                <w:sz w:val="18"/>
                <w:szCs w:val="18"/>
                <w:lang w:val="id-ID"/>
              </w:rPr>
              <w:t>dan tim homecare.</w:t>
            </w:r>
          </w:p>
        </w:tc>
        <w:tc>
          <w:tcPr>
            <w:tcW w:w="2635" w:type="dxa"/>
            <w:tcBorders>
              <w:top w:val="nil"/>
              <w:left w:val="nil"/>
              <w:bottom w:val="nil"/>
              <w:right w:val="nil"/>
            </w:tcBorders>
          </w:tcPr>
          <w:p w:rsidR="008B7791" w:rsidRPr="00383B0C" w:rsidRDefault="008B7791" w:rsidP="00EC1399">
            <w:pPr>
              <w:autoSpaceDE w:val="0"/>
              <w:autoSpaceDN w:val="0"/>
              <w:adjustRightInd w:val="0"/>
              <w:spacing w:line="240" w:lineRule="auto"/>
              <w:rPr>
                <w:rFonts w:ascii="Times New Roman" w:hAnsi="Times New Roman" w:cs="Times New Roman"/>
                <w:sz w:val="18"/>
                <w:szCs w:val="18"/>
              </w:rPr>
            </w:pPr>
            <w:r w:rsidRPr="00383B0C">
              <w:rPr>
                <w:rFonts w:ascii="Times New Roman" w:hAnsi="Times New Roman" w:cs="Times New Roman"/>
                <w:sz w:val="18"/>
                <w:szCs w:val="18"/>
                <w:lang w:val="id-ID"/>
              </w:rPr>
              <w:t>Desain kualitatif</w:t>
            </w:r>
          </w:p>
          <w:p w:rsidR="008B7791" w:rsidRPr="00383B0C" w:rsidRDefault="008B7791" w:rsidP="00EC1399">
            <w:pPr>
              <w:autoSpaceDE w:val="0"/>
              <w:autoSpaceDN w:val="0"/>
              <w:adjustRightInd w:val="0"/>
              <w:spacing w:line="240" w:lineRule="auto"/>
              <w:rPr>
                <w:rFonts w:ascii="Times New Roman" w:hAnsi="Times New Roman" w:cs="Times New Roman"/>
                <w:sz w:val="18"/>
                <w:szCs w:val="18"/>
              </w:rPr>
            </w:pPr>
            <w:r w:rsidRPr="00383B0C">
              <w:rPr>
                <w:rFonts w:ascii="Times New Roman" w:hAnsi="Times New Roman" w:cs="Times New Roman"/>
                <w:sz w:val="18"/>
                <w:szCs w:val="18"/>
                <w:lang w:val="id-ID"/>
              </w:rPr>
              <w:t>Setiap perawat berpartisipasi dalam lima sesi refleksi kelompok yang dicatat, ditranskrip dan dianalisis dengan menggunakan analisis konten kualitatif.</w:t>
            </w:r>
          </w:p>
        </w:tc>
        <w:tc>
          <w:tcPr>
            <w:tcW w:w="5914" w:type="dxa"/>
            <w:tcBorders>
              <w:top w:val="nil"/>
              <w:left w:val="nil"/>
              <w:bottom w:val="nil"/>
              <w:right w:val="nil"/>
            </w:tcBorders>
          </w:tcPr>
          <w:p w:rsidR="008B7791" w:rsidRPr="00383B0C" w:rsidRDefault="008B7791" w:rsidP="00EC1399">
            <w:pPr>
              <w:spacing w:line="240" w:lineRule="auto"/>
              <w:jc w:val="both"/>
              <w:rPr>
                <w:rFonts w:ascii="Times New Roman" w:eastAsia="Times New Roman" w:hAnsi="Times New Roman" w:cs="Times New Roman"/>
                <w:sz w:val="18"/>
                <w:szCs w:val="18"/>
              </w:rPr>
            </w:pPr>
            <w:r w:rsidRPr="00383B0C">
              <w:rPr>
                <w:rFonts w:ascii="Times New Roman" w:eastAsia="Times New Roman" w:hAnsi="Times New Roman" w:cs="Times New Roman"/>
                <w:sz w:val="18"/>
                <w:szCs w:val="18"/>
                <w:lang w:val="id-ID"/>
              </w:rPr>
              <w:t xml:space="preserve">Studi ini mendukung pernyataan bahwa pengalaman berbicara tentang masalah eksistensial dan lingkungan pendukung membuat perawat nyaman saat konseling pasien mendekati kematian. Jelas dari penelitian ini bahwa memiliki keberanian untuk hadir dan mengkonfirmasikan, memiliki waktu dan tidak berusaha 'menyelesaikan' setiap masalah eksistensial adalah faktor terpenting dalam percakapan dengan pasien yang </w:t>
            </w:r>
            <w:r w:rsidRPr="00383B0C">
              <w:rPr>
                <w:rFonts w:ascii="Times New Roman" w:eastAsia="Times New Roman" w:hAnsi="Times New Roman" w:cs="Times New Roman"/>
                <w:sz w:val="18"/>
                <w:szCs w:val="18"/>
              </w:rPr>
              <w:t>dekat kematian.</w:t>
            </w:r>
          </w:p>
          <w:p w:rsidR="008B7791" w:rsidRPr="00383B0C" w:rsidRDefault="008B7791" w:rsidP="00EC1399">
            <w:pPr>
              <w:autoSpaceDE w:val="0"/>
              <w:autoSpaceDN w:val="0"/>
              <w:adjustRightInd w:val="0"/>
              <w:spacing w:line="240" w:lineRule="auto"/>
              <w:jc w:val="both"/>
              <w:rPr>
                <w:rFonts w:ascii="Times New Roman" w:hAnsi="Times New Roman" w:cs="Times New Roman"/>
                <w:sz w:val="18"/>
                <w:szCs w:val="18"/>
              </w:rPr>
            </w:pPr>
          </w:p>
        </w:tc>
      </w:tr>
      <w:tr w:rsidR="00AE2871" w:rsidRPr="00383B0C" w:rsidTr="00DE3096">
        <w:tc>
          <w:tcPr>
            <w:tcW w:w="697" w:type="dxa"/>
            <w:tcBorders>
              <w:top w:val="nil"/>
              <w:left w:val="nil"/>
              <w:bottom w:val="nil"/>
              <w:right w:val="nil"/>
            </w:tcBorders>
            <w:vAlign w:val="center"/>
          </w:tcPr>
          <w:p w:rsidR="008B7791" w:rsidRPr="00383B0C" w:rsidRDefault="008B7791" w:rsidP="00EC1399">
            <w:pPr>
              <w:spacing w:line="240" w:lineRule="auto"/>
              <w:jc w:val="center"/>
              <w:rPr>
                <w:rFonts w:ascii="Times New Roman" w:hAnsi="Times New Roman" w:cs="Times New Roman"/>
                <w:sz w:val="18"/>
                <w:szCs w:val="18"/>
              </w:rPr>
            </w:pPr>
            <w:r w:rsidRPr="00383B0C">
              <w:rPr>
                <w:rFonts w:ascii="Times New Roman" w:hAnsi="Times New Roman" w:cs="Times New Roman"/>
                <w:sz w:val="18"/>
                <w:szCs w:val="18"/>
              </w:rPr>
              <w:t>3</w:t>
            </w:r>
          </w:p>
        </w:tc>
        <w:tc>
          <w:tcPr>
            <w:tcW w:w="1606" w:type="dxa"/>
            <w:tcBorders>
              <w:top w:val="nil"/>
              <w:left w:val="nil"/>
              <w:bottom w:val="nil"/>
              <w:right w:val="nil"/>
            </w:tcBorders>
          </w:tcPr>
          <w:p w:rsidR="008B7791" w:rsidRPr="00383B0C" w:rsidRDefault="0077218C" w:rsidP="00EC1399">
            <w:pPr>
              <w:spacing w:line="240" w:lineRule="auto"/>
              <w:rPr>
                <w:rFonts w:ascii="Times New Roman" w:hAnsi="Times New Roman" w:cs="Times New Roman"/>
                <w:sz w:val="18"/>
                <w:szCs w:val="18"/>
              </w:rPr>
            </w:pPr>
            <w:r w:rsidRPr="00383B0C">
              <w:rPr>
                <w:rFonts w:ascii="Times New Roman" w:hAnsi="Times New Roman" w:cs="Times New Roman"/>
                <w:sz w:val="18"/>
                <w:szCs w:val="18"/>
              </w:rPr>
              <w:fldChar w:fldCharType="begin" w:fldLock="1"/>
            </w:r>
            <w:r w:rsidR="008975B4" w:rsidRPr="00383B0C">
              <w:rPr>
                <w:rFonts w:ascii="Times New Roman" w:hAnsi="Times New Roman" w:cs="Times New Roman"/>
                <w:sz w:val="18"/>
                <w:szCs w:val="18"/>
              </w:rPr>
              <w:instrText>ADDIN CSL_CITATION { "citationItems" : [ { "id" : "ITEM-1", "itemData" : { "DOI" : "10.1089/jpm.2016.0167", "ISSN" : "1096-6218", "author" : [ { "dropping-particle" : "", "family" : "Khosla", "given" : "Nidhi", "non-dropping-particle" : "", "parse-names" : false, "suffix" : "" }, { "dropping-particle" : "", "family" : "Washington", "given" : "Karla T.", "non-dropping-particle" : "", "parse-names" : false, "suffix" : "" }, { "dropping-particle" : "", "family" : "Shaunfield", "given" : "Sara", "non-dropping-particle" : "", "parse-names" : false, "suffix" : "" }, { "dropping-particle" : "", "family" : "Aslakson", "given" : "Rebecca", "non-dropping-particle" : "", "parse-names" : false, "suffix" : "" } ], "container-title" : "Journal of Palliative Medicine", "id" : "ITEM-1", "issue" : "Xx", "issued" : { "date-parts" : [ [ "2017" ] ] }, "page" : "jpm.2016.0167", "title" : "Communication Challenges and Strategies of U.S. Health Professionals Caring for Seriously Ill South Asian Patients and Their Families", "type" : "article-journal", "volume" : "XX" }, "uris" : [ "http://www.mendeley.com/documents/?uuid=533f34a1-f281-4e5b-9657-a4f3ff823bb0" ] } ], "mendeley" : { "formattedCitation" : "(Khosla &lt;i&gt;et al.&lt;/i&gt;, 2017)", "plainTextFormattedCitation" : "(Khosla et al., 2017)", "previouslyFormattedCitation" : "(Khosla &lt;i&gt;et al.&lt;/i&gt;, 2017)" }, "properties" : { "noteIndex" : 0 }, "schema" : "https://github.com/citation-style-language/schema/raw/master/csl-citation.json" }</w:instrText>
            </w:r>
            <w:r w:rsidRPr="00383B0C">
              <w:rPr>
                <w:rFonts w:ascii="Times New Roman" w:hAnsi="Times New Roman" w:cs="Times New Roman"/>
                <w:sz w:val="18"/>
                <w:szCs w:val="18"/>
              </w:rPr>
              <w:fldChar w:fldCharType="separate"/>
            </w:r>
            <w:r w:rsidR="008975B4" w:rsidRPr="00383B0C">
              <w:rPr>
                <w:rFonts w:ascii="Times New Roman" w:hAnsi="Times New Roman" w:cs="Times New Roman"/>
                <w:noProof/>
                <w:sz w:val="18"/>
                <w:szCs w:val="18"/>
              </w:rPr>
              <w:t xml:space="preserve">(Khosla </w:t>
            </w:r>
            <w:r w:rsidR="008975B4" w:rsidRPr="00383B0C">
              <w:rPr>
                <w:rFonts w:ascii="Times New Roman" w:hAnsi="Times New Roman" w:cs="Times New Roman"/>
                <w:i/>
                <w:noProof/>
                <w:sz w:val="18"/>
                <w:szCs w:val="18"/>
              </w:rPr>
              <w:t>et al.</w:t>
            </w:r>
            <w:r w:rsidR="008975B4" w:rsidRPr="00383B0C">
              <w:rPr>
                <w:rFonts w:ascii="Times New Roman" w:hAnsi="Times New Roman" w:cs="Times New Roman"/>
                <w:noProof/>
                <w:sz w:val="18"/>
                <w:szCs w:val="18"/>
              </w:rPr>
              <w:t>, 2017)</w:t>
            </w:r>
            <w:r w:rsidRPr="00383B0C">
              <w:rPr>
                <w:rFonts w:ascii="Times New Roman" w:hAnsi="Times New Roman" w:cs="Times New Roman"/>
                <w:sz w:val="18"/>
                <w:szCs w:val="18"/>
              </w:rPr>
              <w:fldChar w:fldCharType="end"/>
            </w:r>
          </w:p>
        </w:tc>
        <w:tc>
          <w:tcPr>
            <w:tcW w:w="2842" w:type="dxa"/>
            <w:tcBorders>
              <w:top w:val="nil"/>
              <w:left w:val="nil"/>
              <w:bottom w:val="nil"/>
              <w:right w:val="nil"/>
            </w:tcBorders>
          </w:tcPr>
          <w:p w:rsidR="008B7791" w:rsidRPr="00383B0C" w:rsidRDefault="008B7791" w:rsidP="00EC1399">
            <w:pPr>
              <w:autoSpaceDE w:val="0"/>
              <w:autoSpaceDN w:val="0"/>
              <w:adjustRightInd w:val="0"/>
              <w:spacing w:line="240" w:lineRule="auto"/>
              <w:ind w:left="268" w:hanging="268"/>
              <w:rPr>
                <w:rFonts w:ascii="Times New Roman" w:hAnsi="Times New Roman" w:cs="Times New Roman"/>
                <w:sz w:val="18"/>
                <w:szCs w:val="18"/>
              </w:rPr>
            </w:pPr>
            <w:r w:rsidRPr="00383B0C">
              <w:rPr>
                <w:rFonts w:ascii="Times New Roman" w:hAnsi="Times New Roman" w:cs="Times New Roman"/>
                <w:sz w:val="18"/>
                <w:szCs w:val="18"/>
                <w:lang w:val="id-ID"/>
              </w:rPr>
              <w:t>untuk mem</w:t>
            </w:r>
            <w:r w:rsidRPr="00383B0C">
              <w:rPr>
                <w:rFonts w:ascii="Times New Roman" w:hAnsi="Times New Roman" w:cs="Times New Roman"/>
                <w:sz w:val="18"/>
                <w:szCs w:val="18"/>
              </w:rPr>
              <w:t xml:space="preserve">bahas </w:t>
            </w:r>
            <w:r w:rsidRPr="00383B0C">
              <w:rPr>
                <w:rFonts w:ascii="Times New Roman" w:hAnsi="Times New Roman" w:cs="Times New Roman"/>
                <w:sz w:val="18"/>
                <w:szCs w:val="18"/>
                <w:lang w:val="id-ID"/>
              </w:rPr>
              <w:t xml:space="preserve">tantangan komunikasi yang dihadapi oleh penyedia layanan kesehatan yang melayani pasien Asia Selatan </w:t>
            </w:r>
            <w:r w:rsidRPr="00383B0C">
              <w:rPr>
                <w:rFonts w:ascii="Times New Roman" w:hAnsi="Times New Roman" w:cs="Times New Roman"/>
                <w:sz w:val="18"/>
                <w:szCs w:val="18"/>
              </w:rPr>
              <w:t xml:space="preserve">dengan pasien </w:t>
            </w:r>
            <w:r w:rsidRPr="00383B0C">
              <w:rPr>
                <w:rFonts w:ascii="Times New Roman" w:hAnsi="Times New Roman" w:cs="Times New Roman"/>
                <w:sz w:val="18"/>
                <w:szCs w:val="18"/>
                <w:lang w:val="id-ID"/>
              </w:rPr>
              <w:t>yang serius dan keluarganya serta strategi yang direkomendasikan oleh penyedia layanan untuk komunikasi yang efektif.</w:t>
            </w:r>
          </w:p>
        </w:tc>
        <w:tc>
          <w:tcPr>
            <w:tcW w:w="1949" w:type="dxa"/>
            <w:tcBorders>
              <w:top w:val="nil"/>
              <w:left w:val="nil"/>
              <w:bottom w:val="nil"/>
              <w:right w:val="nil"/>
            </w:tcBorders>
          </w:tcPr>
          <w:p w:rsidR="008B7791" w:rsidRPr="00383B0C" w:rsidRDefault="008B7791" w:rsidP="00EC1399">
            <w:pPr>
              <w:spacing w:line="240" w:lineRule="auto"/>
              <w:rPr>
                <w:rFonts w:ascii="Times New Roman" w:hAnsi="Times New Roman" w:cs="Times New Roman"/>
                <w:sz w:val="18"/>
                <w:szCs w:val="18"/>
              </w:rPr>
            </w:pPr>
            <w:r w:rsidRPr="00383B0C">
              <w:rPr>
                <w:rStyle w:val="shorttext"/>
                <w:rFonts w:ascii="Times New Roman" w:hAnsi="Times New Roman" w:cs="Times New Roman"/>
                <w:sz w:val="18"/>
                <w:szCs w:val="18"/>
                <w:lang w:val="id-ID"/>
              </w:rPr>
              <w:t>57 penyedia layanan kesehatan</w:t>
            </w:r>
            <w:r w:rsidRPr="00383B0C">
              <w:rPr>
                <w:rFonts w:ascii="Times New Roman" w:hAnsi="Times New Roman" w:cs="Times New Roman"/>
                <w:sz w:val="18"/>
                <w:szCs w:val="18"/>
                <w:lang w:val="id-ID"/>
              </w:rPr>
              <w:br/>
            </w:r>
            <w:r w:rsidRPr="00383B0C">
              <w:rPr>
                <w:rStyle w:val="shorttext"/>
                <w:rFonts w:ascii="Times New Roman" w:hAnsi="Times New Roman" w:cs="Times New Roman"/>
                <w:sz w:val="18"/>
                <w:szCs w:val="18"/>
                <w:lang w:val="id-ID"/>
              </w:rPr>
              <w:t>(perawat: 6)</w:t>
            </w:r>
          </w:p>
        </w:tc>
        <w:tc>
          <w:tcPr>
            <w:tcW w:w="2635" w:type="dxa"/>
            <w:tcBorders>
              <w:top w:val="nil"/>
              <w:left w:val="nil"/>
              <w:bottom w:val="nil"/>
              <w:right w:val="nil"/>
            </w:tcBorders>
          </w:tcPr>
          <w:p w:rsidR="008B7791" w:rsidRPr="00383B0C" w:rsidRDefault="008B7791" w:rsidP="00EC1399">
            <w:pPr>
              <w:spacing w:line="240" w:lineRule="auto"/>
              <w:rPr>
                <w:rFonts w:ascii="Times New Roman" w:hAnsi="Times New Roman" w:cs="Times New Roman"/>
                <w:sz w:val="18"/>
                <w:szCs w:val="18"/>
              </w:rPr>
            </w:pPr>
            <w:r w:rsidRPr="00383B0C">
              <w:rPr>
                <w:rFonts w:ascii="Times New Roman" w:hAnsi="Times New Roman" w:cs="Times New Roman"/>
                <w:sz w:val="18"/>
                <w:szCs w:val="18"/>
                <w:lang w:val="id-ID"/>
              </w:rPr>
              <w:t>Kualitatif</w:t>
            </w:r>
            <w:r w:rsidRPr="00383B0C">
              <w:rPr>
                <w:rFonts w:ascii="Times New Roman" w:hAnsi="Times New Roman" w:cs="Times New Roman"/>
                <w:sz w:val="18"/>
                <w:szCs w:val="18"/>
                <w:lang w:val="id-ID"/>
              </w:rPr>
              <w:br/>
            </w:r>
            <w:r w:rsidRPr="00383B0C">
              <w:rPr>
                <w:rFonts w:ascii="Times New Roman" w:hAnsi="Times New Roman" w:cs="Times New Roman"/>
                <w:sz w:val="18"/>
                <w:szCs w:val="18"/>
              </w:rPr>
              <w:t xml:space="preserve">peneliti </w:t>
            </w:r>
            <w:r w:rsidRPr="00383B0C">
              <w:rPr>
                <w:rFonts w:ascii="Times New Roman" w:hAnsi="Times New Roman" w:cs="Times New Roman"/>
                <w:sz w:val="18"/>
                <w:szCs w:val="18"/>
                <w:lang w:val="id-ID"/>
              </w:rPr>
              <w:t>melakukan analisis tematik data kualitatif yang diperoleh melalui kelompok fokus</w:t>
            </w:r>
          </w:p>
        </w:tc>
        <w:tc>
          <w:tcPr>
            <w:tcW w:w="5914" w:type="dxa"/>
            <w:tcBorders>
              <w:top w:val="nil"/>
              <w:left w:val="nil"/>
              <w:bottom w:val="nil"/>
              <w:right w:val="nil"/>
            </w:tcBorders>
          </w:tcPr>
          <w:p w:rsidR="008B7791" w:rsidRPr="00383B0C" w:rsidRDefault="00361640" w:rsidP="00EC1399">
            <w:pPr>
              <w:autoSpaceDE w:val="0"/>
              <w:autoSpaceDN w:val="0"/>
              <w:adjustRightInd w:val="0"/>
              <w:spacing w:line="240" w:lineRule="auto"/>
              <w:jc w:val="both"/>
              <w:rPr>
                <w:rFonts w:ascii="Times New Roman" w:hAnsi="Times New Roman" w:cs="Times New Roman"/>
                <w:sz w:val="18"/>
                <w:szCs w:val="18"/>
              </w:rPr>
            </w:pPr>
            <w:r w:rsidRPr="00383B0C">
              <w:rPr>
                <w:rFonts w:ascii="Times New Roman" w:hAnsi="Times New Roman" w:cs="Times New Roman"/>
                <w:sz w:val="18"/>
                <w:szCs w:val="18"/>
              </w:rPr>
              <w:t>T</w:t>
            </w:r>
            <w:r w:rsidR="008B7791" w:rsidRPr="00383B0C">
              <w:rPr>
                <w:rFonts w:ascii="Times New Roman" w:hAnsi="Times New Roman" w:cs="Times New Roman"/>
                <w:sz w:val="18"/>
                <w:szCs w:val="18"/>
                <w:lang w:val="id-ID"/>
              </w:rPr>
              <w:t>iga jenis tantangan komunikasi yang sering mereka hadapi saat melayani populasi ini: memastikan interpretasi yang efektif, mengidentifikasi juru bicara, dan tantangan yang ditimbulkan oleh norma budaya yang berbeda. Peserta berbagi strategi untuk mengatasi tantangan ini seperti menanyakan secara proaktif tentang preferensi pasien dan keluarga dan mendorong penunjukan juru bicara awal.</w:t>
            </w:r>
          </w:p>
        </w:tc>
      </w:tr>
      <w:tr w:rsidR="00AE2871" w:rsidRPr="00383B0C" w:rsidTr="00DE3096">
        <w:tc>
          <w:tcPr>
            <w:tcW w:w="697" w:type="dxa"/>
            <w:tcBorders>
              <w:top w:val="nil"/>
              <w:left w:val="nil"/>
              <w:bottom w:val="nil"/>
              <w:right w:val="nil"/>
            </w:tcBorders>
            <w:vAlign w:val="center"/>
          </w:tcPr>
          <w:p w:rsidR="008B7791" w:rsidRPr="00383B0C" w:rsidRDefault="008B7791" w:rsidP="00EC1399">
            <w:pPr>
              <w:autoSpaceDE w:val="0"/>
              <w:autoSpaceDN w:val="0"/>
              <w:adjustRightInd w:val="0"/>
              <w:spacing w:line="240" w:lineRule="auto"/>
              <w:jc w:val="center"/>
              <w:rPr>
                <w:rFonts w:ascii="Times New Roman" w:hAnsi="Times New Roman" w:cs="Times New Roman"/>
                <w:sz w:val="18"/>
                <w:szCs w:val="18"/>
              </w:rPr>
            </w:pPr>
            <w:r w:rsidRPr="00383B0C">
              <w:rPr>
                <w:rFonts w:ascii="Times New Roman" w:hAnsi="Times New Roman" w:cs="Times New Roman"/>
                <w:sz w:val="18"/>
                <w:szCs w:val="18"/>
              </w:rPr>
              <w:t>4</w:t>
            </w:r>
          </w:p>
        </w:tc>
        <w:tc>
          <w:tcPr>
            <w:tcW w:w="1606" w:type="dxa"/>
            <w:tcBorders>
              <w:top w:val="nil"/>
              <w:left w:val="nil"/>
              <w:bottom w:val="nil"/>
              <w:right w:val="nil"/>
            </w:tcBorders>
          </w:tcPr>
          <w:p w:rsidR="008B7791" w:rsidRPr="00383B0C" w:rsidRDefault="008B7791" w:rsidP="00EC1399">
            <w:pPr>
              <w:autoSpaceDE w:val="0"/>
              <w:autoSpaceDN w:val="0"/>
              <w:adjustRightInd w:val="0"/>
              <w:spacing w:line="240" w:lineRule="auto"/>
              <w:rPr>
                <w:rFonts w:ascii="Times New Roman" w:hAnsi="Times New Roman" w:cs="Times New Roman"/>
                <w:sz w:val="18"/>
                <w:szCs w:val="18"/>
              </w:rPr>
            </w:pPr>
          </w:p>
          <w:p w:rsidR="008B7791" w:rsidRPr="00383B0C" w:rsidRDefault="008B7791" w:rsidP="00EC1399">
            <w:pPr>
              <w:autoSpaceDE w:val="0"/>
              <w:autoSpaceDN w:val="0"/>
              <w:adjustRightInd w:val="0"/>
              <w:spacing w:line="240" w:lineRule="auto"/>
              <w:rPr>
                <w:rFonts w:ascii="Times New Roman" w:hAnsi="Times New Roman" w:cs="Times New Roman"/>
                <w:sz w:val="18"/>
                <w:szCs w:val="18"/>
              </w:rPr>
            </w:pPr>
            <w:r w:rsidRPr="00383B0C">
              <w:rPr>
                <w:rFonts w:ascii="Times New Roman" w:hAnsi="Times New Roman" w:cs="Times New Roman"/>
                <w:sz w:val="18"/>
                <w:szCs w:val="18"/>
              </w:rPr>
              <w:t xml:space="preserve"> </w:t>
            </w:r>
          </w:p>
          <w:p w:rsidR="008B7791" w:rsidRPr="00383B0C" w:rsidRDefault="0077218C" w:rsidP="00EC1399">
            <w:pPr>
              <w:spacing w:line="240" w:lineRule="auto"/>
              <w:rPr>
                <w:rFonts w:ascii="Times New Roman" w:hAnsi="Times New Roman" w:cs="Times New Roman"/>
                <w:sz w:val="18"/>
                <w:szCs w:val="18"/>
              </w:rPr>
            </w:pPr>
            <w:r w:rsidRPr="00383B0C">
              <w:rPr>
                <w:rFonts w:ascii="Times New Roman" w:hAnsi="Times New Roman" w:cs="Times New Roman"/>
                <w:bCs/>
                <w:sz w:val="18"/>
                <w:szCs w:val="18"/>
              </w:rPr>
              <w:fldChar w:fldCharType="begin" w:fldLock="1"/>
            </w:r>
            <w:r w:rsidR="00655CB3" w:rsidRPr="00383B0C">
              <w:rPr>
                <w:rFonts w:ascii="Times New Roman" w:hAnsi="Times New Roman" w:cs="Times New Roman"/>
                <w:bCs/>
                <w:sz w:val="18"/>
                <w:szCs w:val="18"/>
              </w:rPr>
              <w:instrText>ADDIN CSL_CITATION { "citationItems" : [ { "id" : "ITEM-1", "itemData" : { "DOI" : "10.1186/s12904-016-0133-4", "ISSN" : "1472-684X", "PMID" : "27405352", "abstract" : "BACKGROUND: This article reports on the concept of \"communicating prognostic uncertainty\" which emerged from a mixed methods survey asking family members to rank their satisfaction in seven domains of hospital end-of-life care. METHODS: Open-ended questions were embedded within a previously validated survey asking family members about satisfaction with end-of-life care. The purpose was to understand, in the participants' own words, the connection between their numerical rankings of satisfaction and the experience of care. RESULTS: Our study found that nearly half of all family members wanted more information about possible outcomes of care, including knowledge that the patient was \"sick enough to die\". Prognostic uncertainty was often poorly communicated, if at all. Inappropriate techniques included information being cloaked in confusing euphemisms, providing unwanted false hope, and incongruence between message and the aggressive level of care being provided. In extreme cases, these techniques left a legacy of uncertainty and suspicion. Family members expressed an awareness of both the challenges and benefits of communicating prognostic uncertainty. Most importantly, respondents who acknowledged that they would have resisted (or did) knowing that the patient was sick enough to die also expressed a retrospective understanding that they would have liked, and benefitted, from more prognostic information that death was a possible or probable outcome of the patient's admission. Family members who reported discussion of prognostic uncertainty also reported high levels of effective communication and satisfaction with care. They also reported long-term benefits of knowing the patient was sick enough to die. CONCLUSION: While a patient who is sick enough to die may survive to discharge, foretelling with family members in potential end of life contexts facilitates the development of a shared and desired prognostic awareness that the patient is nearing end of life.", "author" : [ { "dropping-particle" : "", "family" : "Krawczyk", "given" : "Marian", "non-dropping-particle" : "", "parse-names" : false, "suffix" : "" }, { "dropping-particle" : "", "family" : "Gallagher", "given" : "Romayne", "non-dropping-particle" : "", "parse-names" : false, "suffix" : "" } ], "container-title" : "BMC Palliative Care", "id" : "ITEM-1", "issue" : "1", "issued" : { "date-parts" : [ [ "2016" ] ] }, "page" : "59", "publisher" : "BMC Palliative Care", "title" : "Communicating prognostic uncertainty in potential end-of-life contexts: experiences of family members", "type" : "article-journal", "volume" : "15" }, "uris" : [ "http://www.mendeley.com/documents/?uuid=40b8aa9d-5056-46b2-a9b1-0b8c833e56ce" ] } ], "mendeley" : { "formattedCitation" : "(Krawczyk and Gallagher, 2016)", "plainTextFormattedCitation" : "(Krawczyk and Gallagher, 2016)", "previouslyFormattedCitation" : "(Krawczyk and Gallagher, 2016)" }, "properties" : { "noteIndex" : 0 }, "schema" : "https://github.com/citation-style-language/schema/raw/master/csl-citation.json" }</w:instrText>
            </w:r>
            <w:r w:rsidRPr="00383B0C">
              <w:rPr>
                <w:rFonts w:ascii="Times New Roman" w:hAnsi="Times New Roman" w:cs="Times New Roman"/>
                <w:bCs/>
                <w:sz w:val="18"/>
                <w:szCs w:val="18"/>
              </w:rPr>
              <w:fldChar w:fldCharType="separate"/>
            </w:r>
            <w:r w:rsidR="002D1DE0" w:rsidRPr="00383B0C">
              <w:rPr>
                <w:rFonts w:ascii="Times New Roman" w:hAnsi="Times New Roman" w:cs="Times New Roman"/>
                <w:bCs/>
                <w:noProof/>
                <w:sz w:val="18"/>
                <w:szCs w:val="18"/>
              </w:rPr>
              <w:t>(Krawczyk and Gallagher, 2016)</w:t>
            </w:r>
            <w:r w:rsidRPr="00383B0C">
              <w:rPr>
                <w:rFonts w:ascii="Times New Roman" w:hAnsi="Times New Roman" w:cs="Times New Roman"/>
                <w:bCs/>
                <w:sz w:val="18"/>
                <w:szCs w:val="18"/>
              </w:rPr>
              <w:fldChar w:fldCharType="end"/>
            </w:r>
          </w:p>
        </w:tc>
        <w:tc>
          <w:tcPr>
            <w:tcW w:w="2842" w:type="dxa"/>
            <w:tcBorders>
              <w:top w:val="nil"/>
              <w:left w:val="nil"/>
              <w:bottom w:val="nil"/>
              <w:right w:val="nil"/>
            </w:tcBorders>
          </w:tcPr>
          <w:p w:rsidR="008B7791" w:rsidRPr="00383B0C" w:rsidRDefault="00F20AFF" w:rsidP="00EC1399">
            <w:pPr>
              <w:pStyle w:val="Default"/>
              <w:ind w:left="268" w:hanging="268"/>
              <w:rPr>
                <w:sz w:val="18"/>
                <w:szCs w:val="18"/>
              </w:rPr>
            </w:pPr>
            <w:r w:rsidRPr="00383B0C">
              <w:rPr>
                <w:sz w:val="18"/>
                <w:szCs w:val="18"/>
              </w:rPr>
              <w:t xml:space="preserve">Untuk </w:t>
            </w:r>
            <w:r w:rsidRPr="00383B0C">
              <w:rPr>
                <w:sz w:val="18"/>
                <w:szCs w:val="18"/>
                <w:lang w:val="id-ID"/>
              </w:rPr>
              <w:t xml:space="preserve"> menunjukkan bagaimana mengkomunikasikan ketidakpastian prognostik terhadap anggota keluarga, dan </w:t>
            </w:r>
            <w:r w:rsidR="003F4D74" w:rsidRPr="00383B0C">
              <w:rPr>
                <w:sz w:val="18"/>
                <w:szCs w:val="18"/>
              </w:rPr>
              <w:t xml:space="preserve"> </w:t>
            </w:r>
            <w:r w:rsidR="003F4D74" w:rsidRPr="00383B0C">
              <w:rPr>
                <w:sz w:val="18"/>
                <w:szCs w:val="18"/>
                <w:lang w:val="id-ID"/>
              </w:rPr>
              <w:t xml:space="preserve">explore why prognostic forecasts should focus on </w:t>
            </w:r>
            <w:r w:rsidR="003F4D74" w:rsidRPr="00383B0C">
              <w:rPr>
                <w:sz w:val="18"/>
                <w:szCs w:val="18"/>
                <w:lang w:val="id-ID"/>
              </w:rPr>
              <w:lastRenderedPageBreak/>
              <w:t>raising awareness that a patient is sick enough to die</w:t>
            </w:r>
          </w:p>
        </w:tc>
        <w:tc>
          <w:tcPr>
            <w:tcW w:w="1949" w:type="dxa"/>
            <w:tcBorders>
              <w:top w:val="nil"/>
              <w:left w:val="nil"/>
              <w:bottom w:val="nil"/>
              <w:right w:val="nil"/>
            </w:tcBorders>
          </w:tcPr>
          <w:p w:rsidR="008B7791" w:rsidRPr="00383B0C" w:rsidRDefault="008B7791" w:rsidP="00EC1399">
            <w:pPr>
              <w:pStyle w:val="Default"/>
              <w:rPr>
                <w:sz w:val="18"/>
                <w:szCs w:val="18"/>
              </w:rPr>
            </w:pPr>
          </w:p>
          <w:p w:rsidR="008B7791" w:rsidRPr="00383B0C" w:rsidRDefault="008B7791" w:rsidP="00EC1399">
            <w:pPr>
              <w:pStyle w:val="Default"/>
              <w:rPr>
                <w:sz w:val="18"/>
                <w:szCs w:val="18"/>
              </w:rPr>
            </w:pPr>
          </w:p>
          <w:p w:rsidR="008B7791" w:rsidRPr="00383B0C" w:rsidRDefault="008B7791" w:rsidP="00EC1399">
            <w:pPr>
              <w:pStyle w:val="Default"/>
              <w:rPr>
                <w:sz w:val="18"/>
                <w:szCs w:val="18"/>
              </w:rPr>
            </w:pPr>
          </w:p>
          <w:p w:rsidR="008B7791" w:rsidRPr="00383B0C" w:rsidRDefault="003F4D74" w:rsidP="00EC1399">
            <w:pPr>
              <w:pStyle w:val="Default"/>
              <w:rPr>
                <w:sz w:val="18"/>
                <w:szCs w:val="18"/>
              </w:rPr>
            </w:pPr>
            <w:r w:rsidRPr="00383B0C">
              <w:rPr>
                <w:sz w:val="18"/>
                <w:szCs w:val="18"/>
              </w:rPr>
              <w:t>67 anggota keluarga</w:t>
            </w:r>
          </w:p>
        </w:tc>
        <w:tc>
          <w:tcPr>
            <w:tcW w:w="2635" w:type="dxa"/>
            <w:tcBorders>
              <w:top w:val="nil"/>
              <w:left w:val="nil"/>
              <w:bottom w:val="nil"/>
              <w:right w:val="nil"/>
            </w:tcBorders>
          </w:tcPr>
          <w:p w:rsidR="008B7791" w:rsidRPr="00383B0C" w:rsidRDefault="008B7791" w:rsidP="00EC1399">
            <w:pPr>
              <w:pStyle w:val="Default"/>
              <w:rPr>
                <w:sz w:val="18"/>
                <w:szCs w:val="18"/>
              </w:rPr>
            </w:pPr>
          </w:p>
          <w:p w:rsidR="008B7791" w:rsidRPr="00383B0C" w:rsidRDefault="003F4D74" w:rsidP="00EC1399">
            <w:pPr>
              <w:spacing w:line="240" w:lineRule="auto"/>
              <w:rPr>
                <w:rFonts w:ascii="Times New Roman" w:hAnsi="Times New Roman" w:cs="Times New Roman"/>
                <w:sz w:val="18"/>
                <w:szCs w:val="18"/>
              </w:rPr>
            </w:pPr>
            <w:r w:rsidRPr="00383B0C">
              <w:rPr>
                <w:rFonts w:ascii="Times New Roman" w:hAnsi="Times New Roman" w:cs="Times New Roman"/>
                <w:sz w:val="18"/>
                <w:szCs w:val="18"/>
              </w:rPr>
              <w:t>Mixed method</w:t>
            </w:r>
          </w:p>
          <w:p w:rsidR="003F4D74" w:rsidRPr="00383B0C" w:rsidRDefault="003F4D74" w:rsidP="00EC1399">
            <w:pPr>
              <w:autoSpaceDE w:val="0"/>
              <w:autoSpaceDN w:val="0"/>
              <w:adjustRightInd w:val="0"/>
              <w:spacing w:after="0" w:line="240" w:lineRule="auto"/>
              <w:rPr>
                <w:rFonts w:ascii="Times New Roman" w:hAnsi="Times New Roman" w:cs="Times New Roman"/>
                <w:sz w:val="18"/>
                <w:szCs w:val="18"/>
              </w:rPr>
            </w:pPr>
            <w:r w:rsidRPr="00383B0C">
              <w:rPr>
                <w:rFonts w:ascii="Times New Roman" w:hAnsi="Times New Roman" w:cs="Times New Roman"/>
                <w:sz w:val="18"/>
                <w:szCs w:val="18"/>
              </w:rPr>
              <w:t xml:space="preserve">Open-ended questions were embedded within a previously validated survey asking family </w:t>
            </w:r>
            <w:r w:rsidRPr="00383B0C">
              <w:rPr>
                <w:rFonts w:ascii="Times New Roman" w:hAnsi="Times New Roman" w:cs="Times New Roman"/>
                <w:sz w:val="18"/>
                <w:szCs w:val="18"/>
              </w:rPr>
              <w:lastRenderedPageBreak/>
              <w:t xml:space="preserve">members about satisfaction with </w:t>
            </w:r>
            <w:r w:rsidR="005D14AF" w:rsidRPr="00383B0C">
              <w:rPr>
                <w:rFonts w:ascii="Times New Roman" w:hAnsi="Times New Roman" w:cs="Times New Roman"/>
                <w:sz w:val="18"/>
                <w:szCs w:val="18"/>
              </w:rPr>
              <w:t>Paliatif</w:t>
            </w:r>
            <w:r w:rsidRPr="00383B0C">
              <w:rPr>
                <w:rFonts w:ascii="Times New Roman" w:hAnsi="Times New Roman" w:cs="Times New Roman"/>
                <w:sz w:val="18"/>
                <w:szCs w:val="18"/>
              </w:rPr>
              <w:t>care</w:t>
            </w:r>
          </w:p>
        </w:tc>
        <w:tc>
          <w:tcPr>
            <w:tcW w:w="5914" w:type="dxa"/>
            <w:tcBorders>
              <w:top w:val="nil"/>
              <w:left w:val="nil"/>
              <w:bottom w:val="nil"/>
              <w:right w:val="nil"/>
            </w:tcBorders>
          </w:tcPr>
          <w:p w:rsidR="008B7791" w:rsidRPr="00383B0C" w:rsidRDefault="008B7791" w:rsidP="00EC1399">
            <w:pPr>
              <w:pStyle w:val="Default"/>
              <w:jc w:val="both"/>
              <w:rPr>
                <w:sz w:val="18"/>
                <w:szCs w:val="18"/>
              </w:rPr>
            </w:pPr>
          </w:p>
          <w:p w:rsidR="002D1DE0" w:rsidRPr="00383B0C" w:rsidRDefault="002D1DE0" w:rsidP="00EC1399">
            <w:pPr>
              <w:spacing w:line="240" w:lineRule="auto"/>
              <w:rPr>
                <w:rFonts w:ascii="Times New Roman" w:hAnsi="Times New Roman" w:cs="Times New Roman"/>
                <w:sz w:val="18"/>
                <w:szCs w:val="18"/>
              </w:rPr>
            </w:pPr>
            <w:r w:rsidRPr="00383B0C">
              <w:rPr>
                <w:rFonts w:ascii="Times New Roman" w:hAnsi="Times New Roman" w:cs="Times New Roman"/>
                <w:sz w:val="18"/>
                <w:szCs w:val="18"/>
                <w:lang w:val="id-ID"/>
              </w:rPr>
              <w:t xml:space="preserve">Studi </w:t>
            </w:r>
            <w:r w:rsidRPr="00383B0C">
              <w:rPr>
                <w:rFonts w:ascii="Times New Roman" w:hAnsi="Times New Roman" w:cs="Times New Roman"/>
                <w:sz w:val="18"/>
                <w:szCs w:val="18"/>
              </w:rPr>
              <w:t xml:space="preserve">ini </w:t>
            </w:r>
            <w:r w:rsidRPr="00383B0C">
              <w:rPr>
                <w:rFonts w:ascii="Times New Roman" w:hAnsi="Times New Roman" w:cs="Times New Roman"/>
                <w:sz w:val="18"/>
                <w:szCs w:val="18"/>
                <w:lang w:val="id-ID"/>
              </w:rPr>
              <w:t xml:space="preserve">menemukan bahwa hampir setengah dari semua anggota keluarga menginginkan lebih banyak informasi tentang kemungkinan hasil perawatan, termasuk pengetahuan </w:t>
            </w:r>
            <w:r w:rsidRPr="00383B0C">
              <w:rPr>
                <w:rFonts w:ascii="Times New Roman" w:hAnsi="Times New Roman" w:cs="Times New Roman"/>
                <w:sz w:val="18"/>
                <w:szCs w:val="18"/>
              </w:rPr>
              <w:t>tentang kematian dan proses kematian</w:t>
            </w:r>
            <w:r w:rsidRPr="00383B0C">
              <w:rPr>
                <w:rFonts w:ascii="Times New Roman" w:hAnsi="Times New Roman" w:cs="Times New Roman"/>
                <w:sz w:val="18"/>
                <w:szCs w:val="18"/>
                <w:lang w:val="id-ID"/>
              </w:rPr>
              <w:t>. Ketidakpastian prognostik seringkali dikomunikasikan</w:t>
            </w:r>
            <w:r w:rsidRPr="00383B0C">
              <w:rPr>
                <w:rFonts w:ascii="Times New Roman" w:hAnsi="Times New Roman" w:cs="Times New Roman"/>
                <w:sz w:val="18"/>
                <w:szCs w:val="18"/>
              </w:rPr>
              <w:t xml:space="preserve"> dengan kurang baik, </w:t>
            </w:r>
            <w:r w:rsidRPr="00383B0C">
              <w:rPr>
                <w:rFonts w:ascii="Times New Roman" w:hAnsi="Times New Roman" w:cs="Times New Roman"/>
                <w:sz w:val="18"/>
                <w:szCs w:val="18"/>
                <w:lang w:val="id-ID"/>
              </w:rPr>
              <w:t xml:space="preserve">Teknik yang tidak tepat mencakup informasi yang terselubung dalam eufemisme yang </w:t>
            </w:r>
            <w:r w:rsidRPr="00383B0C">
              <w:rPr>
                <w:rFonts w:ascii="Times New Roman" w:hAnsi="Times New Roman" w:cs="Times New Roman"/>
                <w:sz w:val="18"/>
                <w:szCs w:val="18"/>
              </w:rPr>
              <w:t>kurang tepat</w:t>
            </w:r>
            <w:r w:rsidRPr="00383B0C">
              <w:rPr>
                <w:rFonts w:ascii="Times New Roman" w:hAnsi="Times New Roman" w:cs="Times New Roman"/>
                <w:sz w:val="18"/>
                <w:szCs w:val="18"/>
                <w:lang w:val="id-ID"/>
              </w:rPr>
              <w:t xml:space="preserve">, memberikan harapan palsu yang tidak diinginkan, dan ketidaksesuaian </w:t>
            </w:r>
            <w:r w:rsidRPr="00383B0C">
              <w:rPr>
                <w:rFonts w:ascii="Times New Roman" w:hAnsi="Times New Roman" w:cs="Times New Roman"/>
                <w:sz w:val="18"/>
                <w:szCs w:val="18"/>
                <w:lang w:val="id-ID"/>
              </w:rPr>
              <w:lastRenderedPageBreak/>
              <w:t>antara pesan dan tingkat perawatan agresif yang diberikan.</w:t>
            </w:r>
            <w:r w:rsidRPr="00383B0C">
              <w:rPr>
                <w:rFonts w:ascii="Times New Roman" w:hAnsi="Times New Roman" w:cs="Times New Roman"/>
                <w:sz w:val="18"/>
                <w:szCs w:val="18"/>
              </w:rPr>
              <w:t xml:space="preserve"> T</w:t>
            </w:r>
            <w:r w:rsidRPr="00383B0C">
              <w:rPr>
                <w:rFonts w:ascii="Times New Roman" w:hAnsi="Times New Roman" w:cs="Times New Roman"/>
                <w:sz w:val="18"/>
                <w:szCs w:val="18"/>
                <w:lang w:val="id-ID"/>
              </w:rPr>
              <w:t xml:space="preserve">eknik ini </w:t>
            </w:r>
            <w:proofErr w:type="gramStart"/>
            <w:r w:rsidRPr="00383B0C">
              <w:rPr>
                <w:rFonts w:ascii="Times New Roman" w:hAnsi="Times New Roman" w:cs="Times New Roman"/>
                <w:sz w:val="18"/>
                <w:szCs w:val="18"/>
                <w:lang w:val="id-ID"/>
              </w:rPr>
              <w:t>meninggalkan</w:t>
            </w:r>
            <w:r w:rsidRPr="00383B0C">
              <w:rPr>
                <w:rFonts w:ascii="Times New Roman" w:hAnsi="Times New Roman" w:cs="Times New Roman"/>
                <w:sz w:val="18"/>
                <w:szCs w:val="18"/>
              </w:rPr>
              <w:t xml:space="preserve"> </w:t>
            </w:r>
            <w:r w:rsidRPr="00383B0C">
              <w:rPr>
                <w:rFonts w:ascii="Times New Roman" w:hAnsi="Times New Roman" w:cs="Times New Roman"/>
                <w:sz w:val="18"/>
                <w:szCs w:val="18"/>
                <w:lang w:val="id-ID"/>
              </w:rPr>
              <w:t xml:space="preserve"> ketidakpastian</w:t>
            </w:r>
            <w:proofErr w:type="gramEnd"/>
            <w:r w:rsidRPr="00383B0C">
              <w:rPr>
                <w:rFonts w:ascii="Times New Roman" w:hAnsi="Times New Roman" w:cs="Times New Roman"/>
                <w:sz w:val="18"/>
                <w:szCs w:val="18"/>
                <w:lang w:val="id-ID"/>
              </w:rPr>
              <w:t xml:space="preserve"> dan kecurigaan. </w:t>
            </w:r>
          </w:p>
          <w:p w:rsidR="002D1DE0" w:rsidRPr="00383B0C" w:rsidRDefault="002D1DE0" w:rsidP="00EC1399">
            <w:pPr>
              <w:spacing w:line="240" w:lineRule="auto"/>
              <w:rPr>
                <w:rFonts w:ascii="Times New Roman" w:hAnsi="Times New Roman" w:cs="Times New Roman"/>
                <w:sz w:val="18"/>
                <w:szCs w:val="18"/>
              </w:rPr>
            </w:pPr>
            <w:r w:rsidRPr="00383B0C">
              <w:rPr>
                <w:rFonts w:ascii="Times New Roman" w:hAnsi="Times New Roman" w:cs="Times New Roman"/>
                <w:sz w:val="18"/>
                <w:szCs w:val="18"/>
              </w:rPr>
              <w:t>Anggota keluarga yang melaporkan p</w:t>
            </w:r>
            <w:r w:rsidRPr="00383B0C">
              <w:rPr>
                <w:rFonts w:ascii="Times New Roman" w:hAnsi="Times New Roman" w:cs="Times New Roman"/>
                <w:sz w:val="18"/>
                <w:szCs w:val="18"/>
                <w:lang w:val="id-ID"/>
              </w:rPr>
              <w:t xml:space="preserve">embahasan ketidakpastian prognostik </w:t>
            </w:r>
            <w:r w:rsidRPr="00383B0C">
              <w:rPr>
                <w:rFonts w:ascii="Times New Roman" w:hAnsi="Times New Roman" w:cs="Times New Roman"/>
                <w:sz w:val="18"/>
                <w:szCs w:val="18"/>
              </w:rPr>
              <w:t xml:space="preserve">menjadi komunikasi yang efektif yang </w:t>
            </w:r>
            <w:proofErr w:type="gramStart"/>
            <w:r w:rsidRPr="00383B0C">
              <w:rPr>
                <w:rFonts w:ascii="Times New Roman" w:hAnsi="Times New Roman" w:cs="Times New Roman"/>
                <w:sz w:val="18"/>
                <w:szCs w:val="18"/>
              </w:rPr>
              <w:t>tinggi  dan</w:t>
            </w:r>
            <w:proofErr w:type="gramEnd"/>
            <w:r w:rsidRPr="00383B0C">
              <w:rPr>
                <w:rFonts w:ascii="Times New Roman" w:hAnsi="Times New Roman" w:cs="Times New Roman"/>
                <w:sz w:val="18"/>
                <w:szCs w:val="18"/>
              </w:rPr>
              <w:t xml:space="preserve"> </w:t>
            </w:r>
            <w:r w:rsidRPr="00383B0C">
              <w:rPr>
                <w:rFonts w:ascii="Times New Roman" w:hAnsi="Times New Roman" w:cs="Times New Roman"/>
                <w:sz w:val="18"/>
                <w:szCs w:val="18"/>
                <w:lang w:val="id-ID"/>
              </w:rPr>
              <w:t>kepuasan dengan perawatan</w:t>
            </w:r>
            <w:r w:rsidRPr="00383B0C">
              <w:rPr>
                <w:rFonts w:ascii="Times New Roman" w:hAnsi="Times New Roman" w:cs="Times New Roman"/>
                <w:sz w:val="18"/>
                <w:szCs w:val="18"/>
              </w:rPr>
              <w:t xml:space="preserve">. </w:t>
            </w:r>
            <w:r w:rsidRPr="00383B0C">
              <w:rPr>
                <w:rFonts w:ascii="Times New Roman" w:hAnsi="Times New Roman" w:cs="Times New Roman"/>
                <w:sz w:val="18"/>
                <w:szCs w:val="18"/>
                <w:lang w:val="id-ID"/>
              </w:rPr>
              <w:t xml:space="preserve">Mereka juga melaporkan manfaat jangka panjang untuk mengetahui </w:t>
            </w:r>
            <w:r w:rsidRPr="00383B0C">
              <w:rPr>
                <w:rFonts w:ascii="Times New Roman" w:hAnsi="Times New Roman" w:cs="Times New Roman"/>
                <w:sz w:val="18"/>
                <w:szCs w:val="18"/>
              </w:rPr>
              <w:t>kemungkinan meninggal pasien.</w:t>
            </w:r>
          </w:p>
          <w:p w:rsidR="008B7791" w:rsidRPr="00383B0C" w:rsidRDefault="008B7791" w:rsidP="00EC1399">
            <w:pPr>
              <w:spacing w:after="0" w:line="240" w:lineRule="auto"/>
              <w:jc w:val="both"/>
              <w:rPr>
                <w:rFonts w:ascii="Times New Roman" w:hAnsi="Times New Roman" w:cs="Times New Roman"/>
                <w:sz w:val="18"/>
                <w:szCs w:val="18"/>
              </w:rPr>
            </w:pPr>
          </w:p>
        </w:tc>
      </w:tr>
      <w:tr w:rsidR="00AE2871" w:rsidRPr="00383B0C" w:rsidTr="00DE3096">
        <w:tc>
          <w:tcPr>
            <w:tcW w:w="697" w:type="dxa"/>
            <w:tcBorders>
              <w:top w:val="nil"/>
              <w:left w:val="nil"/>
              <w:bottom w:val="nil"/>
              <w:right w:val="nil"/>
            </w:tcBorders>
            <w:vAlign w:val="center"/>
          </w:tcPr>
          <w:p w:rsidR="008B7791" w:rsidRPr="00383B0C" w:rsidRDefault="008B7791" w:rsidP="00EC1399">
            <w:pPr>
              <w:autoSpaceDE w:val="0"/>
              <w:autoSpaceDN w:val="0"/>
              <w:adjustRightInd w:val="0"/>
              <w:spacing w:line="240" w:lineRule="auto"/>
              <w:jc w:val="center"/>
              <w:rPr>
                <w:rFonts w:ascii="Times New Roman" w:hAnsi="Times New Roman" w:cs="Times New Roman"/>
                <w:sz w:val="18"/>
                <w:szCs w:val="18"/>
              </w:rPr>
            </w:pPr>
            <w:r w:rsidRPr="00383B0C">
              <w:rPr>
                <w:rFonts w:ascii="Times New Roman" w:hAnsi="Times New Roman" w:cs="Times New Roman"/>
                <w:sz w:val="18"/>
                <w:szCs w:val="18"/>
              </w:rPr>
              <w:lastRenderedPageBreak/>
              <w:t>5</w:t>
            </w:r>
          </w:p>
        </w:tc>
        <w:tc>
          <w:tcPr>
            <w:tcW w:w="1606" w:type="dxa"/>
            <w:tcBorders>
              <w:top w:val="nil"/>
              <w:left w:val="nil"/>
              <w:bottom w:val="nil"/>
              <w:right w:val="nil"/>
            </w:tcBorders>
          </w:tcPr>
          <w:p w:rsidR="008B7791" w:rsidRPr="00383B0C" w:rsidRDefault="0077218C" w:rsidP="00EC1399">
            <w:pPr>
              <w:autoSpaceDE w:val="0"/>
              <w:autoSpaceDN w:val="0"/>
              <w:adjustRightInd w:val="0"/>
              <w:spacing w:line="240" w:lineRule="auto"/>
              <w:rPr>
                <w:rFonts w:ascii="Times New Roman" w:hAnsi="Times New Roman" w:cs="Times New Roman"/>
                <w:sz w:val="18"/>
                <w:szCs w:val="18"/>
              </w:rPr>
            </w:pPr>
            <w:r w:rsidRPr="00383B0C">
              <w:rPr>
                <w:rFonts w:ascii="Times New Roman" w:hAnsi="Times New Roman" w:cs="Times New Roman"/>
                <w:sz w:val="18"/>
                <w:szCs w:val="18"/>
              </w:rPr>
              <w:fldChar w:fldCharType="begin" w:fldLock="1"/>
            </w:r>
            <w:r w:rsidR="000A62F3" w:rsidRPr="00383B0C">
              <w:rPr>
                <w:rFonts w:ascii="Times New Roman" w:hAnsi="Times New Roman" w:cs="Times New Roman"/>
                <w:sz w:val="18"/>
                <w:szCs w:val="18"/>
              </w:rPr>
              <w:instrText>ADDIN CSL_CITATION { "citationItems" : [ { "id" : "ITEM-1", "itemData" : { "DOI" : "10.1016/j.nepr.2015.07.007", "ISBN" : "0147-9563", "ISSN" : "14715953", "PMID" : "26278636", "abstract" : "The benefits of effective communication in an oncology setting are multifold and include the overall well-being of patients and health professionals, adherence to treatment regimens, psychological functioning, and improvements in quality of life. Nevertheless, there are substantial barriers and communication challenges reported by oncology nurses. This study was conducted to present a summary of communication challenges faced by oncology nurses. From November 2012 to March 2014, 121 inpatient nurses working in the oncology setting participated in an online pre-training qualitative survey that asked nurses to describe common communication challenges in communicating empathy and discussing death, dying, and end-of-life (EOL) goals of care. The results revealed six themes that describe the challenges in communicating empathically: dialectic tensions, burden of carrying bad news, lack of skills for providing empathy, perceived institutional barriers, challenging situations, and perceived dissimilarities between the nurse and the patient. The results for challenges in discussing death, dying and EOL goals of care revealed five themes: dialectic tensions, discussing specific topics related to EOL, lack of skills for providing empathy, patient/family characteristics, and perceived institutional barriers. This study emphasizes the need for institutions to provide communication skills training to their oncology nurses for navigating through challenging patient interactions.", "author" : [ { "dropping-particle" : "", "family" : "Banerjee", "given" : "Smita C.", "non-dropping-particle" : "", "parse-names" : false, "suffix" : "" }, { "dropping-particle" : "", "family" : "Manna", "given" : "Ruth", "non-dropping-particle" : "", "parse-names" : false, "suffix" : "" }, { "dropping-particle" : "", "family" : "Coyle", "given" : "Nessa", "non-dropping-particle" : "", "parse-names" : false, "suffix" : "" }, { "dropping-particle" : "", "family" : "Shen", "given" : "Megan Johnson", "non-dropping-particle" : "", "parse-names" : false, "suffix" : "" }, { "dropping-particle" : "", "family" : "Pehrson", "given" : "Cassandra", "non-dropping-particle" : "", "parse-names" : false, "suffix" : "" }, { "dropping-particle" : "", "family" : "Zaider", "given" : "Talia", "non-dropping-particle" : "", "parse-names" : false, "suffix" : "" }, { "dropping-particle" : "", "family" : "Hammonds", "given" : "Stacey", "non-dropping-particle" : "", "parse-names" : false, "suffix" : "" }, { "dropping-particle" : "", "family" : "Krueger", "given" : "Carol A.", "non-dropping-particle" : "", "parse-names" : false, "suffix" : "" }, { "dropping-particle" : "", "family" : "Parker", "given" : "Patricia A.", "non-dropping-particle" : "", "parse-names" : false, "suffix" : "" }, { "dropping-particle" : "", "family" : "Bylund", "given" : "Carma L.", "non-dropping-particle" : "", "parse-names" : false, "suffix" : "" } ], "container-title" : "Nurse Education in Practice", "id" : "ITEM-1", "issue" : "1", "issued" : { "date-parts" : [ [ "2016" ] ] }, "page" : "193-201", "publisher" : "Elsevier Ltd", "title" : "Oncology nurses' communication challenges with patients and families: A qualitative study", "type" : "article-journal", "volume" : "16" }, "uris" : [ "http://www.mendeley.com/documents/?uuid=317feb4f-9d32-48e8-bb7f-a29e50f92a77" ] } ], "mendeley" : { "formattedCitation" : "(Banerjee &lt;i&gt;et al.&lt;/i&gt;, 2016)", "plainTextFormattedCitation" : "(Banerjee et al., 2016)", "previouslyFormattedCitation" : "(Banerjee &lt;i&gt;et al.&lt;/i&gt;, 2016)" }, "properties" : { "noteIndex" : 0 }, "schema" : "https://github.com/citation-style-language/schema/raw/master/csl-citation.json" }</w:instrText>
            </w:r>
            <w:r w:rsidRPr="00383B0C">
              <w:rPr>
                <w:rFonts w:ascii="Times New Roman" w:hAnsi="Times New Roman" w:cs="Times New Roman"/>
                <w:sz w:val="18"/>
                <w:szCs w:val="18"/>
              </w:rPr>
              <w:fldChar w:fldCharType="separate"/>
            </w:r>
            <w:r w:rsidR="000A62F3" w:rsidRPr="00383B0C">
              <w:rPr>
                <w:rFonts w:ascii="Times New Roman" w:hAnsi="Times New Roman" w:cs="Times New Roman"/>
                <w:noProof/>
                <w:sz w:val="18"/>
                <w:szCs w:val="18"/>
              </w:rPr>
              <w:t xml:space="preserve">(Banerjee </w:t>
            </w:r>
            <w:r w:rsidR="000A62F3" w:rsidRPr="00383B0C">
              <w:rPr>
                <w:rFonts w:ascii="Times New Roman" w:hAnsi="Times New Roman" w:cs="Times New Roman"/>
                <w:i/>
                <w:noProof/>
                <w:sz w:val="18"/>
                <w:szCs w:val="18"/>
              </w:rPr>
              <w:t>et al.</w:t>
            </w:r>
            <w:r w:rsidR="000A62F3" w:rsidRPr="00383B0C">
              <w:rPr>
                <w:rFonts w:ascii="Times New Roman" w:hAnsi="Times New Roman" w:cs="Times New Roman"/>
                <w:noProof/>
                <w:sz w:val="18"/>
                <w:szCs w:val="18"/>
              </w:rPr>
              <w:t>, 2016)</w:t>
            </w:r>
            <w:r w:rsidRPr="00383B0C">
              <w:rPr>
                <w:rFonts w:ascii="Times New Roman" w:hAnsi="Times New Roman" w:cs="Times New Roman"/>
                <w:sz w:val="18"/>
                <w:szCs w:val="18"/>
              </w:rPr>
              <w:fldChar w:fldCharType="end"/>
            </w:r>
          </w:p>
        </w:tc>
        <w:tc>
          <w:tcPr>
            <w:tcW w:w="2842" w:type="dxa"/>
            <w:tcBorders>
              <w:top w:val="nil"/>
              <w:left w:val="nil"/>
              <w:bottom w:val="nil"/>
              <w:right w:val="nil"/>
            </w:tcBorders>
          </w:tcPr>
          <w:p w:rsidR="008B7791" w:rsidRPr="00383B0C" w:rsidRDefault="008B7791" w:rsidP="00EC1399">
            <w:pPr>
              <w:autoSpaceDE w:val="0"/>
              <w:autoSpaceDN w:val="0"/>
              <w:adjustRightInd w:val="0"/>
              <w:spacing w:line="240" w:lineRule="auto"/>
              <w:ind w:left="268" w:hanging="268"/>
              <w:rPr>
                <w:rFonts w:ascii="Times New Roman" w:hAnsi="Times New Roman" w:cs="Times New Roman"/>
                <w:sz w:val="18"/>
                <w:szCs w:val="18"/>
              </w:rPr>
            </w:pPr>
            <w:r w:rsidRPr="00383B0C">
              <w:rPr>
                <w:rFonts w:ascii="Times New Roman" w:hAnsi="Times New Roman" w:cs="Times New Roman"/>
                <w:sz w:val="18"/>
                <w:szCs w:val="18"/>
                <w:lang w:val="id-ID"/>
              </w:rPr>
              <w:t>untuk me</w:t>
            </w:r>
            <w:r w:rsidRPr="00383B0C">
              <w:rPr>
                <w:rFonts w:ascii="Times New Roman" w:hAnsi="Times New Roman" w:cs="Times New Roman"/>
                <w:sz w:val="18"/>
                <w:szCs w:val="18"/>
              </w:rPr>
              <w:t xml:space="preserve">nyajikan </w:t>
            </w:r>
            <w:r w:rsidRPr="00383B0C">
              <w:rPr>
                <w:rFonts w:ascii="Times New Roman" w:hAnsi="Times New Roman" w:cs="Times New Roman"/>
                <w:sz w:val="18"/>
                <w:szCs w:val="18"/>
                <w:lang w:val="id-ID"/>
              </w:rPr>
              <w:t xml:space="preserve">ringkasan </w:t>
            </w:r>
            <w:r w:rsidRPr="00383B0C">
              <w:rPr>
                <w:rFonts w:ascii="Times New Roman" w:hAnsi="Times New Roman" w:cs="Times New Roman"/>
                <w:sz w:val="18"/>
                <w:szCs w:val="18"/>
              </w:rPr>
              <w:t xml:space="preserve">dari </w:t>
            </w:r>
            <w:r w:rsidRPr="00383B0C">
              <w:rPr>
                <w:rFonts w:ascii="Times New Roman" w:hAnsi="Times New Roman" w:cs="Times New Roman"/>
                <w:sz w:val="18"/>
                <w:szCs w:val="18"/>
                <w:lang w:val="id-ID"/>
              </w:rPr>
              <w:t>tantangan komunikasi yang dihadapi oleh perawat onkologi</w:t>
            </w:r>
          </w:p>
        </w:tc>
        <w:tc>
          <w:tcPr>
            <w:tcW w:w="1949" w:type="dxa"/>
            <w:tcBorders>
              <w:top w:val="nil"/>
              <w:left w:val="nil"/>
              <w:bottom w:val="nil"/>
              <w:right w:val="nil"/>
            </w:tcBorders>
          </w:tcPr>
          <w:p w:rsidR="008B7791" w:rsidRPr="00383B0C" w:rsidRDefault="008B7791" w:rsidP="00EC1399">
            <w:pPr>
              <w:pStyle w:val="Default"/>
              <w:rPr>
                <w:sz w:val="18"/>
                <w:szCs w:val="18"/>
              </w:rPr>
            </w:pPr>
            <w:r w:rsidRPr="00383B0C">
              <w:rPr>
                <w:sz w:val="18"/>
                <w:szCs w:val="18"/>
                <w:lang w:val="id-ID"/>
              </w:rPr>
              <w:t xml:space="preserve">121 </w:t>
            </w:r>
            <w:r w:rsidRPr="00383B0C">
              <w:rPr>
                <w:sz w:val="18"/>
                <w:szCs w:val="18"/>
              </w:rPr>
              <w:t xml:space="preserve">perawat </w:t>
            </w:r>
            <w:r w:rsidRPr="00383B0C">
              <w:rPr>
                <w:sz w:val="18"/>
                <w:szCs w:val="18"/>
                <w:lang w:val="id-ID"/>
              </w:rPr>
              <w:t>rawat inap</w:t>
            </w:r>
            <w:r w:rsidRPr="00383B0C">
              <w:rPr>
                <w:sz w:val="18"/>
                <w:szCs w:val="18"/>
              </w:rPr>
              <w:t xml:space="preserve"> yang </w:t>
            </w:r>
            <w:r w:rsidRPr="00383B0C">
              <w:rPr>
                <w:sz w:val="18"/>
                <w:szCs w:val="18"/>
                <w:lang w:val="id-ID"/>
              </w:rPr>
              <w:t xml:space="preserve"> bekerja di lingkungan onkologi</w:t>
            </w:r>
          </w:p>
        </w:tc>
        <w:tc>
          <w:tcPr>
            <w:tcW w:w="2635" w:type="dxa"/>
            <w:tcBorders>
              <w:top w:val="nil"/>
              <w:left w:val="nil"/>
              <w:bottom w:val="nil"/>
              <w:right w:val="nil"/>
            </w:tcBorders>
          </w:tcPr>
          <w:p w:rsidR="008B7791" w:rsidRPr="00383B0C" w:rsidRDefault="008B7791" w:rsidP="00EC1399">
            <w:pPr>
              <w:pStyle w:val="Default"/>
              <w:rPr>
                <w:sz w:val="18"/>
                <w:szCs w:val="18"/>
              </w:rPr>
            </w:pPr>
            <w:r w:rsidRPr="00383B0C">
              <w:rPr>
                <w:sz w:val="18"/>
                <w:szCs w:val="18"/>
              </w:rPr>
              <w:t>Qualitative</w:t>
            </w:r>
            <w:r w:rsidR="00110ECD" w:rsidRPr="00383B0C">
              <w:rPr>
                <w:sz w:val="18"/>
                <w:szCs w:val="18"/>
              </w:rPr>
              <w:t>n design</w:t>
            </w:r>
          </w:p>
        </w:tc>
        <w:tc>
          <w:tcPr>
            <w:tcW w:w="5914" w:type="dxa"/>
            <w:tcBorders>
              <w:top w:val="nil"/>
              <w:left w:val="nil"/>
              <w:bottom w:val="nil"/>
              <w:right w:val="nil"/>
            </w:tcBorders>
          </w:tcPr>
          <w:p w:rsidR="008B7791" w:rsidRPr="00383B0C" w:rsidRDefault="008B7791" w:rsidP="00EC1399">
            <w:pPr>
              <w:autoSpaceDE w:val="0"/>
              <w:autoSpaceDN w:val="0"/>
              <w:adjustRightInd w:val="0"/>
              <w:spacing w:line="240" w:lineRule="auto"/>
              <w:jc w:val="both"/>
              <w:rPr>
                <w:rFonts w:ascii="Times New Roman" w:hAnsi="Times New Roman" w:cs="Times New Roman"/>
                <w:sz w:val="18"/>
                <w:szCs w:val="18"/>
              </w:rPr>
            </w:pPr>
            <w:r w:rsidRPr="00383B0C">
              <w:rPr>
                <w:rFonts w:ascii="Times New Roman" w:hAnsi="Times New Roman" w:cs="Times New Roman"/>
                <w:sz w:val="18"/>
                <w:szCs w:val="18"/>
                <w:lang w:val="id-ID"/>
              </w:rPr>
              <w:t xml:space="preserve">Hasilnya menunjukkan enam tema yang menggambarkan tantangan dalam berkomunikasi secara empatik: ketegangan dialektik, beban </w:t>
            </w:r>
            <w:r w:rsidRPr="00383B0C">
              <w:rPr>
                <w:rFonts w:ascii="Times New Roman" w:hAnsi="Times New Roman" w:cs="Times New Roman"/>
                <w:sz w:val="18"/>
                <w:szCs w:val="18"/>
              </w:rPr>
              <w:t xml:space="preserve">menyampaikan </w:t>
            </w:r>
            <w:r w:rsidRPr="00383B0C">
              <w:rPr>
                <w:rFonts w:ascii="Times New Roman" w:hAnsi="Times New Roman" w:cs="Times New Roman"/>
                <w:sz w:val="18"/>
                <w:szCs w:val="18"/>
                <w:lang w:val="id-ID"/>
              </w:rPr>
              <w:t>berita buruk, kurangnya keterampilan untuk memberikan empati, hambatan institusional yang dirasakan, situasi yang menantang, dan ketidaksamaan yang dirasakan antara perawat dan pasien.</w:t>
            </w:r>
            <w:r w:rsidRPr="00383B0C">
              <w:rPr>
                <w:rFonts w:ascii="Times New Roman" w:hAnsi="Times New Roman" w:cs="Times New Roman"/>
                <w:sz w:val="18"/>
                <w:szCs w:val="18"/>
                <w:lang w:val="id-ID"/>
              </w:rPr>
              <w:br/>
            </w:r>
          </w:p>
          <w:p w:rsidR="008B7791" w:rsidRPr="00383B0C" w:rsidRDefault="008B7791" w:rsidP="00EC1399">
            <w:pPr>
              <w:autoSpaceDE w:val="0"/>
              <w:autoSpaceDN w:val="0"/>
              <w:adjustRightInd w:val="0"/>
              <w:spacing w:line="240" w:lineRule="auto"/>
              <w:jc w:val="both"/>
              <w:rPr>
                <w:rFonts w:ascii="Times New Roman" w:hAnsi="Times New Roman" w:cs="Times New Roman"/>
                <w:sz w:val="18"/>
                <w:szCs w:val="18"/>
              </w:rPr>
            </w:pPr>
            <w:r w:rsidRPr="00383B0C">
              <w:rPr>
                <w:rFonts w:ascii="Times New Roman" w:hAnsi="Times New Roman" w:cs="Times New Roman"/>
                <w:sz w:val="18"/>
                <w:szCs w:val="18"/>
                <w:lang w:val="id-ID"/>
              </w:rPr>
              <w:t>Hasil untuk tantangan dalam membahas</w:t>
            </w:r>
            <w:r w:rsidRPr="00383B0C">
              <w:rPr>
                <w:rFonts w:ascii="Times New Roman" w:hAnsi="Times New Roman" w:cs="Times New Roman"/>
                <w:sz w:val="18"/>
                <w:szCs w:val="18"/>
              </w:rPr>
              <w:t xml:space="preserve"> </w:t>
            </w:r>
            <w:r w:rsidRPr="00383B0C">
              <w:rPr>
                <w:rFonts w:ascii="Times New Roman" w:hAnsi="Times New Roman" w:cs="Times New Roman"/>
                <w:sz w:val="18"/>
                <w:szCs w:val="18"/>
                <w:lang w:val="id-ID"/>
              </w:rPr>
              <w:t xml:space="preserve"> kematian, </w:t>
            </w:r>
            <w:r w:rsidRPr="00383B0C">
              <w:rPr>
                <w:rFonts w:ascii="Times New Roman" w:hAnsi="Times New Roman" w:cs="Times New Roman"/>
                <w:sz w:val="18"/>
                <w:szCs w:val="18"/>
              </w:rPr>
              <w:t xml:space="preserve">proses </w:t>
            </w:r>
            <w:r w:rsidRPr="00383B0C">
              <w:rPr>
                <w:rFonts w:ascii="Times New Roman" w:hAnsi="Times New Roman" w:cs="Times New Roman"/>
                <w:sz w:val="18"/>
                <w:szCs w:val="18"/>
                <w:lang w:val="id-ID"/>
              </w:rPr>
              <w:t>kematian dan  tujuan EOL</w:t>
            </w:r>
            <w:r w:rsidRPr="00383B0C">
              <w:rPr>
                <w:rFonts w:ascii="Times New Roman" w:hAnsi="Times New Roman" w:cs="Times New Roman"/>
                <w:sz w:val="18"/>
                <w:szCs w:val="18"/>
              </w:rPr>
              <w:t>C</w:t>
            </w:r>
            <w:r w:rsidRPr="00383B0C">
              <w:rPr>
                <w:rFonts w:ascii="Times New Roman" w:hAnsi="Times New Roman" w:cs="Times New Roman"/>
                <w:sz w:val="18"/>
                <w:szCs w:val="18"/>
                <w:lang w:val="id-ID"/>
              </w:rPr>
              <w:t xml:space="preserve"> </w:t>
            </w:r>
            <w:r w:rsidRPr="00383B0C">
              <w:rPr>
                <w:rFonts w:ascii="Times New Roman" w:hAnsi="Times New Roman" w:cs="Times New Roman"/>
                <w:sz w:val="18"/>
                <w:szCs w:val="18"/>
              </w:rPr>
              <w:t>yaitu</w:t>
            </w:r>
            <w:r w:rsidRPr="00383B0C">
              <w:rPr>
                <w:rFonts w:ascii="Times New Roman" w:hAnsi="Times New Roman" w:cs="Times New Roman"/>
                <w:sz w:val="18"/>
                <w:szCs w:val="18"/>
                <w:lang w:val="id-ID"/>
              </w:rPr>
              <w:t>: ketegangan dialektik, membahas topik spesifik yang berkaitan dengan EOL, kurangnya keterampilan untuk memberikan empati, karakteristik pasien / keluarga, dan hambatan institusional yang dirasakan.</w:t>
            </w:r>
          </w:p>
        </w:tc>
      </w:tr>
      <w:tr w:rsidR="00AE2871" w:rsidRPr="00383B0C" w:rsidTr="00DE3096">
        <w:tc>
          <w:tcPr>
            <w:tcW w:w="697" w:type="dxa"/>
            <w:tcBorders>
              <w:top w:val="nil"/>
              <w:left w:val="nil"/>
              <w:bottom w:val="nil"/>
              <w:right w:val="nil"/>
            </w:tcBorders>
            <w:vAlign w:val="center"/>
          </w:tcPr>
          <w:p w:rsidR="008B7791" w:rsidRPr="00383B0C" w:rsidRDefault="008B7791" w:rsidP="00EC1399">
            <w:pPr>
              <w:autoSpaceDE w:val="0"/>
              <w:autoSpaceDN w:val="0"/>
              <w:adjustRightInd w:val="0"/>
              <w:spacing w:line="240" w:lineRule="auto"/>
              <w:jc w:val="center"/>
              <w:rPr>
                <w:rFonts w:ascii="Times New Roman" w:hAnsi="Times New Roman" w:cs="Times New Roman"/>
                <w:iCs/>
                <w:sz w:val="18"/>
                <w:szCs w:val="18"/>
              </w:rPr>
            </w:pPr>
            <w:r w:rsidRPr="00383B0C">
              <w:rPr>
                <w:rFonts w:ascii="Times New Roman" w:hAnsi="Times New Roman" w:cs="Times New Roman"/>
                <w:iCs/>
                <w:sz w:val="18"/>
                <w:szCs w:val="18"/>
              </w:rPr>
              <w:t>6</w:t>
            </w:r>
          </w:p>
        </w:tc>
        <w:tc>
          <w:tcPr>
            <w:tcW w:w="1606" w:type="dxa"/>
            <w:tcBorders>
              <w:top w:val="nil"/>
              <w:left w:val="nil"/>
              <w:bottom w:val="nil"/>
              <w:right w:val="nil"/>
            </w:tcBorders>
          </w:tcPr>
          <w:p w:rsidR="008B7791" w:rsidRPr="00383B0C" w:rsidRDefault="0077218C" w:rsidP="00EC1399">
            <w:pPr>
              <w:autoSpaceDE w:val="0"/>
              <w:autoSpaceDN w:val="0"/>
              <w:adjustRightInd w:val="0"/>
              <w:spacing w:line="240" w:lineRule="auto"/>
              <w:rPr>
                <w:rFonts w:ascii="Times New Roman" w:hAnsi="Times New Roman" w:cs="Times New Roman"/>
                <w:color w:val="000000"/>
                <w:sz w:val="18"/>
                <w:szCs w:val="18"/>
              </w:rPr>
            </w:pPr>
            <w:r w:rsidRPr="00383B0C">
              <w:rPr>
                <w:rFonts w:ascii="Times New Roman" w:hAnsi="Times New Roman" w:cs="Times New Roman"/>
                <w:i/>
                <w:iCs/>
                <w:sz w:val="18"/>
                <w:szCs w:val="18"/>
              </w:rPr>
              <w:fldChar w:fldCharType="begin" w:fldLock="1"/>
            </w:r>
            <w:r w:rsidR="000A62F3" w:rsidRPr="00383B0C">
              <w:rPr>
                <w:rFonts w:ascii="Times New Roman" w:hAnsi="Times New Roman" w:cs="Times New Roman"/>
                <w:i/>
                <w:iCs/>
                <w:sz w:val="18"/>
                <w:szCs w:val="18"/>
              </w:rPr>
              <w:instrText>ADDIN CSL_CITATION { "citationItems" : [ { "id" : "ITEM-1", "itemData" : { "DOI" : "10.1200/JOP.2012.000800", "author" : [ { "dropping-particle" : "", "family" : "Granek", "given" : "By Leeat", "non-dropping-particle" : "", "parse-names" : false, "suffix" : "" }, { "dropping-particle" : "", "family" : "Krzyzanowska", "given" : "Monika K", "non-dropping-particle" : "", "parse-names" : false, "suffix" : "" }, { "dropping-particle" : "", "family" : "Tozer", "given" : "Richard", "non-dropping-particle" : "", "parse-names" : false, "suffix" : "" }, { "dropping-particle" : "", "family" : "Mazzotta", "given" : "Paolo", "non-dropping-particle" : "", "parse-names" : false, "suffix" : "" } ], "container-title" : "Journal Of Oncology Practice / American Society Of Clinical Oncology", "id" : "ITEM-1", "issued" : { "date-parts" : [ [ "2013" ] ] }, "page" : "129-135", "title" : "Oncologists \u2019 Strategies and Barriers to Effective", "type" : "article-journal", "volume" : "4" }, "uris" : [ "http://www.mendeley.com/documents/?uuid=58440afc-5347-4f9b-acae-3eba751a167c" ] } ], "mendeley" : { "formattedCitation" : "(Granek &lt;i&gt;et al.&lt;/i&gt;, 2013)", "plainTextFormattedCitation" : "(Granek et al., 2013)", "previouslyFormattedCitation" : "(Granek &lt;i&gt;et al.&lt;/i&gt;, 2013)" }, "properties" : { "noteIndex" : 0 }, "schema" : "https://github.com/citation-style-language/schema/raw/master/csl-citation.json" }</w:instrText>
            </w:r>
            <w:r w:rsidRPr="00383B0C">
              <w:rPr>
                <w:rFonts w:ascii="Times New Roman" w:hAnsi="Times New Roman" w:cs="Times New Roman"/>
                <w:i/>
                <w:iCs/>
                <w:sz w:val="18"/>
                <w:szCs w:val="18"/>
              </w:rPr>
              <w:fldChar w:fldCharType="separate"/>
            </w:r>
            <w:r w:rsidR="000A62F3" w:rsidRPr="00383B0C">
              <w:rPr>
                <w:rFonts w:ascii="Times New Roman" w:hAnsi="Times New Roman" w:cs="Times New Roman"/>
                <w:iCs/>
                <w:noProof/>
                <w:sz w:val="18"/>
                <w:szCs w:val="18"/>
              </w:rPr>
              <w:t xml:space="preserve">(Granek </w:t>
            </w:r>
            <w:r w:rsidR="000A62F3" w:rsidRPr="00383B0C">
              <w:rPr>
                <w:rFonts w:ascii="Times New Roman" w:hAnsi="Times New Roman" w:cs="Times New Roman"/>
                <w:i/>
                <w:iCs/>
                <w:noProof/>
                <w:sz w:val="18"/>
                <w:szCs w:val="18"/>
              </w:rPr>
              <w:t>et al.</w:t>
            </w:r>
            <w:r w:rsidR="000A62F3" w:rsidRPr="00383B0C">
              <w:rPr>
                <w:rFonts w:ascii="Times New Roman" w:hAnsi="Times New Roman" w:cs="Times New Roman"/>
                <w:iCs/>
                <w:noProof/>
                <w:sz w:val="18"/>
                <w:szCs w:val="18"/>
              </w:rPr>
              <w:t>, 2013)</w:t>
            </w:r>
            <w:r w:rsidRPr="00383B0C">
              <w:rPr>
                <w:rFonts w:ascii="Times New Roman" w:hAnsi="Times New Roman" w:cs="Times New Roman"/>
                <w:i/>
                <w:iCs/>
                <w:sz w:val="18"/>
                <w:szCs w:val="18"/>
              </w:rPr>
              <w:fldChar w:fldCharType="end"/>
            </w:r>
          </w:p>
        </w:tc>
        <w:tc>
          <w:tcPr>
            <w:tcW w:w="2842" w:type="dxa"/>
            <w:tcBorders>
              <w:top w:val="nil"/>
              <w:left w:val="nil"/>
              <w:bottom w:val="nil"/>
              <w:right w:val="nil"/>
            </w:tcBorders>
          </w:tcPr>
          <w:p w:rsidR="008B7791" w:rsidRPr="00383B0C" w:rsidRDefault="008B7791" w:rsidP="00EC1399">
            <w:pPr>
              <w:autoSpaceDE w:val="0"/>
              <w:autoSpaceDN w:val="0"/>
              <w:adjustRightInd w:val="0"/>
              <w:spacing w:line="240" w:lineRule="auto"/>
              <w:ind w:left="268" w:hanging="268"/>
              <w:rPr>
                <w:rFonts w:ascii="Times New Roman" w:hAnsi="Times New Roman" w:cs="Times New Roman"/>
                <w:sz w:val="18"/>
                <w:szCs w:val="18"/>
              </w:rPr>
            </w:pPr>
            <w:r w:rsidRPr="00383B0C">
              <w:rPr>
                <w:rFonts w:ascii="Times New Roman" w:hAnsi="Times New Roman" w:cs="Times New Roman"/>
                <w:sz w:val="18"/>
                <w:szCs w:val="18"/>
                <w:lang w:val="id-ID"/>
              </w:rPr>
              <w:t xml:space="preserve">Untuk mengeksplorasi strategi komunikasi </w:t>
            </w:r>
            <w:r w:rsidRPr="00383B0C">
              <w:rPr>
                <w:rFonts w:ascii="Times New Roman" w:hAnsi="Times New Roman" w:cs="Times New Roman"/>
                <w:sz w:val="18"/>
                <w:szCs w:val="18"/>
              </w:rPr>
              <w:t>on</w:t>
            </w:r>
            <w:r w:rsidRPr="00383B0C">
              <w:rPr>
                <w:rFonts w:ascii="Times New Roman" w:hAnsi="Times New Roman" w:cs="Times New Roman"/>
                <w:sz w:val="18"/>
                <w:szCs w:val="18"/>
                <w:lang w:val="id-ID"/>
              </w:rPr>
              <w:t>kologi</w:t>
            </w:r>
            <w:r w:rsidRPr="00383B0C">
              <w:rPr>
                <w:rFonts w:ascii="Times New Roman" w:hAnsi="Times New Roman" w:cs="Times New Roman"/>
                <w:sz w:val="18"/>
                <w:szCs w:val="18"/>
              </w:rPr>
              <w:t xml:space="preserve">s </w:t>
            </w:r>
            <w:r w:rsidRPr="00383B0C">
              <w:rPr>
                <w:rFonts w:ascii="Times New Roman" w:hAnsi="Times New Roman" w:cs="Times New Roman"/>
                <w:sz w:val="18"/>
                <w:szCs w:val="18"/>
                <w:lang w:val="id-ID"/>
              </w:rPr>
              <w:t>dan hambatan komunikasi saat membahas masalah akhir kehidupan dengan pasien</w:t>
            </w:r>
          </w:p>
        </w:tc>
        <w:tc>
          <w:tcPr>
            <w:tcW w:w="1949" w:type="dxa"/>
            <w:tcBorders>
              <w:top w:val="nil"/>
              <w:left w:val="nil"/>
              <w:bottom w:val="nil"/>
              <w:right w:val="nil"/>
            </w:tcBorders>
          </w:tcPr>
          <w:p w:rsidR="008B7791" w:rsidRPr="00383B0C" w:rsidRDefault="008B7791" w:rsidP="00EC1399">
            <w:pPr>
              <w:pStyle w:val="Default"/>
              <w:rPr>
                <w:sz w:val="18"/>
                <w:szCs w:val="18"/>
              </w:rPr>
            </w:pPr>
            <w:r w:rsidRPr="00383B0C">
              <w:rPr>
                <w:sz w:val="18"/>
                <w:szCs w:val="18"/>
              </w:rPr>
              <w:t>20 partisipan</w:t>
            </w:r>
          </w:p>
          <w:p w:rsidR="008B7791" w:rsidRPr="00383B0C" w:rsidRDefault="008B7791" w:rsidP="00EC1399">
            <w:pPr>
              <w:pStyle w:val="Default"/>
              <w:rPr>
                <w:sz w:val="18"/>
                <w:szCs w:val="18"/>
              </w:rPr>
            </w:pPr>
            <w:r w:rsidRPr="00383B0C">
              <w:rPr>
                <w:sz w:val="18"/>
                <w:szCs w:val="18"/>
                <w:lang w:val="id-ID"/>
              </w:rPr>
              <w:t>Dua puluh ahli onkologi</w:t>
            </w:r>
            <w:r w:rsidRPr="00383B0C">
              <w:rPr>
                <w:sz w:val="18"/>
                <w:szCs w:val="18"/>
              </w:rPr>
              <w:t xml:space="preserve"> </w:t>
            </w:r>
            <w:r w:rsidRPr="00383B0C">
              <w:rPr>
                <w:sz w:val="18"/>
                <w:szCs w:val="18"/>
                <w:lang w:val="id-ID"/>
              </w:rPr>
              <w:t>diwawancarai di tiga rumah sakit</w:t>
            </w:r>
            <w:r w:rsidRPr="00383B0C">
              <w:rPr>
                <w:sz w:val="18"/>
                <w:szCs w:val="18"/>
                <w:lang w:val="id-ID"/>
              </w:rPr>
              <w:br/>
              <w:t>tentang strategi komunikasi mereka pada masalah akhir kehidupan</w:t>
            </w:r>
            <w:r w:rsidRPr="00383B0C">
              <w:rPr>
                <w:sz w:val="18"/>
                <w:szCs w:val="18"/>
                <w:lang w:val="id-ID"/>
              </w:rPr>
              <w:br/>
              <w:t>dengan pasien</w:t>
            </w:r>
          </w:p>
        </w:tc>
        <w:tc>
          <w:tcPr>
            <w:tcW w:w="2635" w:type="dxa"/>
            <w:tcBorders>
              <w:top w:val="nil"/>
              <w:left w:val="nil"/>
              <w:bottom w:val="nil"/>
              <w:right w:val="nil"/>
            </w:tcBorders>
          </w:tcPr>
          <w:p w:rsidR="008B7791" w:rsidRPr="00383B0C" w:rsidRDefault="008B7791" w:rsidP="00EC1399">
            <w:pPr>
              <w:pStyle w:val="Default"/>
              <w:rPr>
                <w:sz w:val="18"/>
                <w:szCs w:val="18"/>
              </w:rPr>
            </w:pPr>
            <w:r w:rsidRPr="00383B0C">
              <w:rPr>
                <w:sz w:val="18"/>
                <w:szCs w:val="18"/>
              </w:rPr>
              <w:t>Qualitative design</w:t>
            </w:r>
          </w:p>
        </w:tc>
        <w:tc>
          <w:tcPr>
            <w:tcW w:w="5914" w:type="dxa"/>
            <w:tcBorders>
              <w:top w:val="nil"/>
              <w:left w:val="nil"/>
              <w:bottom w:val="nil"/>
              <w:right w:val="nil"/>
            </w:tcBorders>
          </w:tcPr>
          <w:p w:rsidR="008B7791" w:rsidRPr="00383B0C" w:rsidRDefault="008B7791" w:rsidP="00EC1399">
            <w:pPr>
              <w:autoSpaceDE w:val="0"/>
              <w:autoSpaceDN w:val="0"/>
              <w:adjustRightInd w:val="0"/>
              <w:spacing w:line="240" w:lineRule="auto"/>
              <w:jc w:val="both"/>
              <w:rPr>
                <w:rFonts w:ascii="Times New Roman" w:hAnsi="Times New Roman" w:cs="Times New Roman"/>
                <w:sz w:val="18"/>
                <w:szCs w:val="18"/>
              </w:rPr>
            </w:pPr>
            <w:r w:rsidRPr="00383B0C">
              <w:rPr>
                <w:rFonts w:ascii="Times New Roman" w:hAnsi="Times New Roman" w:cs="Times New Roman"/>
                <w:sz w:val="18"/>
                <w:szCs w:val="18"/>
                <w:lang w:val="id-ID"/>
              </w:rPr>
              <w:t xml:space="preserve">Temuan ini mengungkapkan strategi untuk komunikasi efektif tentang akhir kehidupan termasuk: terbuka dan jujur; Percakapan awal yang terus berlanjut; berkomunikasi tentang memodifikasi tujuan pengobatan; dan menyeimbangkan harapan dan kenyataan. Hambatan untuk menerapkan strategi ini secara luas </w:t>
            </w:r>
            <w:r w:rsidRPr="00383B0C">
              <w:rPr>
                <w:rFonts w:ascii="Times New Roman" w:hAnsi="Times New Roman" w:cs="Times New Roman"/>
                <w:sz w:val="18"/>
                <w:szCs w:val="18"/>
              </w:rPr>
              <w:t>ada</w:t>
            </w:r>
            <w:r w:rsidRPr="00383B0C">
              <w:rPr>
                <w:rFonts w:ascii="Times New Roman" w:hAnsi="Times New Roman" w:cs="Times New Roman"/>
                <w:sz w:val="18"/>
                <w:szCs w:val="18"/>
                <w:lang w:val="id-ID"/>
              </w:rPr>
              <w:t xml:space="preserve"> tiga domain, termasuk </w:t>
            </w:r>
            <w:r w:rsidRPr="00383B0C">
              <w:rPr>
                <w:rFonts w:ascii="Times New Roman" w:hAnsi="Times New Roman" w:cs="Times New Roman"/>
                <w:sz w:val="18"/>
                <w:szCs w:val="18"/>
              </w:rPr>
              <w:t>tenaga kesehatan</w:t>
            </w:r>
            <w:r w:rsidRPr="00383B0C">
              <w:rPr>
                <w:rFonts w:ascii="Times New Roman" w:hAnsi="Times New Roman" w:cs="Times New Roman"/>
                <w:sz w:val="18"/>
                <w:szCs w:val="18"/>
                <w:lang w:val="id-ID"/>
              </w:rPr>
              <w:t xml:space="preserve">, faktor pasien, dan faktor </w:t>
            </w:r>
            <w:r w:rsidRPr="00383B0C">
              <w:rPr>
                <w:rFonts w:ascii="Times New Roman" w:hAnsi="Times New Roman" w:cs="Times New Roman"/>
                <w:sz w:val="18"/>
                <w:szCs w:val="18"/>
              </w:rPr>
              <w:t>institusional</w:t>
            </w:r>
            <w:r w:rsidRPr="00383B0C">
              <w:rPr>
                <w:rFonts w:ascii="Times New Roman" w:hAnsi="Times New Roman" w:cs="Times New Roman"/>
                <w:sz w:val="18"/>
                <w:szCs w:val="18"/>
                <w:lang w:val="id-ID"/>
              </w:rPr>
              <w:t xml:space="preserve">. Faktor </w:t>
            </w:r>
            <w:r w:rsidRPr="00383B0C">
              <w:rPr>
                <w:rFonts w:ascii="Times New Roman" w:hAnsi="Times New Roman" w:cs="Times New Roman"/>
                <w:sz w:val="18"/>
                <w:szCs w:val="18"/>
              </w:rPr>
              <w:t xml:space="preserve">tenaga kesehatan </w:t>
            </w:r>
            <w:r w:rsidRPr="00383B0C">
              <w:rPr>
                <w:rFonts w:ascii="Times New Roman" w:hAnsi="Times New Roman" w:cs="Times New Roman"/>
                <w:sz w:val="18"/>
                <w:szCs w:val="18"/>
                <w:lang w:val="id-ID"/>
              </w:rPr>
              <w:t xml:space="preserve">termasuk kesulitan dalam </w:t>
            </w:r>
            <w:r w:rsidRPr="00383B0C">
              <w:rPr>
                <w:rFonts w:ascii="Times New Roman" w:hAnsi="Times New Roman" w:cs="Times New Roman"/>
                <w:sz w:val="18"/>
                <w:szCs w:val="18"/>
              </w:rPr>
              <w:t xml:space="preserve">treatment </w:t>
            </w:r>
            <w:r w:rsidRPr="00383B0C">
              <w:rPr>
                <w:rFonts w:ascii="Times New Roman" w:hAnsi="Times New Roman" w:cs="Times New Roman"/>
                <w:sz w:val="18"/>
                <w:szCs w:val="18"/>
                <w:lang w:val="id-ID"/>
              </w:rPr>
              <w:t xml:space="preserve"> dan p</w:t>
            </w:r>
            <w:r w:rsidRPr="00383B0C">
              <w:rPr>
                <w:rFonts w:ascii="Times New Roman" w:hAnsi="Times New Roman" w:cs="Times New Roman"/>
                <w:sz w:val="18"/>
                <w:szCs w:val="18"/>
              </w:rPr>
              <w:t>aliasi</w:t>
            </w:r>
            <w:r w:rsidRPr="00383B0C">
              <w:rPr>
                <w:rFonts w:ascii="Times New Roman" w:hAnsi="Times New Roman" w:cs="Times New Roman"/>
                <w:sz w:val="18"/>
                <w:szCs w:val="18"/>
                <w:lang w:val="id-ID"/>
              </w:rPr>
              <w:t>, ketidaknyamanan</w:t>
            </w:r>
            <w:r w:rsidRPr="00383B0C">
              <w:rPr>
                <w:rFonts w:ascii="Times New Roman" w:hAnsi="Times New Roman" w:cs="Times New Roman"/>
                <w:sz w:val="18"/>
                <w:szCs w:val="18"/>
              </w:rPr>
              <w:t xml:space="preserve"> </w:t>
            </w:r>
            <w:r w:rsidRPr="00383B0C">
              <w:rPr>
                <w:rFonts w:ascii="Times New Roman" w:hAnsi="Times New Roman" w:cs="Times New Roman"/>
                <w:sz w:val="18"/>
                <w:szCs w:val="18"/>
                <w:lang w:val="id-ID"/>
              </w:rPr>
              <w:t>dengan kematian dan</w:t>
            </w:r>
            <w:r w:rsidRPr="00383B0C">
              <w:rPr>
                <w:rFonts w:ascii="Times New Roman" w:hAnsi="Times New Roman" w:cs="Times New Roman"/>
                <w:sz w:val="18"/>
                <w:szCs w:val="18"/>
              </w:rPr>
              <w:t xml:space="preserve"> proses</w:t>
            </w:r>
            <w:r w:rsidRPr="00383B0C">
              <w:rPr>
                <w:rFonts w:ascii="Times New Roman" w:hAnsi="Times New Roman" w:cs="Times New Roman"/>
                <w:sz w:val="18"/>
                <w:szCs w:val="18"/>
                <w:lang w:val="id-ID"/>
              </w:rPr>
              <w:t xml:space="preserve"> kematian, tanggung jawab </w:t>
            </w:r>
            <w:r w:rsidRPr="00383B0C">
              <w:rPr>
                <w:rFonts w:ascii="Times New Roman" w:hAnsi="Times New Roman" w:cs="Times New Roman"/>
                <w:sz w:val="18"/>
                <w:szCs w:val="18"/>
              </w:rPr>
              <w:t xml:space="preserve">yang besar </w:t>
            </w:r>
            <w:r w:rsidRPr="00383B0C">
              <w:rPr>
                <w:rFonts w:ascii="Times New Roman" w:hAnsi="Times New Roman" w:cs="Times New Roman"/>
                <w:sz w:val="18"/>
                <w:szCs w:val="18"/>
                <w:lang w:val="id-ID"/>
              </w:rPr>
              <w:t>di antara rekan kerja, dengan menggunakan "</w:t>
            </w:r>
            <w:r w:rsidRPr="00383B0C">
              <w:rPr>
                <w:rFonts w:ascii="Times New Roman" w:hAnsi="Times New Roman" w:cs="Times New Roman"/>
                <w:sz w:val="18"/>
                <w:szCs w:val="18"/>
              </w:rPr>
              <w:t xml:space="preserve"> </w:t>
            </w:r>
            <w:r w:rsidRPr="00383B0C">
              <w:rPr>
                <w:rFonts w:ascii="Times New Roman" w:hAnsi="Times New Roman" w:cs="Times New Roman"/>
                <w:sz w:val="18"/>
                <w:szCs w:val="18"/>
                <w:lang w:val="id-ID"/>
              </w:rPr>
              <w:t>death-defying mode</w:t>
            </w:r>
            <w:r w:rsidRPr="00383B0C">
              <w:rPr>
                <w:rFonts w:ascii="Times New Roman" w:hAnsi="Times New Roman" w:cs="Times New Roman"/>
                <w:sz w:val="18"/>
                <w:szCs w:val="18"/>
              </w:rPr>
              <w:t xml:space="preserve">”, </w:t>
            </w:r>
            <w:r w:rsidRPr="00383B0C">
              <w:rPr>
                <w:rFonts w:ascii="Times New Roman" w:hAnsi="Times New Roman" w:cs="Times New Roman"/>
                <w:sz w:val="18"/>
                <w:szCs w:val="18"/>
                <w:lang w:val="id-ID"/>
              </w:rPr>
              <w:t>kurangnya pengalaman, dan kurangnya bimbingan. Faktor pasien termasuk, pasien dan / atau keluarga yang enggan membicarakan akhir hayat, hambatan bahasa, dan usia lebih muda. Faktor institusional meliputi stigma seputar perawatan paliatif, kurangnya protokol tentang masalah akhir kehidupan; dan kurangnya pelatihan untuk ahli onkologi tentang bagaimana berbicara dengan pasien tentang masalah akhir kehidupan.</w:t>
            </w:r>
          </w:p>
        </w:tc>
      </w:tr>
      <w:tr w:rsidR="00AE2871" w:rsidRPr="00383B0C" w:rsidTr="00DE3096">
        <w:trPr>
          <w:trHeight w:val="3923"/>
        </w:trPr>
        <w:tc>
          <w:tcPr>
            <w:tcW w:w="697" w:type="dxa"/>
            <w:tcBorders>
              <w:top w:val="nil"/>
              <w:left w:val="nil"/>
              <w:bottom w:val="nil"/>
              <w:right w:val="nil"/>
            </w:tcBorders>
            <w:vAlign w:val="center"/>
          </w:tcPr>
          <w:p w:rsidR="008B7791" w:rsidRPr="00383B0C" w:rsidRDefault="008B7791" w:rsidP="00EC1399">
            <w:pPr>
              <w:autoSpaceDE w:val="0"/>
              <w:autoSpaceDN w:val="0"/>
              <w:adjustRightInd w:val="0"/>
              <w:spacing w:line="240" w:lineRule="auto"/>
              <w:jc w:val="center"/>
              <w:rPr>
                <w:rFonts w:ascii="Times New Roman" w:hAnsi="Times New Roman" w:cs="Times New Roman"/>
                <w:bCs/>
                <w:sz w:val="18"/>
                <w:szCs w:val="18"/>
              </w:rPr>
            </w:pPr>
            <w:r w:rsidRPr="00383B0C">
              <w:rPr>
                <w:rFonts w:ascii="Times New Roman" w:hAnsi="Times New Roman" w:cs="Times New Roman"/>
                <w:bCs/>
                <w:sz w:val="18"/>
                <w:szCs w:val="18"/>
              </w:rPr>
              <w:lastRenderedPageBreak/>
              <w:t>7</w:t>
            </w:r>
          </w:p>
        </w:tc>
        <w:tc>
          <w:tcPr>
            <w:tcW w:w="1606" w:type="dxa"/>
            <w:tcBorders>
              <w:top w:val="nil"/>
              <w:left w:val="nil"/>
              <w:bottom w:val="nil"/>
              <w:right w:val="nil"/>
            </w:tcBorders>
          </w:tcPr>
          <w:p w:rsidR="008B7791" w:rsidRPr="00383B0C" w:rsidRDefault="0077218C" w:rsidP="00EC1399">
            <w:pPr>
              <w:autoSpaceDE w:val="0"/>
              <w:autoSpaceDN w:val="0"/>
              <w:adjustRightInd w:val="0"/>
              <w:spacing w:line="240" w:lineRule="auto"/>
              <w:rPr>
                <w:rFonts w:ascii="Times New Roman" w:hAnsi="Times New Roman" w:cs="Times New Roman"/>
                <w:color w:val="000000"/>
                <w:sz w:val="18"/>
                <w:szCs w:val="18"/>
              </w:rPr>
            </w:pPr>
            <w:r w:rsidRPr="00383B0C">
              <w:rPr>
                <w:rFonts w:ascii="Times New Roman" w:hAnsi="Times New Roman" w:cs="Times New Roman"/>
                <w:bCs/>
                <w:sz w:val="18"/>
                <w:szCs w:val="18"/>
              </w:rPr>
              <w:fldChar w:fldCharType="begin" w:fldLock="1"/>
            </w:r>
            <w:r w:rsidR="000A62F3" w:rsidRPr="00383B0C">
              <w:rPr>
                <w:rFonts w:ascii="Times New Roman" w:hAnsi="Times New Roman" w:cs="Times New Roman"/>
                <w:bCs/>
                <w:sz w:val="18"/>
                <w:szCs w:val="18"/>
              </w:rPr>
              <w:instrText>ADDIN CSL_CITATION { "citationItems" : [ { "id" : "ITEM-1", "itemData" : { "DOI" : "10.4103/0973-1075.125549", "ISSN" : "0973-1075", "PMID" : "24600177", "abstract" : "AIMS: The purpose of this study was to demonstrate the factors influencing nurse-patient communication in cancer care in Iran.\\n\\nMATERIALS AND METHODS: This study was conducted with a qualitative conventional content analysis approach in oncology wards of hospitals in Tabriz. Data was collected through purposive sampling by semi-structured deep interviews with nine patients, three family members and five nurses and analyzed simultaneously. Robustness of data analysis was evaluated by the participants and external control.\\n\\nRESULTS: The main theme of the research emerged as \"three-factor effects\" that demonstrates all the factors related to the patient, nurse, and the organization and includes three categories of \"Patient as the center of communication\", \"Nurse as a human factor\", and \"Organizational structures\". The first category consists of two sub-categories of \"Imposed changes by the disease\" and the \"patient's particular characteristics\". The second category includes sub-categories of \"sense of vulnerability\" and \"perception of professional self: Pre-requisite of patient-centered communication\". The third category consists of the sub-categories of \"workload and time imbalance\", \"lack of supervision\", and \"impose duties in context of neglecting nurse and patient needs\". Characteristics of the patients, nurses, and care environment seemed to be the influential factors on the communication.\\n\\nCONCLUSIONS: In order to communicate with cancer patients effectively, changes in philosophy and culture of the care environment are essential. Nurses must receive proper trainings which meet their needs and which focus on holistic and patient-centered approach.", "author" : [ { "dropping-particle" : "", "family" : "Ghahramanian", "given" : "Akram", "non-dropping-particle" : "", "parse-names" : false, "suffix" : "" }, { "dropping-particle" : "", "family" : "Zamanzadeh", "given" : "Vahid", "non-dropping-particle" : "", "parse-names" : false, "suffix" : "" }, { "dropping-particle" : "", "family" : "Rassouli", "given" : "Maryam", "non-dropping-particle" : "", "parse-names" : false, "suffix" : "" }, { "dropping-particle" : "", "family" : "Abbaszadeh", "given" : "Abbas", "non-dropping-particle" : "", "parse-names" : false, "suffix" : "" }, { "dropping-particle" : "", "family" : "Nikanfar", "given" : "Alireza", "non-dropping-particle" : "", "parse-names" : false, "suffix" : "" }, { "dropping-particle" : "", "family" : "Alavi-Majd", "given" : "Hamid", "non-dropping-particle" : "", "parse-names" : false, "suffix" : "" } ], "container-title" : "Indian Journal of Palliative Care", "id" : "ITEM-1", "issue" : "1", "issued" : { "date-parts" : [ [ "2014" ] ] }, "page" : "12", "title" : "Factors Influencing communication between the patients with cancer and their nurses in oncology wards", "type" : "article-journal", "volume" : "20" }, "uris" : [ "http://www.mendeley.com/documents/?uuid=d64cbab1-866a-47b9-a6d3-1a1d5ddf378c" ] } ], "mendeley" : { "formattedCitation" : "(Ghahramanian &lt;i&gt;et al.&lt;/i&gt;, 2014)", "plainTextFormattedCitation" : "(Ghahramanian et al., 2014)", "previouslyFormattedCitation" : "(Ghahramanian &lt;i&gt;et al.&lt;/i&gt;, 2014)" }, "properties" : { "noteIndex" : 0 }, "schema" : "https://github.com/citation-style-language/schema/raw/master/csl-citation.json" }</w:instrText>
            </w:r>
            <w:r w:rsidRPr="00383B0C">
              <w:rPr>
                <w:rFonts w:ascii="Times New Roman" w:hAnsi="Times New Roman" w:cs="Times New Roman"/>
                <w:bCs/>
                <w:sz w:val="18"/>
                <w:szCs w:val="18"/>
              </w:rPr>
              <w:fldChar w:fldCharType="separate"/>
            </w:r>
            <w:r w:rsidR="000A62F3" w:rsidRPr="00383B0C">
              <w:rPr>
                <w:rFonts w:ascii="Times New Roman" w:hAnsi="Times New Roman" w:cs="Times New Roman"/>
                <w:bCs/>
                <w:noProof/>
                <w:sz w:val="18"/>
                <w:szCs w:val="18"/>
              </w:rPr>
              <w:t xml:space="preserve">(Ghahramanian </w:t>
            </w:r>
            <w:r w:rsidR="000A62F3" w:rsidRPr="00383B0C">
              <w:rPr>
                <w:rFonts w:ascii="Times New Roman" w:hAnsi="Times New Roman" w:cs="Times New Roman"/>
                <w:bCs/>
                <w:i/>
                <w:noProof/>
                <w:sz w:val="18"/>
                <w:szCs w:val="18"/>
              </w:rPr>
              <w:t>et al.</w:t>
            </w:r>
            <w:r w:rsidR="000A62F3" w:rsidRPr="00383B0C">
              <w:rPr>
                <w:rFonts w:ascii="Times New Roman" w:hAnsi="Times New Roman" w:cs="Times New Roman"/>
                <w:bCs/>
                <w:noProof/>
                <w:sz w:val="18"/>
                <w:szCs w:val="18"/>
              </w:rPr>
              <w:t>, 2014)</w:t>
            </w:r>
            <w:r w:rsidRPr="00383B0C">
              <w:rPr>
                <w:rFonts w:ascii="Times New Roman" w:hAnsi="Times New Roman" w:cs="Times New Roman"/>
                <w:bCs/>
                <w:sz w:val="18"/>
                <w:szCs w:val="18"/>
              </w:rPr>
              <w:fldChar w:fldCharType="end"/>
            </w:r>
          </w:p>
        </w:tc>
        <w:tc>
          <w:tcPr>
            <w:tcW w:w="2842" w:type="dxa"/>
            <w:tcBorders>
              <w:top w:val="nil"/>
              <w:left w:val="nil"/>
              <w:bottom w:val="nil"/>
              <w:right w:val="nil"/>
            </w:tcBorders>
          </w:tcPr>
          <w:p w:rsidR="008B7791" w:rsidRPr="00383B0C" w:rsidRDefault="008B7791" w:rsidP="00EC1399">
            <w:pPr>
              <w:autoSpaceDE w:val="0"/>
              <w:autoSpaceDN w:val="0"/>
              <w:adjustRightInd w:val="0"/>
              <w:spacing w:line="240" w:lineRule="auto"/>
              <w:ind w:left="268" w:hanging="268"/>
              <w:rPr>
                <w:rFonts w:ascii="Times New Roman" w:eastAsia="ArialMT" w:hAnsi="Times New Roman" w:cs="Times New Roman"/>
                <w:sz w:val="18"/>
                <w:szCs w:val="18"/>
              </w:rPr>
            </w:pPr>
            <w:r w:rsidRPr="00383B0C">
              <w:rPr>
                <w:rFonts w:ascii="Times New Roman" w:hAnsi="Times New Roman" w:cs="Times New Roman"/>
                <w:sz w:val="18"/>
                <w:szCs w:val="18"/>
                <w:lang w:val="id-ID"/>
              </w:rPr>
              <w:t>untuk menunjukkan faktor-faktor yang mempengaruhi komunikasi perawat-pasien dalam perawatan kanker di Iran</w:t>
            </w:r>
          </w:p>
        </w:tc>
        <w:tc>
          <w:tcPr>
            <w:tcW w:w="1949" w:type="dxa"/>
            <w:tcBorders>
              <w:top w:val="nil"/>
              <w:left w:val="nil"/>
              <w:bottom w:val="nil"/>
              <w:right w:val="nil"/>
            </w:tcBorders>
          </w:tcPr>
          <w:p w:rsidR="008B7791" w:rsidRPr="00383B0C" w:rsidRDefault="008B7791" w:rsidP="00EC1399">
            <w:pPr>
              <w:autoSpaceDE w:val="0"/>
              <w:autoSpaceDN w:val="0"/>
              <w:adjustRightInd w:val="0"/>
              <w:spacing w:line="240" w:lineRule="auto"/>
              <w:rPr>
                <w:rFonts w:ascii="Times New Roman" w:hAnsi="Times New Roman" w:cs="Times New Roman"/>
                <w:sz w:val="18"/>
                <w:szCs w:val="18"/>
              </w:rPr>
            </w:pPr>
            <w:r w:rsidRPr="00383B0C">
              <w:rPr>
                <w:rFonts w:ascii="Times New Roman" w:hAnsi="Times New Roman" w:cs="Times New Roman"/>
                <w:sz w:val="18"/>
                <w:szCs w:val="18"/>
                <w:lang w:val="id-ID"/>
              </w:rPr>
              <w:t>Peserta (sembilan pasien, tiga anggota keluarga, dan lima perawat)</w:t>
            </w:r>
          </w:p>
        </w:tc>
        <w:tc>
          <w:tcPr>
            <w:tcW w:w="2635" w:type="dxa"/>
            <w:tcBorders>
              <w:top w:val="nil"/>
              <w:left w:val="nil"/>
              <w:bottom w:val="nil"/>
              <w:right w:val="nil"/>
            </w:tcBorders>
          </w:tcPr>
          <w:p w:rsidR="008B7791" w:rsidRPr="00383B0C" w:rsidRDefault="008B7791" w:rsidP="00EC1399">
            <w:pPr>
              <w:autoSpaceDE w:val="0"/>
              <w:autoSpaceDN w:val="0"/>
              <w:adjustRightInd w:val="0"/>
              <w:spacing w:line="240" w:lineRule="auto"/>
              <w:rPr>
                <w:rFonts w:ascii="Times New Roman" w:eastAsia="ArialMT" w:hAnsi="Times New Roman" w:cs="Times New Roman"/>
                <w:sz w:val="18"/>
                <w:szCs w:val="18"/>
              </w:rPr>
            </w:pPr>
            <w:r w:rsidRPr="00383B0C">
              <w:rPr>
                <w:rFonts w:ascii="Times New Roman" w:eastAsia="ArialMT" w:hAnsi="Times New Roman" w:cs="Times New Roman"/>
                <w:sz w:val="18"/>
                <w:szCs w:val="18"/>
              </w:rPr>
              <w:t>Qualitative design</w:t>
            </w:r>
          </w:p>
          <w:p w:rsidR="008B7791" w:rsidRPr="00383B0C" w:rsidRDefault="008B7791" w:rsidP="00EC1399">
            <w:pPr>
              <w:autoSpaceDE w:val="0"/>
              <w:autoSpaceDN w:val="0"/>
              <w:adjustRightInd w:val="0"/>
              <w:spacing w:line="240" w:lineRule="auto"/>
              <w:rPr>
                <w:rFonts w:ascii="Times New Roman" w:eastAsia="ArialMT" w:hAnsi="Times New Roman" w:cs="Times New Roman"/>
                <w:sz w:val="18"/>
                <w:szCs w:val="18"/>
              </w:rPr>
            </w:pPr>
            <w:r w:rsidRPr="00383B0C">
              <w:rPr>
                <w:rFonts w:ascii="Times New Roman" w:hAnsi="Times New Roman" w:cs="Times New Roman"/>
                <w:sz w:val="18"/>
                <w:szCs w:val="18"/>
                <w:lang w:val="id-ID"/>
              </w:rPr>
              <w:t>Data dikumpulkan melalui purposive sampling dengan wawancara mendalam semi terstruktur dengan sembilan pasien, tiga anggota keluarga dan lima perawat dan dianalisis secara bersamaan</w:t>
            </w:r>
          </w:p>
        </w:tc>
        <w:tc>
          <w:tcPr>
            <w:tcW w:w="5914" w:type="dxa"/>
            <w:tcBorders>
              <w:top w:val="nil"/>
              <w:left w:val="nil"/>
              <w:bottom w:val="nil"/>
              <w:right w:val="nil"/>
            </w:tcBorders>
          </w:tcPr>
          <w:p w:rsidR="008B7791" w:rsidRPr="00383B0C" w:rsidRDefault="008B7791" w:rsidP="00EC1399">
            <w:pPr>
              <w:autoSpaceDE w:val="0"/>
              <w:autoSpaceDN w:val="0"/>
              <w:adjustRightInd w:val="0"/>
              <w:spacing w:line="240" w:lineRule="auto"/>
              <w:jc w:val="both"/>
              <w:rPr>
                <w:rFonts w:ascii="Times New Roman" w:hAnsi="Times New Roman" w:cs="Times New Roman"/>
                <w:sz w:val="18"/>
                <w:szCs w:val="18"/>
              </w:rPr>
            </w:pPr>
            <w:r w:rsidRPr="00383B0C">
              <w:rPr>
                <w:rFonts w:ascii="Times New Roman" w:hAnsi="Times New Roman" w:cs="Times New Roman"/>
                <w:sz w:val="18"/>
                <w:szCs w:val="18"/>
              </w:rPr>
              <w:t>Ada 3 faktor utama yang mempengaruhi komunikasi perawat –</w:t>
            </w:r>
            <w:proofErr w:type="gramStart"/>
            <w:r w:rsidRPr="00383B0C">
              <w:rPr>
                <w:rFonts w:ascii="Times New Roman" w:hAnsi="Times New Roman" w:cs="Times New Roman"/>
                <w:sz w:val="18"/>
                <w:szCs w:val="18"/>
              </w:rPr>
              <w:t>pasien  :</w:t>
            </w:r>
            <w:proofErr w:type="gramEnd"/>
            <w:r w:rsidRPr="00383B0C">
              <w:rPr>
                <w:rFonts w:ascii="Times New Roman" w:hAnsi="Times New Roman" w:cs="Times New Roman"/>
                <w:sz w:val="18"/>
                <w:szCs w:val="18"/>
              </w:rPr>
              <w:t xml:space="preserve"> </w:t>
            </w:r>
            <w:r w:rsidRPr="00383B0C">
              <w:rPr>
                <w:rFonts w:ascii="Times New Roman" w:hAnsi="Times New Roman" w:cs="Times New Roman"/>
                <w:sz w:val="18"/>
                <w:szCs w:val="18"/>
                <w:lang w:val="id-ID"/>
              </w:rPr>
              <w:t xml:space="preserve">Pasien sebagai pusat komunikasi, Perawat sebagai faktor manusia, dan struktur organisasi. </w:t>
            </w:r>
          </w:p>
          <w:p w:rsidR="008B7791" w:rsidRPr="00383B0C" w:rsidRDefault="008B7791" w:rsidP="00EC1399">
            <w:pPr>
              <w:autoSpaceDE w:val="0"/>
              <w:autoSpaceDN w:val="0"/>
              <w:adjustRightInd w:val="0"/>
              <w:spacing w:line="240" w:lineRule="auto"/>
              <w:jc w:val="both"/>
              <w:rPr>
                <w:rFonts w:ascii="Times New Roman" w:hAnsi="Times New Roman" w:cs="Times New Roman"/>
                <w:sz w:val="18"/>
                <w:szCs w:val="18"/>
              </w:rPr>
            </w:pPr>
            <w:r w:rsidRPr="00383B0C">
              <w:rPr>
                <w:rFonts w:ascii="Times New Roman" w:hAnsi="Times New Roman" w:cs="Times New Roman"/>
                <w:sz w:val="18"/>
                <w:szCs w:val="18"/>
              </w:rPr>
              <w:t xml:space="preserve">Untuk kategori </w:t>
            </w:r>
            <w:r w:rsidRPr="00383B0C">
              <w:rPr>
                <w:rFonts w:ascii="Times New Roman" w:hAnsi="Times New Roman" w:cs="Times New Roman"/>
                <w:sz w:val="18"/>
                <w:szCs w:val="18"/>
                <w:lang w:val="id-ID"/>
              </w:rPr>
              <w:t xml:space="preserve">pertama terdiri dari dua </w:t>
            </w:r>
            <w:proofErr w:type="gramStart"/>
            <w:r w:rsidRPr="00383B0C">
              <w:rPr>
                <w:rFonts w:ascii="Times New Roman" w:hAnsi="Times New Roman" w:cs="Times New Roman"/>
                <w:sz w:val="18"/>
                <w:szCs w:val="18"/>
                <w:lang w:val="id-ID"/>
              </w:rPr>
              <w:t xml:space="preserve">subkategori </w:t>
            </w:r>
            <w:r w:rsidRPr="00383B0C">
              <w:rPr>
                <w:rFonts w:ascii="Times New Roman" w:hAnsi="Times New Roman" w:cs="Times New Roman"/>
                <w:sz w:val="18"/>
                <w:szCs w:val="18"/>
              </w:rPr>
              <w:t xml:space="preserve"> yaitu</w:t>
            </w:r>
            <w:proofErr w:type="gramEnd"/>
            <w:r w:rsidRPr="00383B0C">
              <w:rPr>
                <w:rFonts w:ascii="Times New Roman" w:hAnsi="Times New Roman" w:cs="Times New Roman"/>
                <w:sz w:val="18"/>
                <w:szCs w:val="18"/>
              </w:rPr>
              <w:t xml:space="preserve"> </w:t>
            </w:r>
            <w:r w:rsidRPr="00383B0C">
              <w:rPr>
                <w:rFonts w:ascii="Times New Roman" w:hAnsi="Times New Roman" w:cs="Times New Roman"/>
                <w:sz w:val="18"/>
                <w:szCs w:val="18"/>
                <w:lang w:val="id-ID"/>
              </w:rPr>
              <w:t xml:space="preserve">Imposed changes by the disease dan karakteristik khusus pasien. </w:t>
            </w:r>
            <w:r w:rsidRPr="00383B0C">
              <w:rPr>
                <w:rFonts w:ascii="Times New Roman" w:hAnsi="Times New Roman" w:cs="Times New Roman"/>
                <w:sz w:val="18"/>
                <w:szCs w:val="18"/>
              </w:rPr>
              <w:t xml:space="preserve">Untuk </w:t>
            </w:r>
            <w:r w:rsidRPr="00383B0C">
              <w:rPr>
                <w:rFonts w:ascii="Times New Roman" w:hAnsi="Times New Roman" w:cs="Times New Roman"/>
                <w:sz w:val="18"/>
                <w:szCs w:val="18"/>
                <w:lang w:val="id-ID"/>
              </w:rPr>
              <w:t>Kategori kedua mencakup subkategori</w:t>
            </w:r>
            <w:r w:rsidRPr="00383B0C">
              <w:rPr>
                <w:rFonts w:ascii="Times New Roman" w:hAnsi="Times New Roman" w:cs="Times New Roman"/>
                <w:sz w:val="18"/>
                <w:szCs w:val="18"/>
              </w:rPr>
              <w:t xml:space="preserve"> yaitu</w:t>
            </w:r>
            <w:r w:rsidRPr="00383B0C">
              <w:rPr>
                <w:rFonts w:ascii="Times New Roman" w:hAnsi="Times New Roman" w:cs="Times New Roman"/>
                <w:sz w:val="18"/>
                <w:szCs w:val="18"/>
                <w:lang w:val="id-ID"/>
              </w:rPr>
              <w:t xml:space="preserve"> sense of vulnerability</w:t>
            </w:r>
            <w:r w:rsidRPr="00383B0C">
              <w:rPr>
                <w:rFonts w:ascii="Times New Roman" w:hAnsi="Times New Roman" w:cs="Times New Roman"/>
                <w:sz w:val="18"/>
                <w:szCs w:val="18"/>
              </w:rPr>
              <w:t xml:space="preserve"> </w:t>
            </w:r>
            <w:r w:rsidRPr="00383B0C">
              <w:rPr>
                <w:rFonts w:ascii="Times New Roman" w:hAnsi="Times New Roman" w:cs="Times New Roman"/>
                <w:sz w:val="18"/>
                <w:szCs w:val="18"/>
                <w:lang w:val="id-ID"/>
              </w:rPr>
              <w:t>dan persepsi</w:t>
            </w:r>
            <w:r w:rsidRPr="00383B0C">
              <w:rPr>
                <w:rFonts w:ascii="Times New Roman" w:hAnsi="Times New Roman" w:cs="Times New Roman"/>
                <w:sz w:val="18"/>
                <w:szCs w:val="18"/>
              </w:rPr>
              <w:t xml:space="preserve"> dari</w:t>
            </w:r>
            <w:r w:rsidRPr="00383B0C">
              <w:rPr>
                <w:rFonts w:ascii="Times New Roman" w:hAnsi="Times New Roman" w:cs="Times New Roman"/>
                <w:sz w:val="18"/>
                <w:szCs w:val="18"/>
                <w:lang w:val="id-ID"/>
              </w:rPr>
              <w:t xml:space="preserve"> profesional</w:t>
            </w:r>
            <w:r w:rsidRPr="00383B0C">
              <w:rPr>
                <w:rFonts w:ascii="Times New Roman" w:hAnsi="Times New Roman" w:cs="Times New Roman"/>
                <w:sz w:val="18"/>
                <w:szCs w:val="18"/>
              </w:rPr>
              <w:t xml:space="preserve"> sendiri</w:t>
            </w:r>
            <w:r w:rsidRPr="00383B0C">
              <w:rPr>
                <w:rFonts w:ascii="Times New Roman" w:hAnsi="Times New Roman" w:cs="Times New Roman"/>
                <w:sz w:val="18"/>
                <w:szCs w:val="18"/>
                <w:lang w:val="id-ID"/>
              </w:rPr>
              <w:t xml:space="preserve">: Pre-syarat komunikasi berpusat pada pasien". </w:t>
            </w:r>
          </w:p>
          <w:p w:rsidR="008B7791" w:rsidRPr="00383B0C" w:rsidRDefault="008B7791" w:rsidP="00EC1399">
            <w:pPr>
              <w:autoSpaceDE w:val="0"/>
              <w:autoSpaceDN w:val="0"/>
              <w:adjustRightInd w:val="0"/>
              <w:spacing w:line="240" w:lineRule="auto"/>
              <w:jc w:val="both"/>
              <w:rPr>
                <w:rFonts w:ascii="Times New Roman" w:hAnsi="Times New Roman" w:cs="Times New Roman"/>
                <w:sz w:val="18"/>
                <w:szCs w:val="18"/>
              </w:rPr>
            </w:pPr>
            <w:r w:rsidRPr="00383B0C">
              <w:rPr>
                <w:rFonts w:ascii="Times New Roman" w:hAnsi="Times New Roman" w:cs="Times New Roman"/>
                <w:sz w:val="18"/>
                <w:szCs w:val="18"/>
              </w:rPr>
              <w:t xml:space="preserve">Untuk </w:t>
            </w:r>
            <w:r w:rsidRPr="00383B0C">
              <w:rPr>
                <w:rFonts w:ascii="Times New Roman" w:hAnsi="Times New Roman" w:cs="Times New Roman"/>
                <w:sz w:val="18"/>
                <w:szCs w:val="18"/>
                <w:lang w:val="id-ID"/>
              </w:rPr>
              <w:t xml:space="preserve">Kategori ketiga terdiri dari </w:t>
            </w:r>
            <w:proofErr w:type="gramStart"/>
            <w:r w:rsidRPr="00383B0C">
              <w:rPr>
                <w:rFonts w:ascii="Times New Roman" w:hAnsi="Times New Roman" w:cs="Times New Roman"/>
                <w:sz w:val="18"/>
                <w:szCs w:val="18"/>
                <w:lang w:val="id-ID"/>
              </w:rPr>
              <w:t xml:space="preserve">subkategori </w:t>
            </w:r>
            <w:r w:rsidRPr="00383B0C">
              <w:rPr>
                <w:rFonts w:ascii="Times New Roman" w:hAnsi="Times New Roman" w:cs="Times New Roman"/>
                <w:sz w:val="18"/>
                <w:szCs w:val="18"/>
              </w:rPr>
              <w:t xml:space="preserve"> yaitu</w:t>
            </w:r>
            <w:proofErr w:type="gramEnd"/>
            <w:r w:rsidRPr="00383B0C">
              <w:rPr>
                <w:rFonts w:ascii="Times New Roman" w:hAnsi="Times New Roman" w:cs="Times New Roman"/>
                <w:sz w:val="18"/>
                <w:szCs w:val="18"/>
              </w:rPr>
              <w:t xml:space="preserve"> </w:t>
            </w:r>
            <w:r w:rsidRPr="00383B0C">
              <w:rPr>
                <w:rFonts w:ascii="Times New Roman" w:hAnsi="Times New Roman" w:cs="Times New Roman"/>
                <w:sz w:val="18"/>
                <w:szCs w:val="18"/>
                <w:lang w:val="id-ID"/>
              </w:rPr>
              <w:t xml:space="preserve">beban kerja dan ketidakseimbangan waktu, kurangnya pengawasan, dan memberlakukan tugas dalam konteks mengabaikan kebutuhan perawat dan pasien. </w:t>
            </w:r>
          </w:p>
          <w:p w:rsidR="008B7791" w:rsidRPr="00383B0C" w:rsidRDefault="008B7791" w:rsidP="00EC1399">
            <w:pPr>
              <w:autoSpaceDE w:val="0"/>
              <w:autoSpaceDN w:val="0"/>
              <w:adjustRightInd w:val="0"/>
              <w:spacing w:line="240" w:lineRule="auto"/>
              <w:jc w:val="both"/>
              <w:rPr>
                <w:rFonts w:ascii="Times New Roman" w:eastAsia="ArialMT" w:hAnsi="Times New Roman" w:cs="Times New Roman"/>
                <w:sz w:val="18"/>
                <w:szCs w:val="18"/>
              </w:rPr>
            </w:pPr>
            <w:r w:rsidRPr="00383B0C">
              <w:rPr>
                <w:rFonts w:ascii="Times New Roman" w:hAnsi="Times New Roman" w:cs="Times New Roman"/>
                <w:sz w:val="18"/>
                <w:szCs w:val="18"/>
                <w:lang w:val="id-ID"/>
              </w:rPr>
              <w:t xml:space="preserve">Karakteristik pasien, perawat, dan lingkungan perawatan nampaknya menjadi faktor yang </w:t>
            </w:r>
            <w:r w:rsidRPr="00383B0C">
              <w:rPr>
                <w:rFonts w:ascii="Times New Roman" w:hAnsi="Times New Roman" w:cs="Times New Roman"/>
                <w:sz w:val="18"/>
                <w:szCs w:val="18"/>
              </w:rPr>
              <w:t xml:space="preserve"> paling </w:t>
            </w:r>
            <w:r w:rsidRPr="00383B0C">
              <w:rPr>
                <w:rFonts w:ascii="Times New Roman" w:hAnsi="Times New Roman" w:cs="Times New Roman"/>
                <w:sz w:val="18"/>
                <w:szCs w:val="18"/>
                <w:lang w:val="id-ID"/>
              </w:rPr>
              <w:t>berpengaruh pada komunikasi.</w:t>
            </w:r>
          </w:p>
        </w:tc>
      </w:tr>
      <w:tr w:rsidR="00AE2871" w:rsidRPr="00383B0C" w:rsidTr="00DE3096">
        <w:tc>
          <w:tcPr>
            <w:tcW w:w="697" w:type="dxa"/>
            <w:tcBorders>
              <w:top w:val="nil"/>
              <w:left w:val="nil"/>
              <w:bottom w:val="nil"/>
              <w:right w:val="nil"/>
            </w:tcBorders>
            <w:vAlign w:val="center"/>
          </w:tcPr>
          <w:p w:rsidR="008B7791" w:rsidRPr="00383B0C" w:rsidRDefault="008B7791" w:rsidP="00EC1399">
            <w:pPr>
              <w:autoSpaceDE w:val="0"/>
              <w:autoSpaceDN w:val="0"/>
              <w:adjustRightInd w:val="0"/>
              <w:spacing w:line="240" w:lineRule="auto"/>
              <w:jc w:val="center"/>
              <w:rPr>
                <w:rFonts w:ascii="Times New Roman" w:hAnsi="Times New Roman" w:cs="Times New Roman"/>
                <w:color w:val="000008"/>
                <w:sz w:val="18"/>
                <w:szCs w:val="18"/>
              </w:rPr>
            </w:pPr>
            <w:r w:rsidRPr="00383B0C">
              <w:rPr>
                <w:rFonts w:ascii="Times New Roman" w:hAnsi="Times New Roman" w:cs="Times New Roman"/>
                <w:color w:val="000008"/>
                <w:sz w:val="18"/>
                <w:szCs w:val="18"/>
              </w:rPr>
              <w:t>8</w:t>
            </w:r>
          </w:p>
        </w:tc>
        <w:tc>
          <w:tcPr>
            <w:tcW w:w="1606" w:type="dxa"/>
            <w:tcBorders>
              <w:top w:val="nil"/>
              <w:left w:val="nil"/>
              <w:bottom w:val="nil"/>
              <w:right w:val="nil"/>
            </w:tcBorders>
          </w:tcPr>
          <w:p w:rsidR="008B7791" w:rsidRPr="00383B0C" w:rsidRDefault="0077218C" w:rsidP="00EC1399">
            <w:pPr>
              <w:autoSpaceDE w:val="0"/>
              <w:autoSpaceDN w:val="0"/>
              <w:adjustRightInd w:val="0"/>
              <w:spacing w:line="240" w:lineRule="auto"/>
              <w:rPr>
                <w:rFonts w:ascii="Times New Roman" w:hAnsi="Times New Roman" w:cs="Times New Roman"/>
                <w:color w:val="000000"/>
                <w:sz w:val="18"/>
                <w:szCs w:val="18"/>
              </w:rPr>
            </w:pPr>
            <w:r w:rsidRPr="00383B0C">
              <w:rPr>
                <w:rFonts w:ascii="Times New Roman" w:hAnsi="Times New Roman" w:cs="Times New Roman"/>
                <w:color w:val="000008"/>
                <w:sz w:val="18"/>
                <w:szCs w:val="18"/>
              </w:rPr>
              <w:fldChar w:fldCharType="begin" w:fldLock="1"/>
            </w:r>
            <w:r w:rsidR="001B6629" w:rsidRPr="00383B0C">
              <w:rPr>
                <w:rFonts w:ascii="Times New Roman" w:hAnsi="Times New Roman" w:cs="Times New Roman"/>
                <w:color w:val="000008"/>
                <w:sz w:val="18"/>
                <w:szCs w:val="18"/>
              </w:rPr>
              <w:instrText>ADDIN CSL_CITATION { "citationItems" : [ { "id" : "ITEM-1", "itemData" : { "DOI" : "10.1188/15.CJON.697-702", "author" : [ { "dropping-particle" : "", "family" : "Coyle", "given" : "Nessa", "non-dropping-particle" : "", "parse-names" : false, "suffix" : "" }, { "dropping-particle" : "", "family" : "Manna", "given" : "Ruth", "non-dropping-particle" : "", "parse-names" : false, "suffix" : "" }, { "dropping-particle" : "", "family" : "Shen", "given" : "Megan Johnson", "non-dropping-particle" : "", "parse-names" : false, "suffix" : "" }, { "dropping-particle" : "", "family" : "Banerjee", "given" : "Smita C", "non-dropping-particle" : "", "parse-names" : false, "suffix" : "" }, { "dropping-particle" : "", "family" : "Penn", "given" : "Stacey", "non-dropping-particle" : "", "parse-names" : false, "suffix" : "" }, { "dropping-particle" : "", "family" : "Pehrson", "given" : "Cassandra", "non-dropping-particle" : "", "parse-names" : false, "suffix" : "" }, { "dropping-particle" : "", "family" : "Krueger", "given" : "Carol A", "non-dropping-particle" : "", "parse-names" : false, "suffix" : "" }, { "dropping-particle" : "", "family" : "Maloney", "given" : "Erin K", "non-dropping-particle" : "", "parse-names" : false, "suffix" : "" }, { "dropping-particle" : "", "family" : "Zaider", "given" : "Talia", "non-dropping-particle" : "", "parse-names" : false, "suffix" : "" }, { "dropping-particle" : "", "family" : "Bylund", "given" : "Carma L", "non-dropping-particle" : "", "parse-names" : false, "suffix" : "" } ], "container-title" : "Clinical Journal of Oncology Nursing", "id" : "ITEM-1", "issue" : "6", "issued" : { "date-parts" : [ [ "2015" ] ] }, "page" : "697-702", "title" : "Discussing Death, Dying, and End-of-Life Goals of Care: A Communication Skills Training Module for Oncology Nurses", "type" : "article-journal", "volume" : "19" }, "uris" : [ "http://www.mendeley.com/documents/?uuid=a511b4b9-f6e7-4faa-8153-024459ba6f54" ] } ], "mendeley" : { "formattedCitation" : "(Coyle &lt;i&gt;et al.&lt;/i&gt;, 2015)", "plainTextFormattedCitation" : "(Coyle et al., 2015)", "previouslyFormattedCitation" : "(Coyle &lt;i&gt;et al.&lt;/i&gt;, 2015)" }, "properties" : { "noteIndex" : 0 }, "schema" : "https://github.com/citation-style-language/schema/raw/master/csl-citation.json" }</w:instrText>
            </w:r>
            <w:r w:rsidRPr="00383B0C">
              <w:rPr>
                <w:rFonts w:ascii="Times New Roman" w:hAnsi="Times New Roman" w:cs="Times New Roman"/>
                <w:color w:val="000008"/>
                <w:sz w:val="18"/>
                <w:szCs w:val="18"/>
              </w:rPr>
              <w:fldChar w:fldCharType="separate"/>
            </w:r>
            <w:r w:rsidR="001B6629" w:rsidRPr="00383B0C">
              <w:rPr>
                <w:rFonts w:ascii="Times New Roman" w:hAnsi="Times New Roman" w:cs="Times New Roman"/>
                <w:noProof/>
                <w:color w:val="000008"/>
                <w:sz w:val="18"/>
                <w:szCs w:val="18"/>
              </w:rPr>
              <w:t xml:space="preserve">(Coyle </w:t>
            </w:r>
            <w:r w:rsidR="001B6629" w:rsidRPr="00383B0C">
              <w:rPr>
                <w:rFonts w:ascii="Times New Roman" w:hAnsi="Times New Roman" w:cs="Times New Roman"/>
                <w:i/>
                <w:noProof/>
                <w:color w:val="000008"/>
                <w:sz w:val="18"/>
                <w:szCs w:val="18"/>
              </w:rPr>
              <w:t>et al.</w:t>
            </w:r>
            <w:r w:rsidR="001B6629" w:rsidRPr="00383B0C">
              <w:rPr>
                <w:rFonts w:ascii="Times New Roman" w:hAnsi="Times New Roman" w:cs="Times New Roman"/>
                <w:noProof/>
                <w:color w:val="000008"/>
                <w:sz w:val="18"/>
                <w:szCs w:val="18"/>
              </w:rPr>
              <w:t>, 2015)</w:t>
            </w:r>
            <w:r w:rsidRPr="00383B0C">
              <w:rPr>
                <w:rFonts w:ascii="Times New Roman" w:hAnsi="Times New Roman" w:cs="Times New Roman"/>
                <w:color w:val="000008"/>
                <w:sz w:val="18"/>
                <w:szCs w:val="18"/>
              </w:rPr>
              <w:fldChar w:fldCharType="end"/>
            </w:r>
          </w:p>
        </w:tc>
        <w:tc>
          <w:tcPr>
            <w:tcW w:w="2842" w:type="dxa"/>
            <w:tcBorders>
              <w:top w:val="nil"/>
              <w:left w:val="nil"/>
              <w:bottom w:val="nil"/>
              <w:right w:val="nil"/>
            </w:tcBorders>
          </w:tcPr>
          <w:p w:rsidR="008B7791" w:rsidRPr="00383B0C" w:rsidRDefault="008B7791" w:rsidP="00EC1399">
            <w:pPr>
              <w:autoSpaceDE w:val="0"/>
              <w:autoSpaceDN w:val="0"/>
              <w:adjustRightInd w:val="0"/>
              <w:spacing w:line="240" w:lineRule="auto"/>
              <w:ind w:left="268" w:hanging="268"/>
              <w:rPr>
                <w:rFonts w:ascii="Times New Roman" w:hAnsi="Times New Roman" w:cs="Times New Roman"/>
                <w:sz w:val="18"/>
                <w:szCs w:val="18"/>
              </w:rPr>
            </w:pPr>
            <w:r w:rsidRPr="00383B0C">
              <w:rPr>
                <w:rFonts w:ascii="Times New Roman" w:hAnsi="Times New Roman" w:cs="Times New Roman"/>
                <w:sz w:val="18"/>
                <w:szCs w:val="18"/>
                <w:lang w:val="id-ID"/>
              </w:rPr>
              <w:t xml:space="preserve">untuk mengadaptasi modul pelatihan ketrampilan komunikasi (CST) </w:t>
            </w:r>
            <w:r w:rsidR="005D14AF" w:rsidRPr="00383B0C">
              <w:rPr>
                <w:rFonts w:ascii="Times New Roman" w:hAnsi="Times New Roman" w:cs="Times New Roman"/>
                <w:sz w:val="18"/>
                <w:szCs w:val="18"/>
                <w:lang w:val="id-ID"/>
              </w:rPr>
              <w:t>Paliatif</w:t>
            </w:r>
            <w:r w:rsidRPr="00383B0C">
              <w:rPr>
                <w:rFonts w:ascii="Times New Roman" w:hAnsi="Times New Roman" w:cs="Times New Roman"/>
                <w:sz w:val="18"/>
                <w:szCs w:val="18"/>
                <w:lang w:val="id-ID"/>
              </w:rPr>
              <w:t>care, yang awalnya dikembangkan untuk perawat onkologi dan untuk mengevaluasi kepercayaan peserta dalam menggunakan keterampilan komunikasi yang dipelajari dan kepuasan mereka terhadap modul ini.</w:t>
            </w:r>
          </w:p>
        </w:tc>
        <w:tc>
          <w:tcPr>
            <w:tcW w:w="1949" w:type="dxa"/>
            <w:tcBorders>
              <w:top w:val="nil"/>
              <w:left w:val="nil"/>
              <w:bottom w:val="nil"/>
              <w:right w:val="nil"/>
            </w:tcBorders>
          </w:tcPr>
          <w:p w:rsidR="008B7791" w:rsidRPr="00383B0C" w:rsidRDefault="008B7791" w:rsidP="00EC1399">
            <w:pPr>
              <w:autoSpaceDE w:val="0"/>
              <w:autoSpaceDN w:val="0"/>
              <w:adjustRightInd w:val="0"/>
              <w:spacing w:line="240" w:lineRule="auto"/>
              <w:rPr>
                <w:rFonts w:ascii="Times New Roman" w:hAnsi="Times New Roman" w:cs="Times New Roman"/>
                <w:sz w:val="18"/>
                <w:szCs w:val="18"/>
              </w:rPr>
            </w:pPr>
            <w:r w:rsidRPr="00383B0C">
              <w:rPr>
                <w:rStyle w:val="shorttext"/>
                <w:rFonts w:ascii="Times New Roman" w:hAnsi="Times New Roman" w:cs="Times New Roman"/>
                <w:sz w:val="18"/>
                <w:szCs w:val="18"/>
                <w:lang w:val="id-ID"/>
              </w:rPr>
              <w:t>247 perawat onkologi rawat inap</w:t>
            </w:r>
          </w:p>
        </w:tc>
        <w:tc>
          <w:tcPr>
            <w:tcW w:w="2635" w:type="dxa"/>
            <w:tcBorders>
              <w:top w:val="nil"/>
              <w:left w:val="nil"/>
              <w:bottom w:val="nil"/>
              <w:right w:val="nil"/>
            </w:tcBorders>
          </w:tcPr>
          <w:p w:rsidR="008B7791" w:rsidRPr="00383B0C" w:rsidRDefault="008B7791" w:rsidP="00EC1399">
            <w:pPr>
              <w:autoSpaceDE w:val="0"/>
              <w:autoSpaceDN w:val="0"/>
              <w:adjustRightInd w:val="0"/>
              <w:spacing w:line="240" w:lineRule="auto"/>
              <w:rPr>
                <w:rFonts w:ascii="Times New Roman" w:hAnsi="Times New Roman" w:cs="Times New Roman"/>
                <w:sz w:val="18"/>
                <w:szCs w:val="18"/>
              </w:rPr>
            </w:pPr>
            <w:r w:rsidRPr="00383B0C">
              <w:rPr>
                <w:rFonts w:ascii="Times New Roman" w:hAnsi="Times New Roman" w:cs="Times New Roman"/>
                <w:sz w:val="18"/>
                <w:szCs w:val="18"/>
              </w:rPr>
              <w:t>Experimental design</w:t>
            </w:r>
          </w:p>
          <w:p w:rsidR="008B7791" w:rsidRPr="00383B0C" w:rsidRDefault="008B7791" w:rsidP="00EC1399">
            <w:pPr>
              <w:autoSpaceDE w:val="0"/>
              <w:autoSpaceDN w:val="0"/>
              <w:adjustRightInd w:val="0"/>
              <w:spacing w:line="240" w:lineRule="auto"/>
              <w:rPr>
                <w:rFonts w:ascii="Times New Roman" w:hAnsi="Times New Roman" w:cs="Times New Roman"/>
                <w:sz w:val="18"/>
                <w:szCs w:val="18"/>
              </w:rPr>
            </w:pPr>
          </w:p>
          <w:p w:rsidR="008B7791" w:rsidRPr="00383B0C" w:rsidRDefault="008B7791" w:rsidP="00EC1399">
            <w:pPr>
              <w:autoSpaceDE w:val="0"/>
              <w:autoSpaceDN w:val="0"/>
              <w:adjustRightInd w:val="0"/>
              <w:spacing w:line="240" w:lineRule="auto"/>
              <w:rPr>
                <w:rFonts w:ascii="Times New Roman" w:hAnsi="Times New Roman" w:cs="Times New Roman"/>
                <w:sz w:val="18"/>
                <w:szCs w:val="18"/>
              </w:rPr>
            </w:pPr>
            <w:r w:rsidRPr="00383B0C">
              <w:rPr>
                <w:rFonts w:ascii="Times New Roman" w:hAnsi="Times New Roman" w:cs="Times New Roman"/>
                <w:sz w:val="18"/>
                <w:szCs w:val="18"/>
                <w:lang w:val="id-ID"/>
              </w:rPr>
              <w:t xml:space="preserve">Modul </w:t>
            </w:r>
            <w:r w:rsidR="005D14AF" w:rsidRPr="00383B0C">
              <w:rPr>
                <w:rFonts w:ascii="Times New Roman" w:hAnsi="Times New Roman" w:cs="Times New Roman"/>
                <w:sz w:val="18"/>
                <w:szCs w:val="18"/>
                <w:lang w:val="id-ID"/>
              </w:rPr>
              <w:t>Paliatif</w:t>
            </w:r>
            <w:r w:rsidRPr="00383B0C">
              <w:rPr>
                <w:rFonts w:ascii="Times New Roman" w:hAnsi="Times New Roman" w:cs="Times New Roman"/>
                <w:sz w:val="18"/>
                <w:szCs w:val="18"/>
              </w:rPr>
              <w:t>care  yang di</w:t>
            </w:r>
            <w:r w:rsidRPr="00383B0C">
              <w:rPr>
                <w:rFonts w:ascii="Times New Roman" w:hAnsi="Times New Roman" w:cs="Times New Roman"/>
                <w:sz w:val="18"/>
                <w:szCs w:val="18"/>
                <w:lang w:val="id-ID"/>
              </w:rPr>
              <w:t>adapt</w:t>
            </w:r>
            <w:r w:rsidRPr="00383B0C">
              <w:rPr>
                <w:rFonts w:ascii="Times New Roman" w:hAnsi="Times New Roman" w:cs="Times New Roman"/>
                <w:sz w:val="18"/>
                <w:szCs w:val="18"/>
              </w:rPr>
              <w:t>asi</w:t>
            </w:r>
            <w:r w:rsidRPr="00383B0C">
              <w:rPr>
                <w:rFonts w:ascii="Times New Roman" w:hAnsi="Times New Roman" w:cs="Times New Roman"/>
                <w:sz w:val="18"/>
                <w:szCs w:val="18"/>
                <w:lang w:val="id-ID"/>
              </w:rPr>
              <w:t xml:space="preserve"> terdiri dari video berdurasi 45 menit</w:t>
            </w:r>
            <w:r w:rsidRPr="00383B0C">
              <w:rPr>
                <w:rFonts w:ascii="Times New Roman" w:hAnsi="Times New Roman" w:cs="Times New Roman"/>
                <w:sz w:val="18"/>
                <w:szCs w:val="18"/>
              </w:rPr>
              <w:t xml:space="preserve"> yang berisi edukasi </w:t>
            </w:r>
            <w:r w:rsidRPr="00383B0C">
              <w:rPr>
                <w:rFonts w:ascii="Times New Roman" w:hAnsi="Times New Roman" w:cs="Times New Roman"/>
                <w:sz w:val="18"/>
                <w:szCs w:val="18"/>
                <w:lang w:val="id-ID"/>
              </w:rPr>
              <w:t>dan 90 menit interaksi kelompok kecil dan</w:t>
            </w:r>
            <w:r w:rsidRPr="00383B0C">
              <w:rPr>
                <w:rFonts w:ascii="Times New Roman" w:hAnsi="Times New Roman" w:cs="Times New Roman"/>
                <w:sz w:val="18"/>
                <w:szCs w:val="18"/>
              </w:rPr>
              <w:t xml:space="preserve"> memainkan peran dengan pasien simulasi. </w:t>
            </w:r>
            <w:r w:rsidRPr="00383B0C">
              <w:rPr>
                <w:rFonts w:ascii="Times New Roman" w:hAnsi="Times New Roman" w:cs="Times New Roman"/>
                <w:sz w:val="18"/>
                <w:szCs w:val="18"/>
                <w:lang w:val="id-ID"/>
              </w:rPr>
              <w:t xml:space="preserve"> </w:t>
            </w:r>
          </w:p>
        </w:tc>
        <w:tc>
          <w:tcPr>
            <w:tcW w:w="5914" w:type="dxa"/>
            <w:tcBorders>
              <w:top w:val="nil"/>
              <w:left w:val="nil"/>
              <w:bottom w:val="nil"/>
              <w:right w:val="nil"/>
            </w:tcBorders>
          </w:tcPr>
          <w:p w:rsidR="008B7791" w:rsidRPr="00383B0C" w:rsidRDefault="008B7791" w:rsidP="00EC1399">
            <w:pPr>
              <w:autoSpaceDE w:val="0"/>
              <w:autoSpaceDN w:val="0"/>
              <w:adjustRightInd w:val="0"/>
              <w:spacing w:line="240" w:lineRule="auto"/>
              <w:jc w:val="both"/>
              <w:rPr>
                <w:rFonts w:ascii="Times New Roman" w:hAnsi="Times New Roman" w:cs="Times New Roman"/>
                <w:sz w:val="18"/>
                <w:szCs w:val="18"/>
              </w:rPr>
            </w:pPr>
            <w:r w:rsidRPr="00383B0C">
              <w:rPr>
                <w:rFonts w:ascii="Times New Roman" w:hAnsi="Times New Roman" w:cs="Times New Roman"/>
                <w:sz w:val="18"/>
                <w:szCs w:val="18"/>
                <w:lang w:val="id-ID"/>
              </w:rPr>
              <w:t xml:space="preserve">Kepercayaan perawat dalam membahas kematian, </w:t>
            </w:r>
            <w:r w:rsidRPr="00383B0C">
              <w:rPr>
                <w:rFonts w:ascii="Times New Roman" w:hAnsi="Times New Roman" w:cs="Times New Roman"/>
                <w:sz w:val="18"/>
                <w:szCs w:val="18"/>
              </w:rPr>
              <w:t xml:space="preserve">proses </w:t>
            </w:r>
            <w:r w:rsidRPr="00383B0C">
              <w:rPr>
                <w:rFonts w:ascii="Times New Roman" w:hAnsi="Times New Roman" w:cs="Times New Roman"/>
                <w:sz w:val="18"/>
                <w:szCs w:val="18"/>
                <w:lang w:val="id-ID"/>
              </w:rPr>
              <w:t xml:space="preserve">kematian, dan tujuan perawatan akhir hidup meningkat secara signifikan setelah menghadiri </w:t>
            </w:r>
            <w:r w:rsidRPr="00383B0C">
              <w:rPr>
                <w:rFonts w:ascii="Times New Roman" w:hAnsi="Times New Roman" w:cs="Times New Roman"/>
                <w:sz w:val="18"/>
                <w:szCs w:val="18"/>
              </w:rPr>
              <w:t>workshop</w:t>
            </w:r>
            <w:r w:rsidRPr="00383B0C">
              <w:rPr>
                <w:rFonts w:ascii="Times New Roman" w:hAnsi="Times New Roman" w:cs="Times New Roman"/>
                <w:sz w:val="18"/>
                <w:szCs w:val="18"/>
                <w:lang w:val="id-ID"/>
              </w:rPr>
              <w:t xml:space="preserve">. Peserta perawat menunjukkan kepuasan dengan modul tersebut dengan menyetujui atau sangat menyetujui enam item yang menilai kepuasan 90% -98% dari </w:t>
            </w:r>
            <w:r w:rsidRPr="00383B0C">
              <w:rPr>
                <w:rFonts w:ascii="Times New Roman" w:hAnsi="Times New Roman" w:cs="Times New Roman"/>
                <w:sz w:val="18"/>
                <w:szCs w:val="18"/>
              </w:rPr>
              <w:t xml:space="preserve">segi  </w:t>
            </w:r>
            <w:r w:rsidRPr="00383B0C">
              <w:rPr>
                <w:rFonts w:ascii="Times New Roman" w:hAnsi="Times New Roman" w:cs="Times New Roman"/>
                <w:sz w:val="18"/>
                <w:szCs w:val="18"/>
                <w:lang w:val="id-ID"/>
              </w:rPr>
              <w:t xml:space="preserve">waktu. Perawat  dalam membahas kematian, </w:t>
            </w:r>
            <w:r w:rsidR="008975B4" w:rsidRPr="00383B0C">
              <w:rPr>
                <w:rFonts w:ascii="Times New Roman" w:hAnsi="Times New Roman" w:cs="Times New Roman"/>
                <w:sz w:val="18"/>
                <w:szCs w:val="18"/>
              </w:rPr>
              <w:t xml:space="preserve">proses </w:t>
            </w:r>
            <w:r w:rsidRPr="00383B0C">
              <w:rPr>
                <w:rFonts w:ascii="Times New Roman" w:hAnsi="Times New Roman" w:cs="Times New Roman"/>
                <w:sz w:val="18"/>
                <w:szCs w:val="18"/>
                <w:lang w:val="id-ID"/>
              </w:rPr>
              <w:t>kematian, dan perawatan akhir kehidupan menunjukkan kelayakan, penerimaan, dan manfaat potensial untuk meningkatkan kepercayaan diri dalam diskusi akhir kehidupan.</w:t>
            </w:r>
          </w:p>
        </w:tc>
      </w:tr>
      <w:tr w:rsidR="00AE2871" w:rsidRPr="00383B0C" w:rsidTr="00DE3096">
        <w:tc>
          <w:tcPr>
            <w:tcW w:w="697" w:type="dxa"/>
            <w:tcBorders>
              <w:top w:val="nil"/>
              <w:left w:val="nil"/>
              <w:bottom w:val="nil"/>
              <w:right w:val="nil"/>
            </w:tcBorders>
            <w:vAlign w:val="center"/>
          </w:tcPr>
          <w:p w:rsidR="008B7791" w:rsidRPr="00383B0C" w:rsidRDefault="008B7791" w:rsidP="00EC1399">
            <w:pPr>
              <w:pStyle w:val="Default"/>
              <w:jc w:val="center"/>
              <w:rPr>
                <w:sz w:val="18"/>
                <w:szCs w:val="18"/>
              </w:rPr>
            </w:pPr>
            <w:r w:rsidRPr="00383B0C">
              <w:rPr>
                <w:sz w:val="18"/>
                <w:szCs w:val="18"/>
              </w:rPr>
              <w:t>9</w:t>
            </w:r>
          </w:p>
        </w:tc>
        <w:tc>
          <w:tcPr>
            <w:tcW w:w="1606" w:type="dxa"/>
            <w:tcBorders>
              <w:top w:val="nil"/>
              <w:left w:val="nil"/>
              <w:bottom w:val="nil"/>
              <w:right w:val="nil"/>
            </w:tcBorders>
          </w:tcPr>
          <w:p w:rsidR="008B7791" w:rsidRPr="00383B0C" w:rsidRDefault="008B7791" w:rsidP="00EC1399">
            <w:pPr>
              <w:pStyle w:val="Default"/>
              <w:rPr>
                <w:sz w:val="18"/>
                <w:szCs w:val="18"/>
              </w:rPr>
            </w:pPr>
          </w:p>
          <w:p w:rsidR="008B7791" w:rsidRPr="00383B0C" w:rsidRDefault="0077218C" w:rsidP="00EC1399">
            <w:pPr>
              <w:autoSpaceDE w:val="0"/>
              <w:autoSpaceDN w:val="0"/>
              <w:adjustRightInd w:val="0"/>
              <w:spacing w:line="240" w:lineRule="auto"/>
              <w:rPr>
                <w:rFonts w:ascii="Times New Roman" w:hAnsi="Times New Roman" w:cs="Times New Roman"/>
                <w:color w:val="000000"/>
                <w:sz w:val="18"/>
                <w:szCs w:val="18"/>
              </w:rPr>
            </w:pPr>
            <w:r w:rsidRPr="00383B0C">
              <w:rPr>
                <w:rFonts w:ascii="Times New Roman" w:hAnsi="Times New Roman" w:cs="Times New Roman"/>
                <w:bCs/>
                <w:sz w:val="18"/>
                <w:szCs w:val="18"/>
              </w:rPr>
              <w:fldChar w:fldCharType="begin" w:fldLock="1"/>
            </w:r>
            <w:r w:rsidR="000A62F3" w:rsidRPr="00383B0C">
              <w:rPr>
                <w:rFonts w:ascii="Times New Roman" w:hAnsi="Times New Roman" w:cs="Times New Roman"/>
                <w:bCs/>
                <w:sz w:val="18"/>
                <w:szCs w:val="18"/>
              </w:rPr>
              <w:instrText>ADDIN CSL_CITATION { "citationItems" : [ { "id" : "ITEM-1", "itemData" : { "DOI" : "10.14419/ijans.v5i2.6171", "ISSN" : "2227-488X", "abstract" : "Communication is crucial regardless of a patient's condition in Critical Care Units (CCU). However; communication barriers are common in CCU. In recent years there has been a rapid growth within hospital settings in the provision of palliative care according to patient needs. The purpose of the research study was to investigate nurses\u2019 experiences of communication with palliative patients in CCU. A cross sectional design was conducted using questionnaire. The study sample included nurses who were working in CCU. The total number of completed and submitted questionnaires were 61. The majority of respondents were females. The results show that 49% of respondents have experienced difficulties in palliative care tasks while 41% respondents have complications with communication in palliative care. Also, nurses who took part in this study reported difficultly in discussing decisions such as advanced directives, do not resuscitate orders, and feeding tubes. In conclusion, nurses experience difficulty with communication whilst carrying out palliative care tasks in critical care units. The common causes of communication difficulty are because of the complexity of palliative care tasks, language barriers, shortage of staff and feeling un-empowered. Moreover, there is a lack of education programs centered around enhancing communication difficulties between nurses and palliative patients.", "author" : [ { "dropping-particle" : "", "family" : "Alshehri", "given" : "Hanan", "non-dropping-particle" : "", "parse-names" : false, "suffix" : "" }, { "dropping-particle" : "", "family" : "Ismaile", "given" : "Samantha", "non-dropping-particle" : "", "parse-names" : false, "suffix" : "" } ], "container-title" : "International Journal of Advanced Nursing Studies", "id" : "ITEM-1", "issue" : "2", "issued" : { "date-parts" : [ [ "2016" ] ] }, "page" : "102-108", "title" : "Nurses experience of communication with palliative patients in critical care unit: Saudi experience", "type" : "article-journal", "volume" : "5" }, "uris" : [ "http://www.mendeley.com/documents/?uuid=101d3b1e-58e1-4a2f-933d-6d0e1915c950" ] } ], "mendeley" : { "formattedCitation" : "(Alshehri and Ismaile, 2016)", "plainTextFormattedCitation" : "(Alshehri and Ismaile, 2016)", "previouslyFormattedCitation" : "(Alshehri and Ismaile, 2016)" }, "properties" : { "noteIndex" : 0 }, "schema" : "https://github.com/citation-style-language/schema/raw/master/csl-citation.json" }</w:instrText>
            </w:r>
            <w:r w:rsidRPr="00383B0C">
              <w:rPr>
                <w:rFonts w:ascii="Times New Roman" w:hAnsi="Times New Roman" w:cs="Times New Roman"/>
                <w:bCs/>
                <w:sz w:val="18"/>
                <w:szCs w:val="18"/>
              </w:rPr>
              <w:fldChar w:fldCharType="separate"/>
            </w:r>
            <w:r w:rsidR="000A62F3" w:rsidRPr="00383B0C">
              <w:rPr>
                <w:rFonts w:ascii="Times New Roman" w:hAnsi="Times New Roman" w:cs="Times New Roman"/>
                <w:bCs/>
                <w:noProof/>
                <w:sz w:val="18"/>
                <w:szCs w:val="18"/>
              </w:rPr>
              <w:t>(Alshehri and Ismaile, 2016)</w:t>
            </w:r>
            <w:r w:rsidRPr="00383B0C">
              <w:rPr>
                <w:rFonts w:ascii="Times New Roman" w:hAnsi="Times New Roman" w:cs="Times New Roman"/>
                <w:bCs/>
                <w:sz w:val="18"/>
                <w:szCs w:val="18"/>
              </w:rPr>
              <w:fldChar w:fldCharType="end"/>
            </w:r>
          </w:p>
        </w:tc>
        <w:tc>
          <w:tcPr>
            <w:tcW w:w="2842" w:type="dxa"/>
            <w:tcBorders>
              <w:top w:val="nil"/>
              <w:left w:val="nil"/>
              <w:bottom w:val="nil"/>
              <w:right w:val="nil"/>
            </w:tcBorders>
          </w:tcPr>
          <w:p w:rsidR="008B7791" w:rsidRPr="00383B0C" w:rsidRDefault="008B7791" w:rsidP="00EC1399">
            <w:pPr>
              <w:pStyle w:val="Default"/>
              <w:ind w:left="268" w:hanging="268"/>
              <w:rPr>
                <w:sz w:val="18"/>
                <w:szCs w:val="18"/>
              </w:rPr>
            </w:pPr>
            <w:r w:rsidRPr="00383B0C">
              <w:rPr>
                <w:sz w:val="18"/>
                <w:szCs w:val="18"/>
              </w:rPr>
              <w:t xml:space="preserve"> </w:t>
            </w:r>
            <w:r w:rsidRPr="00383B0C">
              <w:rPr>
                <w:sz w:val="18"/>
                <w:szCs w:val="18"/>
                <w:lang w:val="id-ID"/>
              </w:rPr>
              <w:t xml:space="preserve"> untuk men</w:t>
            </w:r>
            <w:r w:rsidRPr="00383B0C">
              <w:rPr>
                <w:sz w:val="18"/>
                <w:szCs w:val="18"/>
              </w:rPr>
              <w:t xml:space="preserve">guji </w:t>
            </w:r>
            <w:r w:rsidRPr="00383B0C">
              <w:rPr>
                <w:sz w:val="18"/>
                <w:szCs w:val="18"/>
                <w:lang w:val="id-ID"/>
              </w:rPr>
              <w:t>pengalaman perawat tentang komunikasi dengan pasien paliatif di CCU</w:t>
            </w:r>
          </w:p>
        </w:tc>
        <w:tc>
          <w:tcPr>
            <w:tcW w:w="1949" w:type="dxa"/>
            <w:tcBorders>
              <w:top w:val="nil"/>
              <w:left w:val="nil"/>
              <w:bottom w:val="nil"/>
              <w:right w:val="nil"/>
            </w:tcBorders>
          </w:tcPr>
          <w:p w:rsidR="008B7791" w:rsidRPr="00383B0C" w:rsidRDefault="008B7791" w:rsidP="00EC1399">
            <w:pPr>
              <w:pStyle w:val="Default"/>
              <w:rPr>
                <w:sz w:val="18"/>
                <w:szCs w:val="18"/>
              </w:rPr>
            </w:pPr>
          </w:p>
          <w:p w:rsidR="008B7791" w:rsidRPr="00383B0C" w:rsidRDefault="008B7791" w:rsidP="00EC1399">
            <w:pPr>
              <w:pStyle w:val="Default"/>
              <w:rPr>
                <w:sz w:val="18"/>
                <w:szCs w:val="18"/>
              </w:rPr>
            </w:pPr>
            <w:r w:rsidRPr="00383B0C">
              <w:rPr>
                <w:sz w:val="18"/>
                <w:szCs w:val="18"/>
              </w:rPr>
              <w:t xml:space="preserve"> </w:t>
            </w:r>
            <w:r w:rsidRPr="00383B0C">
              <w:rPr>
                <w:rStyle w:val="shorttext"/>
                <w:sz w:val="18"/>
                <w:szCs w:val="18"/>
                <w:lang w:val="id-ID"/>
              </w:rPr>
              <w:t>61 sampel perawat yang bekerja di CCU</w:t>
            </w:r>
          </w:p>
        </w:tc>
        <w:tc>
          <w:tcPr>
            <w:tcW w:w="2635" w:type="dxa"/>
            <w:tcBorders>
              <w:top w:val="nil"/>
              <w:left w:val="nil"/>
              <w:bottom w:val="nil"/>
              <w:right w:val="nil"/>
            </w:tcBorders>
          </w:tcPr>
          <w:p w:rsidR="008B7791" w:rsidRPr="00383B0C" w:rsidRDefault="008B7791" w:rsidP="00EC1399">
            <w:pPr>
              <w:pStyle w:val="Default"/>
              <w:rPr>
                <w:sz w:val="18"/>
                <w:szCs w:val="18"/>
              </w:rPr>
            </w:pPr>
            <w:r w:rsidRPr="00383B0C">
              <w:rPr>
                <w:sz w:val="18"/>
                <w:szCs w:val="18"/>
                <w:lang w:val="id-ID"/>
              </w:rPr>
              <w:t xml:space="preserve">penelitian kuantitatif,  desain </w:t>
            </w:r>
            <w:r w:rsidRPr="00383B0C">
              <w:rPr>
                <w:sz w:val="18"/>
                <w:szCs w:val="18"/>
              </w:rPr>
              <w:t xml:space="preserve"> </w:t>
            </w:r>
            <w:r w:rsidRPr="00383B0C">
              <w:rPr>
                <w:sz w:val="18"/>
                <w:szCs w:val="18"/>
                <w:lang w:val="id-ID"/>
              </w:rPr>
              <w:t xml:space="preserve">deskriptif cross sectional dan </w:t>
            </w:r>
            <w:r w:rsidRPr="00383B0C">
              <w:rPr>
                <w:sz w:val="18"/>
                <w:szCs w:val="18"/>
              </w:rPr>
              <w:t xml:space="preserve">data </w:t>
            </w:r>
            <w:r w:rsidRPr="00383B0C">
              <w:rPr>
                <w:sz w:val="18"/>
                <w:szCs w:val="18"/>
                <w:lang w:val="id-ID"/>
              </w:rPr>
              <w:t>diperoleh dengan menggunakan kuesioner</w:t>
            </w:r>
          </w:p>
        </w:tc>
        <w:tc>
          <w:tcPr>
            <w:tcW w:w="5914" w:type="dxa"/>
            <w:tcBorders>
              <w:top w:val="nil"/>
              <w:left w:val="nil"/>
              <w:bottom w:val="nil"/>
              <w:right w:val="nil"/>
            </w:tcBorders>
          </w:tcPr>
          <w:p w:rsidR="008B7791" w:rsidRPr="00383B0C" w:rsidRDefault="008B7791" w:rsidP="00EC1399">
            <w:pPr>
              <w:pStyle w:val="Default"/>
              <w:jc w:val="both"/>
              <w:rPr>
                <w:sz w:val="18"/>
                <w:szCs w:val="18"/>
              </w:rPr>
            </w:pPr>
            <w:r w:rsidRPr="00383B0C">
              <w:rPr>
                <w:sz w:val="18"/>
                <w:szCs w:val="18"/>
                <w:lang w:val="id-ID"/>
              </w:rPr>
              <w:t xml:space="preserve">Hasilnya menunjukkan bahwa 49% respondents mengalami kesulitan dalam </w:t>
            </w:r>
            <w:r w:rsidRPr="00383B0C">
              <w:rPr>
                <w:sz w:val="18"/>
                <w:szCs w:val="18"/>
              </w:rPr>
              <w:t xml:space="preserve">tugas </w:t>
            </w:r>
            <w:r w:rsidRPr="00383B0C">
              <w:rPr>
                <w:sz w:val="18"/>
                <w:szCs w:val="18"/>
                <w:lang w:val="id-ID"/>
              </w:rPr>
              <w:t xml:space="preserve">perawatan paliatif sementara 41% responden memiliki </w:t>
            </w:r>
            <w:r w:rsidRPr="00383B0C">
              <w:rPr>
                <w:sz w:val="18"/>
                <w:szCs w:val="18"/>
              </w:rPr>
              <w:t>masalah</w:t>
            </w:r>
            <w:r w:rsidRPr="00383B0C">
              <w:rPr>
                <w:sz w:val="18"/>
                <w:szCs w:val="18"/>
                <w:lang w:val="id-ID"/>
              </w:rPr>
              <w:t xml:space="preserve"> dengan komunikasi dalam perawatan palliative. Selain itu, perawat yang mengambil bagian dalam penelitian ini melaporkan dengan susah payah mendiskusikan keputusan seperti </w:t>
            </w:r>
            <w:r w:rsidRPr="00383B0C">
              <w:rPr>
                <w:sz w:val="18"/>
                <w:szCs w:val="18"/>
              </w:rPr>
              <w:t>perawatan lanjutan</w:t>
            </w:r>
            <w:r w:rsidRPr="00383B0C">
              <w:rPr>
                <w:sz w:val="18"/>
                <w:szCs w:val="18"/>
                <w:lang w:val="id-ID"/>
              </w:rPr>
              <w:t xml:space="preserve">, </w:t>
            </w:r>
            <w:r w:rsidRPr="00383B0C">
              <w:rPr>
                <w:sz w:val="18"/>
                <w:szCs w:val="18"/>
              </w:rPr>
              <w:t>DNR</w:t>
            </w:r>
            <w:r w:rsidRPr="00383B0C">
              <w:rPr>
                <w:sz w:val="18"/>
                <w:szCs w:val="18"/>
                <w:lang w:val="id-ID"/>
              </w:rPr>
              <w:t xml:space="preserve">, </w:t>
            </w:r>
            <w:r w:rsidRPr="00383B0C">
              <w:rPr>
                <w:sz w:val="18"/>
                <w:szCs w:val="18"/>
              </w:rPr>
              <w:t>dan pemberian makanan NGT</w:t>
            </w:r>
          </w:p>
        </w:tc>
      </w:tr>
      <w:tr w:rsidR="00AE2871" w:rsidRPr="00383B0C" w:rsidTr="00DE3096">
        <w:tc>
          <w:tcPr>
            <w:tcW w:w="697" w:type="dxa"/>
            <w:tcBorders>
              <w:top w:val="nil"/>
              <w:left w:val="nil"/>
              <w:bottom w:val="nil"/>
              <w:right w:val="nil"/>
            </w:tcBorders>
            <w:vAlign w:val="center"/>
          </w:tcPr>
          <w:p w:rsidR="008B7791" w:rsidRPr="00383B0C" w:rsidRDefault="008B7791" w:rsidP="00EC1399">
            <w:pPr>
              <w:autoSpaceDE w:val="0"/>
              <w:autoSpaceDN w:val="0"/>
              <w:adjustRightInd w:val="0"/>
              <w:spacing w:line="240" w:lineRule="auto"/>
              <w:jc w:val="center"/>
              <w:rPr>
                <w:rFonts w:ascii="Times New Roman" w:hAnsi="Times New Roman" w:cs="Times New Roman"/>
                <w:color w:val="000000"/>
                <w:sz w:val="18"/>
                <w:szCs w:val="18"/>
              </w:rPr>
            </w:pPr>
            <w:r w:rsidRPr="00383B0C">
              <w:rPr>
                <w:rFonts w:ascii="Times New Roman" w:hAnsi="Times New Roman" w:cs="Times New Roman"/>
                <w:color w:val="000000"/>
                <w:sz w:val="18"/>
                <w:szCs w:val="18"/>
              </w:rPr>
              <w:t>10</w:t>
            </w:r>
          </w:p>
        </w:tc>
        <w:tc>
          <w:tcPr>
            <w:tcW w:w="1606" w:type="dxa"/>
            <w:tcBorders>
              <w:top w:val="nil"/>
              <w:left w:val="nil"/>
              <w:bottom w:val="nil"/>
              <w:right w:val="nil"/>
            </w:tcBorders>
          </w:tcPr>
          <w:p w:rsidR="000A62F3" w:rsidRPr="00383B0C" w:rsidRDefault="0077218C" w:rsidP="00EC1399">
            <w:pPr>
              <w:autoSpaceDE w:val="0"/>
              <w:autoSpaceDN w:val="0"/>
              <w:adjustRightInd w:val="0"/>
              <w:spacing w:line="240" w:lineRule="auto"/>
              <w:rPr>
                <w:rFonts w:ascii="Times New Roman" w:hAnsi="Times New Roman" w:cs="Times New Roman"/>
                <w:color w:val="000000"/>
                <w:sz w:val="18"/>
                <w:szCs w:val="18"/>
              </w:rPr>
            </w:pPr>
            <w:r w:rsidRPr="00383B0C">
              <w:rPr>
                <w:rFonts w:ascii="Times New Roman" w:hAnsi="Times New Roman" w:cs="Times New Roman"/>
                <w:sz w:val="18"/>
                <w:szCs w:val="18"/>
              </w:rPr>
              <w:fldChar w:fldCharType="begin" w:fldLock="1"/>
            </w:r>
            <w:r w:rsidR="00CD6683" w:rsidRPr="00383B0C">
              <w:rPr>
                <w:rFonts w:ascii="Times New Roman" w:hAnsi="Times New Roman" w:cs="Times New Roman"/>
                <w:sz w:val="18"/>
                <w:szCs w:val="18"/>
              </w:rPr>
              <w:instrText>ADDIN CSL_CITATION { "citationItems" : [ { "id" : "ITEM-1", "itemData" : { "DOI" : "10.1080/10410236.2012.666957", "ISBN" : "1041-0236", "ISSN" : "10410236", "PMID" : "22574841", "abstract" : "Effective communication between dying cancer patients and their health care providers about prognosis and treatment options ensures informed decision making at the end of life. This study analyzed data from interviews with end-stage head and neck cancer patients and their health care providers about communication competence and approaches to communicating about end-of-life issues. Patients rated their oncologists as competent and comfortable discussing end-of-life issues, although few reported discussing specific aspects of end-of-life care. Oncologists viewed giving prognostic information as a process rather than a singular event, and preferred answering patients' questions as opposed to guiding the discussion. These data reveal subtle disconnects in communication suggesting that patients' and health care providers' information needs are not being met.", "author" : [ { "dropping-particle" : "", "family" : "Roscoe", "given" : "Lori A.", "non-dropping-particle" : "", "parse-names" : false, "suffix" : "" }, { "dropping-particle" : "", "family" : "Tullis", "given" : "Jillian A.", "non-dropping-particle" : "", "parse-names" : false, "suffix" : "" }, { "dropping-particle" : "", "family" : "Reich", "given" : "Richard R.", "non-dropping-particle" : "", "parse-names" : false, "suffix" : "" }, { "dropping-particle" : "", "family" : "McCaffrey", "given" : "Judith Czaja", "non-dropping-particle" : "", "parse-names" : false, "suffix" : "" } ], "container-title" : "Health Communication", "id" : "ITEM-1", "issue" : "2", "issued" : { "date-parts" : [ [ "2013" ] ] }, "page" : "183-192", "title" : "Beyond Good Intentions and Patient Perceptions: Competing Definitions of Effective Communication in Head and Neck Cancer Care at the End of Life", "type" : "article-journal", "volume" : "28" }, "uris" : [ "http://www.mendeley.com/documents/?uuid=f883235b-1f2e-42c9-b1ac-8f2a2525ba97" ] } ], "mendeley" : { "formattedCitation" : "(Roscoe &lt;i&gt;et al.&lt;/i&gt;, 2013)", "plainTextFormattedCitation" : "(Roscoe et al., 2013)", "previouslyFormattedCitation" : "(Roscoe &lt;i&gt;et al.&lt;/i&gt;, 2013)" }, "properties" : { "noteIndex" : 0 }, "schema" : "https://github.com/citation-style-language/schema/raw/master/csl-citation.json" }</w:instrText>
            </w:r>
            <w:r w:rsidRPr="00383B0C">
              <w:rPr>
                <w:rFonts w:ascii="Times New Roman" w:hAnsi="Times New Roman" w:cs="Times New Roman"/>
                <w:sz w:val="18"/>
                <w:szCs w:val="18"/>
              </w:rPr>
              <w:fldChar w:fldCharType="separate"/>
            </w:r>
            <w:r w:rsidR="00655CB3" w:rsidRPr="00383B0C">
              <w:rPr>
                <w:rFonts w:ascii="Times New Roman" w:hAnsi="Times New Roman" w:cs="Times New Roman"/>
                <w:noProof/>
                <w:sz w:val="18"/>
                <w:szCs w:val="18"/>
              </w:rPr>
              <w:t xml:space="preserve">(Roscoe </w:t>
            </w:r>
            <w:r w:rsidR="00655CB3" w:rsidRPr="00383B0C">
              <w:rPr>
                <w:rFonts w:ascii="Times New Roman" w:hAnsi="Times New Roman" w:cs="Times New Roman"/>
                <w:i/>
                <w:noProof/>
                <w:sz w:val="18"/>
                <w:szCs w:val="18"/>
              </w:rPr>
              <w:t>et al.</w:t>
            </w:r>
            <w:r w:rsidR="00655CB3" w:rsidRPr="00383B0C">
              <w:rPr>
                <w:rFonts w:ascii="Times New Roman" w:hAnsi="Times New Roman" w:cs="Times New Roman"/>
                <w:noProof/>
                <w:sz w:val="18"/>
                <w:szCs w:val="18"/>
              </w:rPr>
              <w:t>, 2013)</w:t>
            </w:r>
            <w:r w:rsidRPr="00383B0C">
              <w:rPr>
                <w:rFonts w:ascii="Times New Roman" w:hAnsi="Times New Roman" w:cs="Times New Roman"/>
                <w:sz w:val="18"/>
                <w:szCs w:val="18"/>
              </w:rPr>
              <w:fldChar w:fldCharType="end"/>
            </w:r>
          </w:p>
        </w:tc>
        <w:tc>
          <w:tcPr>
            <w:tcW w:w="2842" w:type="dxa"/>
            <w:tcBorders>
              <w:top w:val="nil"/>
              <w:left w:val="nil"/>
              <w:bottom w:val="nil"/>
              <w:right w:val="nil"/>
            </w:tcBorders>
          </w:tcPr>
          <w:p w:rsidR="008B7791" w:rsidRPr="00383B0C" w:rsidRDefault="00655CB3" w:rsidP="00EC1399">
            <w:pPr>
              <w:pStyle w:val="Default"/>
              <w:ind w:left="268" w:hanging="268"/>
              <w:rPr>
                <w:sz w:val="18"/>
                <w:szCs w:val="18"/>
              </w:rPr>
            </w:pPr>
            <w:r w:rsidRPr="00383B0C">
              <w:rPr>
                <w:sz w:val="18"/>
                <w:szCs w:val="18"/>
                <w:lang w:val="id-ID"/>
              </w:rPr>
              <w:t xml:space="preserve">untuk menganalisis data dari wawancara dengan pasien kanker kepala dan leher stadium akhir dan penyedia layanan </w:t>
            </w:r>
            <w:r w:rsidRPr="00383B0C">
              <w:rPr>
                <w:sz w:val="18"/>
                <w:szCs w:val="18"/>
                <w:lang w:val="id-ID"/>
              </w:rPr>
              <w:lastRenderedPageBreak/>
              <w:t>kesehatan mereka tentang kompetensi dan pendekatan komunikasi untuk</w:t>
            </w:r>
            <w:r w:rsidRPr="00383B0C">
              <w:rPr>
                <w:sz w:val="18"/>
                <w:szCs w:val="18"/>
              </w:rPr>
              <w:t xml:space="preserve"> </w:t>
            </w:r>
            <w:r w:rsidRPr="00383B0C">
              <w:rPr>
                <w:sz w:val="18"/>
                <w:szCs w:val="18"/>
                <w:lang w:val="id-ID"/>
              </w:rPr>
              <w:t>mengkomunikasikan masalah akhir kehidupan</w:t>
            </w:r>
          </w:p>
        </w:tc>
        <w:tc>
          <w:tcPr>
            <w:tcW w:w="1949" w:type="dxa"/>
            <w:tcBorders>
              <w:top w:val="nil"/>
              <w:left w:val="nil"/>
              <w:bottom w:val="nil"/>
              <w:right w:val="nil"/>
            </w:tcBorders>
          </w:tcPr>
          <w:p w:rsidR="008B7791" w:rsidRPr="00383B0C" w:rsidRDefault="00655CB3" w:rsidP="00EC1399">
            <w:pPr>
              <w:pStyle w:val="Default"/>
              <w:rPr>
                <w:sz w:val="18"/>
                <w:szCs w:val="18"/>
              </w:rPr>
            </w:pPr>
            <w:r w:rsidRPr="00383B0C">
              <w:rPr>
                <w:color w:val="231F20"/>
                <w:sz w:val="18"/>
                <w:szCs w:val="18"/>
              </w:rPr>
              <w:lastRenderedPageBreak/>
              <w:t xml:space="preserve">16 patients </w:t>
            </w:r>
            <w:r w:rsidR="008B7791" w:rsidRPr="00383B0C">
              <w:rPr>
                <w:sz w:val="18"/>
                <w:szCs w:val="18"/>
                <w:lang w:val="id-ID"/>
              </w:rPr>
              <w:t xml:space="preserve">kanker </w:t>
            </w:r>
          </w:p>
        </w:tc>
        <w:tc>
          <w:tcPr>
            <w:tcW w:w="2635" w:type="dxa"/>
            <w:tcBorders>
              <w:top w:val="nil"/>
              <w:left w:val="nil"/>
              <w:bottom w:val="nil"/>
              <w:right w:val="nil"/>
            </w:tcBorders>
          </w:tcPr>
          <w:p w:rsidR="008B7791" w:rsidRPr="00383B0C" w:rsidRDefault="00655CB3" w:rsidP="00EC1399">
            <w:pPr>
              <w:pStyle w:val="Default"/>
              <w:rPr>
                <w:sz w:val="18"/>
                <w:szCs w:val="18"/>
              </w:rPr>
            </w:pPr>
            <w:r w:rsidRPr="00383B0C">
              <w:rPr>
                <w:sz w:val="18"/>
                <w:szCs w:val="18"/>
              </w:rPr>
              <w:t>Qualitative design</w:t>
            </w:r>
          </w:p>
          <w:p w:rsidR="008B7791" w:rsidRPr="00383B0C" w:rsidRDefault="008B7791" w:rsidP="00EC1399">
            <w:pPr>
              <w:pStyle w:val="Default"/>
              <w:rPr>
                <w:sz w:val="18"/>
                <w:szCs w:val="18"/>
              </w:rPr>
            </w:pPr>
          </w:p>
        </w:tc>
        <w:tc>
          <w:tcPr>
            <w:tcW w:w="5914" w:type="dxa"/>
            <w:tcBorders>
              <w:top w:val="nil"/>
              <w:left w:val="nil"/>
              <w:bottom w:val="nil"/>
              <w:right w:val="nil"/>
            </w:tcBorders>
          </w:tcPr>
          <w:p w:rsidR="006D01E4" w:rsidRPr="00383B0C" w:rsidRDefault="006D01E4" w:rsidP="00EC1399">
            <w:pPr>
              <w:spacing w:line="240" w:lineRule="auto"/>
              <w:jc w:val="both"/>
              <w:rPr>
                <w:rFonts w:ascii="Times New Roman" w:hAnsi="Times New Roman" w:cs="Times New Roman"/>
                <w:sz w:val="18"/>
                <w:szCs w:val="18"/>
              </w:rPr>
            </w:pPr>
            <w:r w:rsidRPr="00383B0C">
              <w:rPr>
                <w:rFonts w:ascii="Times New Roman" w:hAnsi="Times New Roman" w:cs="Times New Roman"/>
                <w:sz w:val="18"/>
                <w:szCs w:val="18"/>
                <w:lang w:val="id-ID"/>
              </w:rPr>
              <w:t xml:space="preserve">Pasien menilai ahli onkologi mereka sebagai </w:t>
            </w:r>
            <w:r w:rsidRPr="00383B0C">
              <w:rPr>
                <w:rFonts w:ascii="Times New Roman" w:hAnsi="Times New Roman" w:cs="Times New Roman"/>
                <w:sz w:val="18"/>
                <w:szCs w:val="18"/>
              </w:rPr>
              <w:t>pen</w:t>
            </w:r>
            <w:r w:rsidRPr="00383B0C">
              <w:rPr>
                <w:rFonts w:ascii="Times New Roman" w:hAnsi="Times New Roman" w:cs="Times New Roman"/>
                <w:sz w:val="18"/>
                <w:szCs w:val="18"/>
                <w:lang w:val="id-ID"/>
              </w:rPr>
              <w:t xml:space="preserve">diskusi </w:t>
            </w:r>
            <w:r w:rsidRPr="00383B0C">
              <w:rPr>
                <w:rFonts w:ascii="Times New Roman" w:hAnsi="Times New Roman" w:cs="Times New Roman"/>
                <w:sz w:val="18"/>
                <w:szCs w:val="18"/>
              </w:rPr>
              <w:t xml:space="preserve">masalah akhir kehidupan  </w:t>
            </w:r>
            <w:r w:rsidRPr="00383B0C">
              <w:rPr>
                <w:rFonts w:ascii="Times New Roman" w:hAnsi="Times New Roman" w:cs="Times New Roman"/>
                <w:sz w:val="18"/>
                <w:szCs w:val="18"/>
                <w:lang w:val="id-ID"/>
              </w:rPr>
              <w:t>yang kompeten dan nyaman</w:t>
            </w:r>
            <w:r w:rsidRPr="00383B0C">
              <w:rPr>
                <w:rFonts w:ascii="Times New Roman" w:hAnsi="Times New Roman" w:cs="Times New Roman"/>
                <w:sz w:val="18"/>
                <w:szCs w:val="18"/>
              </w:rPr>
              <w:t xml:space="preserve">, </w:t>
            </w:r>
            <w:r w:rsidRPr="00383B0C">
              <w:rPr>
                <w:rFonts w:ascii="Times New Roman" w:hAnsi="Times New Roman" w:cs="Times New Roman"/>
                <w:sz w:val="18"/>
                <w:szCs w:val="18"/>
                <w:lang w:val="id-ID"/>
              </w:rPr>
              <w:t xml:space="preserve">meskipun hanya sedikit yang melaporkan membahas aspek-aspek spesifik dari perawatan akhir kehidupan. Ahli onkologi memandang memberikan informasi prognostik sebagai sebuah </w:t>
            </w:r>
            <w:r w:rsidRPr="00383B0C">
              <w:rPr>
                <w:rFonts w:ascii="Times New Roman" w:hAnsi="Times New Roman" w:cs="Times New Roman"/>
                <w:sz w:val="18"/>
                <w:szCs w:val="18"/>
                <w:lang w:val="id-ID"/>
              </w:rPr>
              <w:lastRenderedPageBreak/>
              <w:t xml:space="preserve">proses daripada sebuah peristiwa tunggal, dan lebih suka menjawab pertanyaan pasien dibandingkan dengan membimbing diskusi. Data ini mengungkapkan </w:t>
            </w:r>
            <w:r w:rsidRPr="00383B0C">
              <w:rPr>
                <w:rFonts w:ascii="Times New Roman" w:hAnsi="Times New Roman" w:cs="Times New Roman"/>
                <w:sz w:val="18"/>
                <w:szCs w:val="18"/>
              </w:rPr>
              <w:t xml:space="preserve">tak berhubungan </w:t>
            </w:r>
            <w:r w:rsidRPr="00383B0C">
              <w:rPr>
                <w:rFonts w:ascii="Times New Roman" w:hAnsi="Times New Roman" w:cs="Times New Roman"/>
                <w:sz w:val="18"/>
                <w:szCs w:val="18"/>
                <w:lang w:val="id-ID"/>
              </w:rPr>
              <w:t xml:space="preserve"> dalam komunikasi yang menunjukkan bahwa kebutuhan informasi pasien dan petugas kesehatan </w:t>
            </w:r>
            <w:r w:rsidRPr="00383B0C">
              <w:rPr>
                <w:rFonts w:ascii="Times New Roman" w:hAnsi="Times New Roman" w:cs="Times New Roman"/>
                <w:sz w:val="18"/>
                <w:szCs w:val="18"/>
              </w:rPr>
              <w:t xml:space="preserve">belum </w:t>
            </w:r>
            <w:r w:rsidRPr="00383B0C">
              <w:rPr>
                <w:rFonts w:ascii="Times New Roman" w:hAnsi="Times New Roman" w:cs="Times New Roman"/>
                <w:sz w:val="18"/>
                <w:szCs w:val="18"/>
                <w:lang w:val="id-ID"/>
              </w:rPr>
              <w:t>terpenuhi</w:t>
            </w:r>
            <w:r w:rsidRPr="00383B0C">
              <w:rPr>
                <w:rFonts w:ascii="Times New Roman" w:hAnsi="Times New Roman" w:cs="Times New Roman"/>
                <w:sz w:val="18"/>
                <w:szCs w:val="18"/>
              </w:rPr>
              <w:t>.</w:t>
            </w:r>
          </w:p>
          <w:p w:rsidR="008B7791" w:rsidRPr="00383B0C" w:rsidRDefault="008B7791" w:rsidP="00EC1399">
            <w:pPr>
              <w:pStyle w:val="Default"/>
              <w:jc w:val="both"/>
              <w:rPr>
                <w:sz w:val="18"/>
                <w:szCs w:val="18"/>
              </w:rPr>
            </w:pPr>
          </w:p>
        </w:tc>
      </w:tr>
      <w:tr w:rsidR="00AE2871" w:rsidRPr="00383B0C" w:rsidTr="00DE3096">
        <w:tc>
          <w:tcPr>
            <w:tcW w:w="697" w:type="dxa"/>
            <w:tcBorders>
              <w:top w:val="nil"/>
              <w:left w:val="nil"/>
              <w:bottom w:val="nil"/>
              <w:right w:val="nil"/>
            </w:tcBorders>
            <w:vAlign w:val="center"/>
          </w:tcPr>
          <w:p w:rsidR="008B7791" w:rsidRPr="00383B0C" w:rsidRDefault="008B7791" w:rsidP="00EC1399">
            <w:pPr>
              <w:autoSpaceDE w:val="0"/>
              <w:autoSpaceDN w:val="0"/>
              <w:adjustRightInd w:val="0"/>
              <w:spacing w:line="240" w:lineRule="auto"/>
              <w:jc w:val="center"/>
              <w:rPr>
                <w:rFonts w:ascii="Times New Roman" w:hAnsi="Times New Roman" w:cs="Times New Roman"/>
                <w:bCs/>
                <w:sz w:val="18"/>
                <w:szCs w:val="18"/>
              </w:rPr>
            </w:pPr>
            <w:r w:rsidRPr="00383B0C">
              <w:rPr>
                <w:rFonts w:ascii="Times New Roman" w:hAnsi="Times New Roman" w:cs="Times New Roman"/>
                <w:bCs/>
                <w:sz w:val="18"/>
                <w:szCs w:val="18"/>
              </w:rPr>
              <w:lastRenderedPageBreak/>
              <w:t>11</w:t>
            </w:r>
          </w:p>
        </w:tc>
        <w:tc>
          <w:tcPr>
            <w:tcW w:w="1606" w:type="dxa"/>
            <w:tcBorders>
              <w:top w:val="nil"/>
              <w:left w:val="nil"/>
              <w:bottom w:val="nil"/>
              <w:right w:val="nil"/>
            </w:tcBorders>
          </w:tcPr>
          <w:p w:rsidR="000A62F3" w:rsidRPr="00383B0C" w:rsidRDefault="0077218C" w:rsidP="00EC1399">
            <w:pPr>
              <w:autoSpaceDE w:val="0"/>
              <w:autoSpaceDN w:val="0"/>
              <w:adjustRightInd w:val="0"/>
              <w:spacing w:line="240" w:lineRule="auto"/>
              <w:rPr>
                <w:rFonts w:ascii="Times New Roman" w:hAnsi="Times New Roman" w:cs="Times New Roman"/>
                <w:color w:val="000000"/>
                <w:sz w:val="18"/>
                <w:szCs w:val="18"/>
              </w:rPr>
            </w:pPr>
            <w:r w:rsidRPr="00383B0C">
              <w:rPr>
                <w:rFonts w:ascii="Times New Roman" w:hAnsi="Times New Roman" w:cs="Times New Roman"/>
                <w:bCs/>
                <w:sz w:val="18"/>
                <w:szCs w:val="18"/>
              </w:rPr>
              <w:fldChar w:fldCharType="begin" w:fldLock="1"/>
            </w:r>
            <w:r w:rsidR="000A62F3" w:rsidRPr="00383B0C">
              <w:rPr>
                <w:rFonts w:ascii="Times New Roman" w:hAnsi="Times New Roman" w:cs="Times New Roman"/>
                <w:bCs/>
                <w:sz w:val="18"/>
                <w:szCs w:val="18"/>
              </w:rPr>
              <w:instrText>ADDIN CSL_CITATION { "citationItems" : [ { "id" : "ITEM-1", "itemData" : { "DOI" : "10.1016/j.iccn.2015.02.003", "ISSN" : "09643397", "PMID" : "26002515", "abstract" : "Objectives: Although ineffective communication is known to influence patient and family satisfaction with care in intensive care unit [ICU] settings, there has been little systematic analysis of the features of the perceived problem from a communication theory perspective. This study was undertaken to understand perceptions of miscommunication and the circumstances in which they present. Research methodology and design: Semi-structured interviews were conducted with 22 health care professionals [HCPs] in five adult ICUs at an academic medical centre in the United States. Findings: From qualitative analysis of the transcribed interviews, four themes emerged, each containing multiple subthemes. Person factors are problems that originate within individuals, related to education, cultural background and emotion. Structural factors are associated with boundaries and coordination of institutional roles. Information management problems result from social and psychological processes by which HCPs and family members seek, distribute and understand information. Relationship management problems arise from difficulties in interpersonal interactions. Conclusions: Ineffective communication is not a single problem, but rather several distinct problems that exist at different levels of abstraction and vary in over-time stability. These findings provide a framework for designing interventions to improve the well-being of patients and family members.", "author" : [ { "dropping-particle" : "", "family" : "Schubart", "given" : "Jane R.", "non-dropping-particle" : "", "parse-names" : false, "suffix" : "" }, { "dropping-particle" : "", "family" : "Wojnar", "given" : "Margaret", "non-dropping-particle" : "", "parse-names" : false, "suffix" : "" }, { "dropping-particle" : "", "family" : "Dillard", "given" : "James Price", "non-dropping-particle" : "", "parse-names" : false, "suffix" : "" }, { "dropping-particle" : "", "family" : "Meczkowski", "given" : "Eric", "non-dropping-particle" : "", "parse-names" : false, "suffix" : "" }, { "dropping-particle" : "", "family" : "Kanaskie", "given" : "Mary Louise", "non-dropping-particle" : "", "parse-names" : false, "suffix" : "" }, { "dropping-particle" : "", "family" : "Blackall", "given" : "George F.", "non-dropping-particle" : "", "parse-names" : false, "suffix" : "" }, { "dropping-particle" : "", "family" : "Sperry", "given" : "Nancy", "non-dropping-particle" : "", "parse-names" : false, "suffix" : "" }, { "dropping-particle" : "", "family" : "Lloyd", "given" : "Thomas", "non-dropping-particle" : "", "parse-names" : false, "suffix" : "" } ], "container-title" : "Intensive and Critical Care Nursing", "id" : "ITEM-1", "issue" : "5", "issued" : { "date-parts" : [ [ "2015" ] ] }, "page" : "315-321", "publisher" : "Elsevier Ltd", "title" : "ICU family communication and health care professionals: A qualitative analysis of perspectives", "type" : "article-journal", "volume" : "31" }, "uris" : [ "http://www.mendeley.com/documents/?uuid=fe753b92-2aae-47fd-9de9-14e268f2ebfa" ] } ], "mendeley" : { "formattedCitation" : "(Schubart &lt;i&gt;et al.&lt;/i&gt;, 2015)", "plainTextFormattedCitation" : "(Schubart et al., 2015)", "previouslyFormattedCitation" : "(Schubart &lt;i&gt;et al.&lt;/i&gt;, 2015)" }, "properties" : { "noteIndex" : 0 }, "schema" : "https://github.com/citation-style-language/schema/raw/master/csl-citation.json" }</w:instrText>
            </w:r>
            <w:r w:rsidRPr="00383B0C">
              <w:rPr>
                <w:rFonts w:ascii="Times New Roman" w:hAnsi="Times New Roman" w:cs="Times New Roman"/>
                <w:bCs/>
                <w:sz w:val="18"/>
                <w:szCs w:val="18"/>
              </w:rPr>
              <w:fldChar w:fldCharType="separate"/>
            </w:r>
            <w:r w:rsidR="000A62F3" w:rsidRPr="00383B0C">
              <w:rPr>
                <w:rFonts w:ascii="Times New Roman" w:hAnsi="Times New Roman" w:cs="Times New Roman"/>
                <w:bCs/>
                <w:noProof/>
                <w:sz w:val="18"/>
                <w:szCs w:val="18"/>
              </w:rPr>
              <w:t xml:space="preserve">(Schubart </w:t>
            </w:r>
            <w:r w:rsidR="000A62F3" w:rsidRPr="00383B0C">
              <w:rPr>
                <w:rFonts w:ascii="Times New Roman" w:hAnsi="Times New Roman" w:cs="Times New Roman"/>
                <w:bCs/>
                <w:i/>
                <w:noProof/>
                <w:sz w:val="18"/>
                <w:szCs w:val="18"/>
              </w:rPr>
              <w:t>et al.</w:t>
            </w:r>
            <w:r w:rsidR="000A62F3" w:rsidRPr="00383B0C">
              <w:rPr>
                <w:rFonts w:ascii="Times New Roman" w:hAnsi="Times New Roman" w:cs="Times New Roman"/>
                <w:bCs/>
                <w:noProof/>
                <w:sz w:val="18"/>
                <w:szCs w:val="18"/>
              </w:rPr>
              <w:t>, 2015)</w:t>
            </w:r>
            <w:r w:rsidRPr="00383B0C">
              <w:rPr>
                <w:rFonts w:ascii="Times New Roman" w:hAnsi="Times New Roman" w:cs="Times New Roman"/>
                <w:bCs/>
                <w:sz w:val="18"/>
                <w:szCs w:val="18"/>
              </w:rPr>
              <w:fldChar w:fldCharType="end"/>
            </w:r>
          </w:p>
        </w:tc>
        <w:tc>
          <w:tcPr>
            <w:tcW w:w="2842" w:type="dxa"/>
            <w:tcBorders>
              <w:top w:val="nil"/>
              <w:left w:val="nil"/>
              <w:bottom w:val="nil"/>
              <w:right w:val="nil"/>
            </w:tcBorders>
          </w:tcPr>
          <w:p w:rsidR="008B7791" w:rsidRPr="00383B0C" w:rsidRDefault="008B7791" w:rsidP="00EC1399">
            <w:pPr>
              <w:pStyle w:val="Default"/>
              <w:ind w:left="268" w:hanging="268"/>
              <w:rPr>
                <w:sz w:val="18"/>
                <w:szCs w:val="18"/>
              </w:rPr>
            </w:pPr>
            <w:r w:rsidRPr="00383B0C">
              <w:rPr>
                <w:sz w:val="18"/>
                <w:szCs w:val="18"/>
                <w:lang w:val="id-ID"/>
              </w:rPr>
              <w:t xml:space="preserve">untuk memahami persepsi miskomunikasi dan </w:t>
            </w:r>
            <w:r w:rsidRPr="00383B0C">
              <w:rPr>
                <w:sz w:val="18"/>
                <w:szCs w:val="18"/>
              </w:rPr>
              <w:t xml:space="preserve">masalah yang ada </w:t>
            </w:r>
          </w:p>
        </w:tc>
        <w:tc>
          <w:tcPr>
            <w:tcW w:w="1949" w:type="dxa"/>
            <w:tcBorders>
              <w:top w:val="nil"/>
              <w:left w:val="nil"/>
              <w:bottom w:val="nil"/>
              <w:right w:val="nil"/>
            </w:tcBorders>
          </w:tcPr>
          <w:p w:rsidR="003F7898" w:rsidRPr="00383B0C" w:rsidRDefault="008B7791" w:rsidP="00EC1399">
            <w:pPr>
              <w:pStyle w:val="Default"/>
              <w:rPr>
                <w:sz w:val="18"/>
                <w:szCs w:val="18"/>
              </w:rPr>
            </w:pPr>
            <w:r w:rsidRPr="00383B0C">
              <w:rPr>
                <w:rStyle w:val="shorttext"/>
                <w:sz w:val="18"/>
                <w:szCs w:val="18"/>
                <w:lang w:val="id-ID"/>
              </w:rPr>
              <w:t>22 profesional kesehatan</w:t>
            </w:r>
          </w:p>
          <w:p w:rsidR="008B7791" w:rsidRPr="00383B0C" w:rsidRDefault="008B7791" w:rsidP="00EC1399">
            <w:pPr>
              <w:pStyle w:val="Default"/>
              <w:rPr>
                <w:sz w:val="18"/>
                <w:szCs w:val="18"/>
              </w:rPr>
            </w:pPr>
            <w:r w:rsidRPr="00383B0C">
              <w:rPr>
                <w:rStyle w:val="shorttext"/>
                <w:sz w:val="18"/>
                <w:szCs w:val="18"/>
                <w:lang w:val="id-ID"/>
              </w:rPr>
              <w:t>Perawat: 15</w:t>
            </w:r>
          </w:p>
        </w:tc>
        <w:tc>
          <w:tcPr>
            <w:tcW w:w="2635" w:type="dxa"/>
            <w:tcBorders>
              <w:top w:val="nil"/>
              <w:left w:val="nil"/>
              <w:bottom w:val="nil"/>
              <w:right w:val="nil"/>
            </w:tcBorders>
          </w:tcPr>
          <w:p w:rsidR="003F7898" w:rsidRPr="00383B0C" w:rsidRDefault="003F7898" w:rsidP="00EC1399">
            <w:pPr>
              <w:pStyle w:val="Default"/>
              <w:rPr>
                <w:sz w:val="18"/>
                <w:szCs w:val="18"/>
              </w:rPr>
            </w:pPr>
            <w:r w:rsidRPr="00383B0C">
              <w:rPr>
                <w:sz w:val="18"/>
                <w:szCs w:val="18"/>
                <w:lang w:val="id-ID"/>
              </w:rPr>
              <w:t>Desain kualitatif</w:t>
            </w:r>
          </w:p>
          <w:p w:rsidR="008B7791" w:rsidRPr="00383B0C" w:rsidRDefault="008B7791" w:rsidP="00EC1399">
            <w:pPr>
              <w:pStyle w:val="Default"/>
              <w:rPr>
                <w:sz w:val="18"/>
                <w:szCs w:val="18"/>
              </w:rPr>
            </w:pPr>
            <w:r w:rsidRPr="00383B0C">
              <w:rPr>
                <w:sz w:val="18"/>
                <w:szCs w:val="18"/>
                <w:lang w:val="id-ID"/>
              </w:rPr>
              <w:t>Wawancara semi terstruktur dilakukan dengan 22 profesional perawatan kesehatan [HCP] di lima ICU dewasa di sebuah pusat medis akademis di Amerika Serikat.</w:t>
            </w:r>
          </w:p>
        </w:tc>
        <w:tc>
          <w:tcPr>
            <w:tcW w:w="5914" w:type="dxa"/>
            <w:tcBorders>
              <w:top w:val="nil"/>
              <w:left w:val="nil"/>
              <w:bottom w:val="nil"/>
              <w:right w:val="nil"/>
            </w:tcBorders>
          </w:tcPr>
          <w:p w:rsidR="008B7791" w:rsidRPr="00383B0C" w:rsidRDefault="008B7791" w:rsidP="00EC1399">
            <w:pPr>
              <w:pStyle w:val="Default"/>
              <w:jc w:val="both"/>
              <w:rPr>
                <w:sz w:val="18"/>
                <w:szCs w:val="18"/>
              </w:rPr>
            </w:pPr>
            <w:r w:rsidRPr="00383B0C">
              <w:rPr>
                <w:sz w:val="18"/>
                <w:szCs w:val="18"/>
                <w:lang w:val="id-ID"/>
              </w:rPr>
              <w:t xml:space="preserve">Dari analisis kualitatif wawancara yang ditranskripsi, empat tema muncul, masing-masing mengandung beberapa subtema. Faktor </w:t>
            </w:r>
            <w:r w:rsidRPr="00383B0C">
              <w:rPr>
                <w:sz w:val="18"/>
                <w:szCs w:val="18"/>
              </w:rPr>
              <w:t xml:space="preserve">individu </w:t>
            </w:r>
            <w:r w:rsidRPr="00383B0C">
              <w:rPr>
                <w:sz w:val="18"/>
                <w:szCs w:val="18"/>
                <w:lang w:val="id-ID"/>
              </w:rPr>
              <w:t xml:space="preserve">adalah masalah yang berasal dari individu, terkait dengan pendidikan, latar belakang budaya dan emosi. Faktor struktural dikaitkan dengan batasan dan koordinasi peran </w:t>
            </w:r>
            <w:r w:rsidRPr="00383B0C">
              <w:rPr>
                <w:sz w:val="18"/>
                <w:szCs w:val="18"/>
              </w:rPr>
              <w:t>institusional</w:t>
            </w:r>
            <w:r w:rsidRPr="00383B0C">
              <w:rPr>
                <w:sz w:val="18"/>
                <w:szCs w:val="18"/>
                <w:lang w:val="id-ID"/>
              </w:rPr>
              <w:t>. Masalah pengelolaan informasi dihasilkan dari proses sosial dan psikologis dimana HCP dan anggota keluarga mencari, mendistribusikan dan memahami informasi. Masalah manajemen hubungan timbul dari kesulitan interaksi interpersonal</w:t>
            </w:r>
          </w:p>
        </w:tc>
      </w:tr>
      <w:tr w:rsidR="00AE2871" w:rsidRPr="00383B0C" w:rsidTr="00DE3096">
        <w:tc>
          <w:tcPr>
            <w:tcW w:w="697" w:type="dxa"/>
            <w:tcBorders>
              <w:top w:val="nil"/>
              <w:left w:val="nil"/>
              <w:bottom w:val="nil"/>
              <w:right w:val="nil"/>
            </w:tcBorders>
            <w:vAlign w:val="center"/>
          </w:tcPr>
          <w:p w:rsidR="008B7791" w:rsidRPr="00383B0C" w:rsidRDefault="008B7791" w:rsidP="00EC1399">
            <w:pPr>
              <w:autoSpaceDE w:val="0"/>
              <w:autoSpaceDN w:val="0"/>
              <w:adjustRightInd w:val="0"/>
              <w:spacing w:line="240" w:lineRule="auto"/>
              <w:jc w:val="center"/>
              <w:rPr>
                <w:rFonts w:ascii="Times New Roman" w:hAnsi="Times New Roman" w:cs="Times New Roman"/>
                <w:sz w:val="18"/>
                <w:szCs w:val="18"/>
              </w:rPr>
            </w:pPr>
            <w:r w:rsidRPr="00383B0C">
              <w:rPr>
                <w:rFonts w:ascii="Times New Roman" w:hAnsi="Times New Roman" w:cs="Times New Roman"/>
                <w:sz w:val="18"/>
                <w:szCs w:val="18"/>
              </w:rPr>
              <w:t>12</w:t>
            </w:r>
          </w:p>
        </w:tc>
        <w:tc>
          <w:tcPr>
            <w:tcW w:w="1606" w:type="dxa"/>
            <w:tcBorders>
              <w:top w:val="nil"/>
              <w:left w:val="nil"/>
              <w:bottom w:val="nil"/>
              <w:right w:val="nil"/>
            </w:tcBorders>
          </w:tcPr>
          <w:p w:rsidR="008B7791" w:rsidRPr="00383B0C" w:rsidRDefault="0077218C" w:rsidP="00EC1399">
            <w:pPr>
              <w:autoSpaceDE w:val="0"/>
              <w:autoSpaceDN w:val="0"/>
              <w:adjustRightInd w:val="0"/>
              <w:spacing w:line="240" w:lineRule="auto"/>
              <w:rPr>
                <w:rFonts w:ascii="Times New Roman" w:hAnsi="Times New Roman" w:cs="Times New Roman"/>
                <w:color w:val="000000"/>
                <w:sz w:val="18"/>
                <w:szCs w:val="18"/>
              </w:rPr>
            </w:pPr>
            <w:r w:rsidRPr="00383B0C">
              <w:rPr>
                <w:rFonts w:ascii="Times New Roman" w:hAnsi="Times New Roman" w:cs="Times New Roman"/>
                <w:sz w:val="18"/>
                <w:szCs w:val="18"/>
              </w:rPr>
              <w:fldChar w:fldCharType="begin" w:fldLock="1"/>
            </w:r>
            <w:r w:rsidR="000A62F3" w:rsidRPr="00383B0C">
              <w:rPr>
                <w:rFonts w:ascii="Times New Roman" w:hAnsi="Times New Roman" w:cs="Times New Roman"/>
                <w:sz w:val="18"/>
                <w:szCs w:val="18"/>
              </w:rPr>
              <w:instrText>ADDIN CSL_CITATION { "citationItems" : [ { "id" : "ITEM-1", "itemData" : { "DOI" : "10.1017/S1478951514000455", "ISBN" : "1478-9523 (Electronic) 1478-9515 (Linking)", "ISSN" : "1478-9523", "PMID" : "24784479", "abstract" : "OBJECTIVE: Optimal communication is essential in ensuring that the palliative care needs of patients are met. This continues to be an area of concern for healthcare providers. The goal of our present review was to gain a deeper understanding of the communication experiences of patients with palliative care needs that have been identified within the qualitative literature.\\n\\nMETHOD: A systematic search for qualitative research papers was undertaken in February of 2012. Five databases (ASSIA, CINAHL, MEDLINE, PsychArticles, and PsychINFO) were searched using the search terms [\"palliative care\" OR \"terminal care\" OR \"end of life care\"] AND [\"experience\" OR \"perspective\" OR \"qualitative\" OR \"interview\"] AND [\"patients\" OR \"clients\" OR \"service-user\"]. Meta-synthesis was conducted on the data within the found papers.\\n\\nRESULTS: A line-of-argument synthesis of 15 studies yielded four overarching themes: talking-facilitating and inhibiting factors; the importance of humanitarian qualities within communication encounters; perceptions of autonomy within communication experiences; and individual differences in preferences for honesty within interactions.\\n\\nSIGNIFICANCE OF RESULTS: Our findings are discussed in relation to existing literature and offer a deeper insight into the communication experiences of this clinical population. A number of clinical implications are offered for the healthcare professionals who are providing support to patients with palliative care needs.", "author" : [ { "dropping-particle" : "", "family" : "Murray", "given" : "Craig D", "non-dropping-particle" : "", "parse-names" : false, "suffix" : "" }, { "dropping-particle" : "", "family" : "McDonald", "given" : "Claire", "non-dropping-particle" : "", "parse-names" : false, "suffix" : "" }, { "dropping-particle" : "", "family" : "Atkin", "given" : "Heather", "non-dropping-particle" : "", "parse-names" : false, "suffix" : "" } ], "container-title" : "Palliative &amp; supportive care", "id" : "ITEM-1", "issue" : "2", "issued" : { "date-parts" : [ [ "2015" ] ] }, "page" : "369-83", "title" : "The communication experiences of patients with palliative care needs: A systematic review and meta-synthesis of qualitative findings.", "type" : "article-journal", "volume" : "13" }, "uris" : [ "http://www.mendeley.com/documents/?uuid=bb8b2b41-4f64-4526-907e-d25160607172" ] } ], "mendeley" : { "formattedCitation" : "(Murray, McDonald and Atkin, 2015)", "plainTextFormattedCitation" : "(Murray, McDonald and Atkin, 2015)", "previouslyFormattedCitation" : "(Murray, McDonald and Atkin, 2015)" }, "properties" : { "noteIndex" : 0 }, "schema" : "https://github.com/citation-style-language/schema/raw/master/csl-citation.json" }</w:instrText>
            </w:r>
            <w:r w:rsidRPr="00383B0C">
              <w:rPr>
                <w:rFonts w:ascii="Times New Roman" w:hAnsi="Times New Roman" w:cs="Times New Roman"/>
                <w:sz w:val="18"/>
                <w:szCs w:val="18"/>
              </w:rPr>
              <w:fldChar w:fldCharType="separate"/>
            </w:r>
            <w:r w:rsidR="000A62F3" w:rsidRPr="00383B0C">
              <w:rPr>
                <w:rFonts w:ascii="Times New Roman" w:hAnsi="Times New Roman" w:cs="Times New Roman"/>
                <w:noProof/>
                <w:sz w:val="18"/>
                <w:szCs w:val="18"/>
              </w:rPr>
              <w:t>(Murray, McDonald and Atkin, 2015)</w:t>
            </w:r>
            <w:r w:rsidRPr="00383B0C">
              <w:rPr>
                <w:rFonts w:ascii="Times New Roman" w:hAnsi="Times New Roman" w:cs="Times New Roman"/>
                <w:sz w:val="18"/>
                <w:szCs w:val="18"/>
              </w:rPr>
              <w:fldChar w:fldCharType="end"/>
            </w:r>
          </w:p>
        </w:tc>
        <w:tc>
          <w:tcPr>
            <w:tcW w:w="2842" w:type="dxa"/>
            <w:tcBorders>
              <w:top w:val="nil"/>
              <w:left w:val="nil"/>
              <w:bottom w:val="nil"/>
              <w:right w:val="nil"/>
            </w:tcBorders>
          </w:tcPr>
          <w:p w:rsidR="008B7791" w:rsidRPr="00383B0C" w:rsidRDefault="008B7791" w:rsidP="00EC1399">
            <w:pPr>
              <w:autoSpaceDE w:val="0"/>
              <w:autoSpaceDN w:val="0"/>
              <w:adjustRightInd w:val="0"/>
              <w:spacing w:line="240" w:lineRule="auto"/>
              <w:ind w:left="268" w:hanging="268"/>
              <w:rPr>
                <w:rFonts w:ascii="Times New Roman" w:hAnsi="Times New Roman" w:cs="Times New Roman"/>
                <w:sz w:val="18"/>
                <w:szCs w:val="18"/>
              </w:rPr>
            </w:pPr>
            <w:r w:rsidRPr="00383B0C">
              <w:rPr>
                <w:rFonts w:ascii="Times New Roman" w:hAnsi="Times New Roman" w:cs="Times New Roman"/>
                <w:sz w:val="18"/>
                <w:szCs w:val="18"/>
                <w:lang w:val="id-ID"/>
              </w:rPr>
              <w:t>untuk mendapatkan pemahaman yang lebih dalam tentang pengalaman komunikasi pasien dengan kebutuhan perawatan paliatif yang telah diidentifikasi dalam literatur kualitatif</w:t>
            </w:r>
          </w:p>
        </w:tc>
        <w:tc>
          <w:tcPr>
            <w:tcW w:w="1949" w:type="dxa"/>
            <w:tcBorders>
              <w:top w:val="nil"/>
              <w:left w:val="nil"/>
              <w:bottom w:val="nil"/>
              <w:right w:val="nil"/>
            </w:tcBorders>
          </w:tcPr>
          <w:p w:rsidR="008B7791" w:rsidRPr="00383B0C" w:rsidRDefault="008B7791" w:rsidP="00EC1399">
            <w:pPr>
              <w:pStyle w:val="Default"/>
              <w:rPr>
                <w:sz w:val="18"/>
                <w:szCs w:val="18"/>
              </w:rPr>
            </w:pPr>
            <w:r w:rsidRPr="00383B0C">
              <w:rPr>
                <w:sz w:val="18"/>
                <w:szCs w:val="18"/>
              </w:rPr>
              <w:t>15 artikel</w:t>
            </w:r>
          </w:p>
        </w:tc>
        <w:tc>
          <w:tcPr>
            <w:tcW w:w="2635" w:type="dxa"/>
            <w:tcBorders>
              <w:top w:val="nil"/>
              <w:left w:val="nil"/>
              <w:bottom w:val="nil"/>
              <w:right w:val="nil"/>
            </w:tcBorders>
          </w:tcPr>
          <w:p w:rsidR="008B7791" w:rsidRPr="00383B0C" w:rsidRDefault="008B7791" w:rsidP="00EC1399">
            <w:pPr>
              <w:autoSpaceDE w:val="0"/>
              <w:autoSpaceDN w:val="0"/>
              <w:adjustRightInd w:val="0"/>
              <w:spacing w:line="240" w:lineRule="auto"/>
              <w:rPr>
                <w:rFonts w:ascii="Times New Roman" w:hAnsi="Times New Roman" w:cs="Times New Roman"/>
                <w:sz w:val="18"/>
                <w:szCs w:val="18"/>
              </w:rPr>
            </w:pPr>
            <w:r w:rsidRPr="00383B0C">
              <w:rPr>
                <w:rFonts w:ascii="Times New Roman" w:hAnsi="Times New Roman" w:cs="Times New Roman"/>
                <w:sz w:val="18"/>
                <w:szCs w:val="18"/>
              </w:rPr>
              <w:t>A systematic review and metasynthesis of qualitative findings</w:t>
            </w:r>
          </w:p>
        </w:tc>
        <w:tc>
          <w:tcPr>
            <w:tcW w:w="5914" w:type="dxa"/>
            <w:tcBorders>
              <w:top w:val="nil"/>
              <w:left w:val="nil"/>
              <w:bottom w:val="nil"/>
              <w:right w:val="nil"/>
            </w:tcBorders>
          </w:tcPr>
          <w:p w:rsidR="00817E5D" w:rsidRPr="00383B0C" w:rsidRDefault="00817E5D" w:rsidP="00EC1399">
            <w:pPr>
              <w:spacing w:line="240" w:lineRule="auto"/>
              <w:jc w:val="both"/>
              <w:rPr>
                <w:rFonts w:ascii="Times New Roman" w:eastAsia="Times New Roman" w:hAnsi="Times New Roman" w:cs="Times New Roman"/>
                <w:sz w:val="18"/>
                <w:szCs w:val="18"/>
              </w:rPr>
            </w:pPr>
            <w:r w:rsidRPr="00383B0C">
              <w:rPr>
                <w:rFonts w:ascii="Times New Roman" w:eastAsia="Times New Roman" w:hAnsi="Times New Roman" w:cs="Times New Roman"/>
                <w:sz w:val="18"/>
                <w:szCs w:val="18"/>
                <w:lang w:val="id-ID"/>
              </w:rPr>
              <w:t>empat tema:</w:t>
            </w:r>
          </w:p>
          <w:p w:rsidR="008B7791" w:rsidRPr="00383B0C" w:rsidRDefault="008B7791" w:rsidP="00EC1399">
            <w:pPr>
              <w:spacing w:line="240" w:lineRule="auto"/>
              <w:jc w:val="both"/>
              <w:rPr>
                <w:rFonts w:ascii="Times New Roman" w:eastAsia="Times New Roman" w:hAnsi="Times New Roman" w:cs="Times New Roman"/>
                <w:sz w:val="18"/>
                <w:szCs w:val="18"/>
              </w:rPr>
            </w:pPr>
            <w:r w:rsidRPr="00383B0C">
              <w:rPr>
                <w:rFonts w:ascii="Times New Roman" w:eastAsia="Times New Roman" w:hAnsi="Times New Roman" w:cs="Times New Roman"/>
                <w:sz w:val="18"/>
                <w:szCs w:val="18"/>
                <w:lang w:val="id-ID"/>
              </w:rPr>
              <w:t>faktor yang memfasilitasi dan penghambat</w:t>
            </w:r>
            <w:r w:rsidRPr="00383B0C">
              <w:rPr>
                <w:rFonts w:ascii="Times New Roman" w:eastAsia="Times New Roman" w:hAnsi="Times New Roman" w:cs="Times New Roman"/>
                <w:sz w:val="18"/>
                <w:szCs w:val="18"/>
              </w:rPr>
              <w:t xml:space="preserve"> dalam komunikasi</w:t>
            </w:r>
            <w:r w:rsidRPr="00383B0C">
              <w:rPr>
                <w:rFonts w:ascii="Times New Roman" w:eastAsia="Times New Roman" w:hAnsi="Times New Roman" w:cs="Times New Roman"/>
                <w:sz w:val="18"/>
                <w:szCs w:val="18"/>
                <w:lang w:val="id-ID"/>
              </w:rPr>
              <w:t xml:space="preserve">; pentingnya kualitas kemanusiaan dalam </w:t>
            </w:r>
            <w:r w:rsidRPr="00383B0C">
              <w:rPr>
                <w:rFonts w:ascii="Times New Roman" w:eastAsia="Times New Roman" w:hAnsi="Times New Roman" w:cs="Times New Roman"/>
                <w:sz w:val="18"/>
                <w:szCs w:val="18"/>
              </w:rPr>
              <w:t>menghadapi</w:t>
            </w:r>
            <w:r w:rsidRPr="00383B0C">
              <w:rPr>
                <w:rFonts w:ascii="Times New Roman" w:eastAsia="Times New Roman" w:hAnsi="Times New Roman" w:cs="Times New Roman"/>
                <w:sz w:val="18"/>
                <w:szCs w:val="18"/>
                <w:lang w:val="id-ID"/>
              </w:rPr>
              <w:t xml:space="preserve"> komunikasi; persepsi dalam pengalaman komunikasi; dan perbedaan individu dalam preferensi untuk kejujuran dalam </w:t>
            </w:r>
            <w:r w:rsidRPr="00383B0C">
              <w:rPr>
                <w:rFonts w:ascii="Times New Roman" w:eastAsia="Times New Roman" w:hAnsi="Times New Roman" w:cs="Times New Roman"/>
                <w:sz w:val="18"/>
                <w:szCs w:val="18"/>
              </w:rPr>
              <w:t>ber</w:t>
            </w:r>
            <w:r w:rsidRPr="00383B0C">
              <w:rPr>
                <w:rFonts w:ascii="Times New Roman" w:eastAsia="Times New Roman" w:hAnsi="Times New Roman" w:cs="Times New Roman"/>
                <w:sz w:val="18"/>
                <w:szCs w:val="18"/>
                <w:lang w:val="id-ID"/>
              </w:rPr>
              <w:t>interaksi</w:t>
            </w:r>
          </w:p>
        </w:tc>
      </w:tr>
      <w:tr w:rsidR="00AE2871" w:rsidRPr="00383B0C" w:rsidTr="00DE3096">
        <w:tc>
          <w:tcPr>
            <w:tcW w:w="697" w:type="dxa"/>
            <w:tcBorders>
              <w:top w:val="nil"/>
              <w:left w:val="nil"/>
              <w:bottom w:val="nil"/>
              <w:right w:val="nil"/>
            </w:tcBorders>
            <w:vAlign w:val="center"/>
          </w:tcPr>
          <w:p w:rsidR="008B7791" w:rsidRPr="00383B0C" w:rsidRDefault="008B7791" w:rsidP="00EC1399">
            <w:pPr>
              <w:autoSpaceDE w:val="0"/>
              <w:autoSpaceDN w:val="0"/>
              <w:adjustRightInd w:val="0"/>
              <w:spacing w:line="240" w:lineRule="auto"/>
              <w:jc w:val="center"/>
              <w:rPr>
                <w:rFonts w:ascii="Times New Roman" w:hAnsi="Times New Roman" w:cs="Times New Roman"/>
                <w:color w:val="131413"/>
                <w:sz w:val="18"/>
                <w:szCs w:val="18"/>
              </w:rPr>
            </w:pPr>
            <w:r w:rsidRPr="00383B0C">
              <w:rPr>
                <w:rFonts w:ascii="Times New Roman" w:hAnsi="Times New Roman" w:cs="Times New Roman"/>
                <w:color w:val="131413"/>
                <w:sz w:val="18"/>
                <w:szCs w:val="18"/>
              </w:rPr>
              <w:t>13</w:t>
            </w:r>
          </w:p>
        </w:tc>
        <w:tc>
          <w:tcPr>
            <w:tcW w:w="1606" w:type="dxa"/>
            <w:tcBorders>
              <w:top w:val="nil"/>
              <w:left w:val="nil"/>
              <w:bottom w:val="nil"/>
              <w:right w:val="nil"/>
            </w:tcBorders>
          </w:tcPr>
          <w:p w:rsidR="008B7791" w:rsidRPr="00383B0C" w:rsidRDefault="0077218C" w:rsidP="00EC1399">
            <w:pPr>
              <w:autoSpaceDE w:val="0"/>
              <w:autoSpaceDN w:val="0"/>
              <w:adjustRightInd w:val="0"/>
              <w:spacing w:line="240" w:lineRule="auto"/>
              <w:rPr>
                <w:rFonts w:ascii="Times New Roman" w:hAnsi="Times New Roman" w:cs="Times New Roman"/>
                <w:color w:val="000000"/>
                <w:sz w:val="18"/>
                <w:szCs w:val="18"/>
              </w:rPr>
            </w:pPr>
            <w:r w:rsidRPr="00383B0C">
              <w:rPr>
                <w:rFonts w:ascii="Times New Roman" w:hAnsi="Times New Roman" w:cs="Times New Roman"/>
                <w:color w:val="131413"/>
                <w:sz w:val="18"/>
                <w:szCs w:val="18"/>
              </w:rPr>
              <w:fldChar w:fldCharType="begin" w:fldLock="1"/>
            </w:r>
            <w:r w:rsidR="00CD6683" w:rsidRPr="00383B0C">
              <w:rPr>
                <w:rFonts w:ascii="Times New Roman" w:hAnsi="Times New Roman" w:cs="Times New Roman"/>
                <w:color w:val="131413"/>
                <w:sz w:val="18"/>
                <w:szCs w:val="18"/>
              </w:rPr>
              <w:instrText>ADDIN CSL_CITATION { "citationItems" : [ { "id" : "ITEM-1", "itemData" : { "DOI" : "10.1016/j.pec.2011.03.021", "ISBN" : "0738-3991", "ISSN" : "07383991", "PMID" : "21555199", "abstract" : "Objective: To investigate how oncologists can balance explicit with general and realistic with hopeful information when discussing various topics at the transition from curative to palliative care in breast cancer. Methods: Qualitative analysis of focus groups consisting of female breast cancer survivors and healthy women. Results: Perceptions of survivors and healthy women largely overlapped. Participants thought that oncologists can help patients regain a future perspective during this consultation. To achieve this, four themes seemed important: honest medical information, availability of continued support, hope has many faces, and space to choose. Moreover, participants stressed they would need time to let the message sink in before any further information was provided. Conclusion: Participants thought that when confronted with this type of consultation they would need - more or less explicit - medical information and information regarding support. In order to maintain hope, knowledge about (treatment) possibilities is important, but also the certainty not to be abandoned by the hospital at a later stage of the disease and the confidence to remain able to make one's own decisions. Practice implications: A life-limiting diagnosis may shatter patients' future perspective; however, this study provides suggestions for oncologists to create a new perspective. \u00a9 2011 Elsevier Ireland Ltd.", "author" : [ { "dropping-particle" : "", "family" : "Vliet", "given" : "Liesbeth", "non-dropping-particle" : "van", "parse-names" : false, "suffix" : "" }, { "dropping-particle" : "", "family" : "Francke", "given" : "Anneke", "non-dropping-particle" : "", "parse-names" : false, "suffix" : "" }, { "dropping-particle" : "", "family" : "Tomson", "given" : "Samanta", "non-dropping-particle" : "", "parse-names" : false, "suffix" : "" }, { "dropping-particle" : "", "family" : "Plum", "given" : "Nicole", "non-dropping-particle" : "", "parse-names" : false, "suffix" : "" }, { "dropping-particle" : "", "family" : "Wall", "given" : "Elsken", "non-dropping-particle" : "van der", "parse-names" : false, "suffix" : "" }, { "dropping-particle" : "", "family" : "Bensing", "given" : "Jozien", "non-dropping-particle" : "", "parse-names" : false, "suffix" : "" } ], "container-title" : "Patient Education and Counseling", "id" : "ITEM-1", "issue" : "3", "issued" : { "date-parts" : [ [ "2013" ] ] }, "page" : "315-322", "publisher" : "Elsevier Ireland Ltd", "title" : "When cure is no option: How explicit and hopeful can information be given? A qualitative study in breast cancer", "type" : "article-journal", "volume" : "90" }, "uris" : [ "http://www.mendeley.com/documents/?uuid=a5524fbc-d1fc-48f8-aa42-c754b6de3df3" ] } ], "mendeley" : { "formattedCitation" : "(van Vliet &lt;i&gt;et al.&lt;/i&gt;, 2013)", "plainTextFormattedCitation" : "(van Vliet et al., 2013)", "previouslyFormattedCitation" : "(van Vliet &lt;i&gt;et al.&lt;/i&gt;, 2013)" }, "properties" : { "noteIndex" : 0 }, "schema" : "https://github.com/citation-style-language/schema/raw/master/csl-citation.json" }</w:instrText>
            </w:r>
            <w:r w:rsidRPr="00383B0C">
              <w:rPr>
                <w:rFonts w:ascii="Times New Roman" w:hAnsi="Times New Roman" w:cs="Times New Roman"/>
                <w:color w:val="131413"/>
                <w:sz w:val="18"/>
                <w:szCs w:val="18"/>
              </w:rPr>
              <w:fldChar w:fldCharType="separate"/>
            </w:r>
            <w:r w:rsidR="00CD6683" w:rsidRPr="00383B0C">
              <w:rPr>
                <w:rFonts w:ascii="Times New Roman" w:hAnsi="Times New Roman" w:cs="Times New Roman"/>
                <w:noProof/>
                <w:color w:val="131413"/>
                <w:sz w:val="18"/>
                <w:szCs w:val="18"/>
              </w:rPr>
              <w:t xml:space="preserve">(van Vliet </w:t>
            </w:r>
            <w:r w:rsidR="00CD6683" w:rsidRPr="00383B0C">
              <w:rPr>
                <w:rFonts w:ascii="Times New Roman" w:hAnsi="Times New Roman" w:cs="Times New Roman"/>
                <w:i/>
                <w:noProof/>
                <w:color w:val="131413"/>
                <w:sz w:val="18"/>
                <w:szCs w:val="18"/>
              </w:rPr>
              <w:t>et al.</w:t>
            </w:r>
            <w:r w:rsidR="00CD6683" w:rsidRPr="00383B0C">
              <w:rPr>
                <w:rFonts w:ascii="Times New Roman" w:hAnsi="Times New Roman" w:cs="Times New Roman"/>
                <w:noProof/>
                <w:color w:val="131413"/>
                <w:sz w:val="18"/>
                <w:szCs w:val="18"/>
              </w:rPr>
              <w:t>, 2013)</w:t>
            </w:r>
            <w:r w:rsidRPr="00383B0C">
              <w:rPr>
                <w:rFonts w:ascii="Times New Roman" w:hAnsi="Times New Roman" w:cs="Times New Roman"/>
                <w:color w:val="131413"/>
                <w:sz w:val="18"/>
                <w:szCs w:val="18"/>
              </w:rPr>
              <w:fldChar w:fldCharType="end"/>
            </w:r>
          </w:p>
        </w:tc>
        <w:tc>
          <w:tcPr>
            <w:tcW w:w="2842" w:type="dxa"/>
            <w:tcBorders>
              <w:top w:val="nil"/>
              <w:left w:val="nil"/>
              <w:bottom w:val="nil"/>
              <w:right w:val="nil"/>
            </w:tcBorders>
          </w:tcPr>
          <w:p w:rsidR="008B7791" w:rsidRPr="00383B0C" w:rsidRDefault="006D01E4" w:rsidP="00EC1399">
            <w:pPr>
              <w:spacing w:line="240" w:lineRule="auto"/>
              <w:ind w:left="307" w:hanging="307"/>
              <w:rPr>
                <w:rFonts w:ascii="Times New Roman" w:hAnsi="Times New Roman" w:cs="Times New Roman"/>
                <w:sz w:val="18"/>
                <w:szCs w:val="18"/>
              </w:rPr>
            </w:pPr>
            <w:r w:rsidRPr="00383B0C">
              <w:rPr>
                <w:rFonts w:ascii="Times New Roman" w:hAnsi="Times New Roman" w:cs="Times New Roman"/>
                <w:sz w:val="18"/>
                <w:szCs w:val="18"/>
                <w:lang w:val="id-ID"/>
              </w:rPr>
              <w:t>Untuk menyelidiki bagaimana ahli onkologi dapat menyeimbangkan secara eksplisit dan umum dengan informasi yang penuh harapan saat membahas berbagai topik pada masa transisi dari penyembuhan kuratif ke perawatan paliatif pada kanker payudara.</w:t>
            </w:r>
          </w:p>
        </w:tc>
        <w:tc>
          <w:tcPr>
            <w:tcW w:w="1949" w:type="dxa"/>
            <w:tcBorders>
              <w:top w:val="nil"/>
              <w:left w:val="nil"/>
              <w:bottom w:val="nil"/>
              <w:right w:val="nil"/>
            </w:tcBorders>
          </w:tcPr>
          <w:p w:rsidR="00CD6683" w:rsidRPr="00383B0C" w:rsidRDefault="00CD6683" w:rsidP="00EC1399">
            <w:pPr>
              <w:autoSpaceDE w:val="0"/>
              <w:autoSpaceDN w:val="0"/>
              <w:adjustRightInd w:val="0"/>
              <w:spacing w:after="0" w:line="240" w:lineRule="auto"/>
              <w:rPr>
                <w:rFonts w:ascii="Times New Roman" w:hAnsi="Times New Roman" w:cs="Times New Roman"/>
                <w:sz w:val="18"/>
                <w:szCs w:val="18"/>
              </w:rPr>
            </w:pPr>
            <w:r w:rsidRPr="00383B0C">
              <w:rPr>
                <w:rFonts w:ascii="Times New Roman" w:hAnsi="Times New Roman" w:cs="Times New Roman"/>
                <w:sz w:val="18"/>
                <w:szCs w:val="18"/>
              </w:rPr>
              <w:t>Breast cancer</w:t>
            </w:r>
          </w:p>
          <w:p w:rsidR="008B7791" w:rsidRPr="00383B0C" w:rsidRDefault="00CD6683" w:rsidP="00EC1399">
            <w:pPr>
              <w:autoSpaceDE w:val="0"/>
              <w:autoSpaceDN w:val="0"/>
              <w:adjustRightInd w:val="0"/>
              <w:spacing w:line="240" w:lineRule="auto"/>
              <w:rPr>
                <w:rFonts w:ascii="Times New Roman" w:hAnsi="Times New Roman" w:cs="Times New Roman"/>
                <w:sz w:val="18"/>
                <w:szCs w:val="18"/>
              </w:rPr>
            </w:pPr>
            <w:r w:rsidRPr="00383B0C">
              <w:rPr>
                <w:rFonts w:ascii="Times New Roman" w:hAnsi="Times New Roman" w:cs="Times New Roman"/>
                <w:sz w:val="18"/>
                <w:szCs w:val="18"/>
              </w:rPr>
              <w:t>survivors (n = 23)</w:t>
            </w:r>
          </w:p>
          <w:p w:rsidR="00CD6683" w:rsidRPr="00383B0C" w:rsidRDefault="00CD6683" w:rsidP="00EC1399">
            <w:pPr>
              <w:autoSpaceDE w:val="0"/>
              <w:autoSpaceDN w:val="0"/>
              <w:adjustRightInd w:val="0"/>
              <w:spacing w:after="0" w:line="240" w:lineRule="auto"/>
              <w:rPr>
                <w:rFonts w:ascii="Times New Roman" w:hAnsi="Times New Roman" w:cs="Times New Roman"/>
                <w:sz w:val="18"/>
                <w:szCs w:val="18"/>
              </w:rPr>
            </w:pPr>
            <w:r w:rsidRPr="00383B0C">
              <w:rPr>
                <w:rFonts w:ascii="Times New Roman" w:hAnsi="Times New Roman" w:cs="Times New Roman"/>
                <w:sz w:val="18"/>
                <w:szCs w:val="18"/>
              </w:rPr>
              <w:t>Healthy</w:t>
            </w:r>
          </w:p>
          <w:p w:rsidR="00CD6683" w:rsidRPr="00383B0C" w:rsidRDefault="00CD6683" w:rsidP="00EC1399">
            <w:pPr>
              <w:autoSpaceDE w:val="0"/>
              <w:autoSpaceDN w:val="0"/>
              <w:adjustRightInd w:val="0"/>
              <w:spacing w:line="240" w:lineRule="auto"/>
              <w:rPr>
                <w:rFonts w:ascii="Times New Roman" w:hAnsi="Times New Roman" w:cs="Times New Roman"/>
                <w:color w:val="131413"/>
                <w:sz w:val="18"/>
                <w:szCs w:val="18"/>
              </w:rPr>
            </w:pPr>
            <w:r w:rsidRPr="00383B0C">
              <w:rPr>
                <w:rFonts w:ascii="Times New Roman" w:hAnsi="Times New Roman" w:cs="Times New Roman"/>
                <w:sz w:val="18"/>
                <w:szCs w:val="18"/>
              </w:rPr>
              <w:t>women (n = 29)</w:t>
            </w:r>
          </w:p>
        </w:tc>
        <w:tc>
          <w:tcPr>
            <w:tcW w:w="2635" w:type="dxa"/>
            <w:tcBorders>
              <w:top w:val="nil"/>
              <w:left w:val="nil"/>
              <w:bottom w:val="nil"/>
              <w:right w:val="nil"/>
            </w:tcBorders>
          </w:tcPr>
          <w:p w:rsidR="006D01E4" w:rsidRPr="00383B0C" w:rsidRDefault="006D01E4" w:rsidP="00EC1399">
            <w:pPr>
              <w:pStyle w:val="Default"/>
              <w:rPr>
                <w:sz w:val="18"/>
                <w:szCs w:val="18"/>
              </w:rPr>
            </w:pPr>
            <w:r w:rsidRPr="00383B0C">
              <w:rPr>
                <w:sz w:val="18"/>
                <w:szCs w:val="18"/>
              </w:rPr>
              <w:t>Qualitative analysis of focus groups consisting of female breast cancer survivors and healthy women</w:t>
            </w:r>
          </w:p>
        </w:tc>
        <w:tc>
          <w:tcPr>
            <w:tcW w:w="5914" w:type="dxa"/>
            <w:tcBorders>
              <w:top w:val="nil"/>
              <w:left w:val="nil"/>
              <w:bottom w:val="nil"/>
              <w:right w:val="nil"/>
            </w:tcBorders>
          </w:tcPr>
          <w:p w:rsidR="008B7791" w:rsidRPr="00383B0C" w:rsidRDefault="00CD6683" w:rsidP="00EC1399">
            <w:pPr>
              <w:autoSpaceDE w:val="0"/>
              <w:autoSpaceDN w:val="0"/>
              <w:adjustRightInd w:val="0"/>
              <w:spacing w:line="240" w:lineRule="auto"/>
              <w:jc w:val="both"/>
              <w:rPr>
                <w:rFonts w:ascii="Times New Roman" w:hAnsi="Times New Roman" w:cs="Times New Roman"/>
                <w:color w:val="131413"/>
                <w:sz w:val="18"/>
                <w:szCs w:val="18"/>
              </w:rPr>
            </w:pPr>
            <w:r w:rsidRPr="00383B0C">
              <w:rPr>
                <w:rFonts w:ascii="Times New Roman" w:hAnsi="Times New Roman" w:cs="Times New Roman"/>
                <w:sz w:val="18"/>
                <w:szCs w:val="18"/>
                <w:lang w:val="id-ID"/>
              </w:rPr>
              <w:t>Peserta berpikir bahwa ketika dihadapkan pada jenis konsultasi yang mereka butuhkan - kurang lebih eksplisit - informasi medis dan informasi mengenai dukungan. Untuk menjaga harapan, pengetahuan tentang (pengobatan) kemungkinan itu penting, namun juga kepastian untuk tidak ditinggalkan oleh rumah sakit pada tahap selanjutnya dari penyakit dan kepercayaan diri untuk tetap dapat membuat keputusan sendiri. Implikasi praktik: Diagnosis yang membatasi kehidupan dapat menghancurkan perspektif masa depan pasien; Namun, penelitian ini memberikan saran bagi ahli onkologi untuk menciptakan perspektif baru.</w:t>
            </w:r>
          </w:p>
        </w:tc>
      </w:tr>
      <w:tr w:rsidR="00AE2871" w:rsidRPr="00383B0C" w:rsidTr="00DE3096">
        <w:tc>
          <w:tcPr>
            <w:tcW w:w="697" w:type="dxa"/>
            <w:tcBorders>
              <w:top w:val="nil"/>
              <w:left w:val="nil"/>
              <w:bottom w:val="nil"/>
              <w:right w:val="nil"/>
            </w:tcBorders>
            <w:vAlign w:val="center"/>
          </w:tcPr>
          <w:p w:rsidR="008B7791" w:rsidRPr="00383B0C" w:rsidRDefault="008B7791" w:rsidP="00EC1399">
            <w:pPr>
              <w:autoSpaceDE w:val="0"/>
              <w:autoSpaceDN w:val="0"/>
              <w:adjustRightInd w:val="0"/>
              <w:spacing w:line="240" w:lineRule="auto"/>
              <w:jc w:val="center"/>
              <w:rPr>
                <w:rFonts w:ascii="Times New Roman" w:hAnsi="Times New Roman" w:cs="Times New Roman"/>
                <w:sz w:val="18"/>
                <w:szCs w:val="18"/>
              </w:rPr>
            </w:pPr>
            <w:r w:rsidRPr="00383B0C">
              <w:rPr>
                <w:rFonts w:ascii="Times New Roman" w:hAnsi="Times New Roman" w:cs="Times New Roman"/>
                <w:sz w:val="18"/>
                <w:szCs w:val="18"/>
              </w:rPr>
              <w:t>14</w:t>
            </w:r>
          </w:p>
        </w:tc>
        <w:tc>
          <w:tcPr>
            <w:tcW w:w="1606" w:type="dxa"/>
            <w:tcBorders>
              <w:top w:val="nil"/>
              <w:left w:val="nil"/>
              <w:bottom w:val="nil"/>
              <w:right w:val="nil"/>
            </w:tcBorders>
          </w:tcPr>
          <w:p w:rsidR="008B7791" w:rsidRPr="00383B0C" w:rsidRDefault="0077218C" w:rsidP="00EC1399">
            <w:pPr>
              <w:autoSpaceDE w:val="0"/>
              <w:autoSpaceDN w:val="0"/>
              <w:adjustRightInd w:val="0"/>
              <w:spacing w:line="240" w:lineRule="auto"/>
              <w:rPr>
                <w:rFonts w:ascii="Times New Roman" w:hAnsi="Times New Roman" w:cs="Times New Roman"/>
                <w:color w:val="000000"/>
                <w:sz w:val="18"/>
                <w:szCs w:val="18"/>
              </w:rPr>
            </w:pPr>
            <w:r w:rsidRPr="00383B0C">
              <w:rPr>
                <w:rFonts w:ascii="Times New Roman" w:hAnsi="Times New Roman" w:cs="Times New Roman"/>
                <w:sz w:val="18"/>
                <w:szCs w:val="18"/>
              </w:rPr>
              <w:fldChar w:fldCharType="begin" w:fldLock="1"/>
            </w:r>
            <w:r w:rsidR="00AE2871" w:rsidRPr="00383B0C">
              <w:rPr>
                <w:rFonts w:ascii="Times New Roman" w:hAnsi="Times New Roman" w:cs="Times New Roman"/>
                <w:sz w:val="18"/>
                <w:szCs w:val="18"/>
              </w:rPr>
              <w:instrText>ADDIN CSL_CITATION { "citationItems" : [ { "id" : "ITEM-1", "itemData" : { "DOI" : "10.1186/1472-6963-13-460", "ISBN" : "1472-6963", "ISSN" : "1472-6963", "PMID" : "24188503", "abstract" : "Aboriginal Australians experience poorer outcomes from cancer compared to the non-Aboriginal population. Some progress has been made in understanding Aboriginal Australians\u2019 perspectives about cancer and their experiences with cancer services. However, little is known of cancer service providers\u2019 (CSPs) thoughts and perceptions regarding Aboriginal patients and their experiences providing optimal cancer care to Aboriginal people. Communication between Aboriginal patients and non-Aboriginal health service providers has been identified as an impediment to good Aboriginal health outcomes. This paper reports on CSPs\u2019 views about the factors impairing communication and offers practical strategies for promoting effective communication with Aboriginal patients in Western Australia (WA). A qualitative study involving in-depth interviews with 62 Aboriginal and non-Aboriginal CSPs from across WA was conducted between March 2006 - September 2007 and April-October 2011. CSPs were asked to share their experiences with Aboriginal patients and families experiencing cancer. Thematic analysis was carried out. Our analysis was primarily underpinned by the socio-ecological model, but concepts of Whiteness and privilege, and cultural security also guided our analysis. CSPs\u2019 lack of knowledge about the needs of Aboriginal people with cancer and Aboriginal patients\u2019 limited understanding of the Western medical system were identified as the two major impediments to communication. For effective patient\u2013provider communication, attention is needed to language, communication style, knowledge and use of medical terminology and cross-cultural differences in the concept of time. Aboriginal marginalization within mainstream society and Aboriginal people\u2019s distrust of the health system were also key issues impacting on communication. Potential solutions to effective Aboriginal patient-provider communication included recruiting more Aboriginal staff, providing appropriate cultural training for CSPs, cancer education for Aboriginal stakeholders, continuity of care, avoiding use of medical jargon, accommodating patients\u2019 psychosocial and logistical needs, and in-service coordination. Individual CSPs identified challenges in cross-cultural communication and their willingness to accommodate culture-specific needs within the wider health care system including better communication with Aboriginal patients. However, participants\u2019 comments indicated a lack of concerted effort at the system lev\u2026", "author" : [ { "dropping-particle" : "", "family" : "Shahid", "given" : "Shaouli", "non-dropping-particle" : "", "parse-names" : false, "suffix" : "" }, { "dropping-particle" : "", "family" : "Durey", "given" : "Angela", "non-dropping-particle" : "", "parse-names" : false, "suffix" : "" }, { "dropping-particle" : "", "family" : "Bessarab", "given" : "Dawn", "non-dropping-particle" : "", "parse-names" : false, "suffix" : "" }, { "dropping-particle" : "", "family" : "Aoun", "given" : "Samar M", "non-dropping-particle" : "", "parse-names" : false, "suffix" : "" }, { "dropping-particle" : "", "family" : "Thompson", "given" : "Sandra C", "non-dropping-particle" : "", "parse-names" : false, "suffix" : "" } ], "container-title" : "BMC Health Services Research", "id" : "ITEM-1", "issue" : "1", "issued" : { "date-parts" : [ [ "2013" ] ] }, "page" : "460", "title" : "Identifying barriers and improving communication between cancer service providers and Aboriginal patients and their families: the perspective of service providers", "type" : "article-journal", "volume" : "13" }, "uris" : [ "http://www.mendeley.com/documents/?uuid=c2e4afaf-fd84-4c26-b2f1-2c5f4243206c" ] } ], "mendeley" : { "formattedCitation" : "(Shahid &lt;i&gt;et al.&lt;/i&gt;, 2013)", "plainTextFormattedCitation" : "(Shahid et al., 2013)", "previouslyFormattedCitation" : "(Shahid &lt;i&gt;et al.&lt;/i&gt;, 2013)" }, "properties" : { "noteIndex" : 0 }, "schema" : "https://github.com/citation-style-language/schema/raw/master/csl-citation.json" }</w:instrText>
            </w:r>
            <w:r w:rsidRPr="00383B0C">
              <w:rPr>
                <w:rFonts w:ascii="Times New Roman" w:hAnsi="Times New Roman" w:cs="Times New Roman"/>
                <w:sz w:val="18"/>
                <w:szCs w:val="18"/>
              </w:rPr>
              <w:fldChar w:fldCharType="separate"/>
            </w:r>
            <w:r w:rsidR="000A62F3" w:rsidRPr="00383B0C">
              <w:rPr>
                <w:rFonts w:ascii="Times New Roman" w:hAnsi="Times New Roman" w:cs="Times New Roman"/>
                <w:noProof/>
                <w:sz w:val="18"/>
                <w:szCs w:val="18"/>
              </w:rPr>
              <w:t xml:space="preserve">(Shahid </w:t>
            </w:r>
            <w:r w:rsidR="000A62F3" w:rsidRPr="00383B0C">
              <w:rPr>
                <w:rFonts w:ascii="Times New Roman" w:hAnsi="Times New Roman" w:cs="Times New Roman"/>
                <w:i/>
                <w:noProof/>
                <w:sz w:val="18"/>
                <w:szCs w:val="18"/>
              </w:rPr>
              <w:t>et al.</w:t>
            </w:r>
            <w:r w:rsidR="000A62F3" w:rsidRPr="00383B0C">
              <w:rPr>
                <w:rFonts w:ascii="Times New Roman" w:hAnsi="Times New Roman" w:cs="Times New Roman"/>
                <w:noProof/>
                <w:sz w:val="18"/>
                <w:szCs w:val="18"/>
              </w:rPr>
              <w:t>, 2013)</w:t>
            </w:r>
            <w:r w:rsidRPr="00383B0C">
              <w:rPr>
                <w:rFonts w:ascii="Times New Roman" w:hAnsi="Times New Roman" w:cs="Times New Roman"/>
                <w:sz w:val="18"/>
                <w:szCs w:val="18"/>
              </w:rPr>
              <w:fldChar w:fldCharType="end"/>
            </w:r>
          </w:p>
        </w:tc>
        <w:tc>
          <w:tcPr>
            <w:tcW w:w="2842" w:type="dxa"/>
            <w:tcBorders>
              <w:top w:val="nil"/>
              <w:left w:val="nil"/>
              <w:bottom w:val="nil"/>
              <w:right w:val="nil"/>
            </w:tcBorders>
          </w:tcPr>
          <w:p w:rsidR="008B7791" w:rsidRPr="00383B0C" w:rsidRDefault="008B7791" w:rsidP="00EC1399">
            <w:pPr>
              <w:pStyle w:val="Default"/>
              <w:ind w:left="268" w:hanging="268"/>
              <w:rPr>
                <w:sz w:val="18"/>
                <w:szCs w:val="18"/>
              </w:rPr>
            </w:pPr>
            <w:r w:rsidRPr="00383B0C">
              <w:rPr>
                <w:sz w:val="18"/>
                <w:szCs w:val="18"/>
                <w:lang w:val="id-ID"/>
              </w:rPr>
              <w:t>Untuk melaporkan pandangan CSP tentang faktor-faktor yang mengganggu</w:t>
            </w:r>
            <w:r w:rsidRPr="00383B0C">
              <w:rPr>
                <w:sz w:val="18"/>
                <w:szCs w:val="18"/>
                <w:lang w:val="id-ID"/>
              </w:rPr>
              <w:br/>
              <w:t xml:space="preserve">komunikasi dan menawarkan strategi praktis untuk mempromosikan komunikasi yang efektif dengan pasien </w:t>
            </w:r>
            <w:r w:rsidRPr="00383B0C">
              <w:rPr>
                <w:sz w:val="18"/>
                <w:szCs w:val="18"/>
                <w:lang w:val="id-ID"/>
              </w:rPr>
              <w:lastRenderedPageBreak/>
              <w:t>Aborigin di Australia Barat (WA).</w:t>
            </w:r>
          </w:p>
        </w:tc>
        <w:tc>
          <w:tcPr>
            <w:tcW w:w="1949" w:type="dxa"/>
            <w:tcBorders>
              <w:top w:val="nil"/>
              <w:left w:val="nil"/>
              <w:bottom w:val="nil"/>
              <w:right w:val="nil"/>
            </w:tcBorders>
          </w:tcPr>
          <w:p w:rsidR="008B7791" w:rsidRPr="00383B0C" w:rsidRDefault="008B7791" w:rsidP="00EC1399">
            <w:pPr>
              <w:pStyle w:val="Default"/>
              <w:rPr>
                <w:sz w:val="18"/>
                <w:szCs w:val="18"/>
              </w:rPr>
            </w:pPr>
            <w:r w:rsidRPr="00383B0C">
              <w:rPr>
                <w:sz w:val="18"/>
                <w:szCs w:val="18"/>
                <w:lang w:val="id-ID"/>
              </w:rPr>
              <w:lastRenderedPageBreak/>
              <w:t>62 CSP Aborigin dan non-Aborigin (penyedia layanan kanker)</w:t>
            </w:r>
          </w:p>
        </w:tc>
        <w:tc>
          <w:tcPr>
            <w:tcW w:w="2635" w:type="dxa"/>
            <w:tcBorders>
              <w:top w:val="nil"/>
              <w:left w:val="nil"/>
              <w:bottom w:val="nil"/>
              <w:right w:val="nil"/>
            </w:tcBorders>
          </w:tcPr>
          <w:p w:rsidR="008B7791" w:rsidRPr="00383B0C" w:rsidRDefault="008B7791" w:rsidP="00EC1399">
            <w:pPr>
              <w:pStyle w:val="Default"/>
              <w:rPr>
                <w:sz w:val="18"/>
                <w:szCs w:val="18"/>
              </w:rPr>
            </w:pPr>
            <w:r w:rsidRPr="00383B0C">
              <w:rPr>
                <w:sz w:val="18"/>
                <w:szCs w:val="18"/>
                <w:lang w:val="id-ID"/>
              </w:rPr>
              <w:t>Sebuah studi kualitatif yang melibatkan wawancara mendalam</w:t>
            </w:r>
          </w:p>
        </w:tc>
        <w:tc>
          <w:tcPr>
            <w:tcW w:w="5914" w:type="dxa"/>
            <w:tcBorders>
              <w:top w:val="nil"/>
              <w:left w:val="nil"/>
              <w:bottom w:val="nil"/>
              <w:right w:val="nil"/>
            </w:tcBorders>
          </w:tcPr>
          <w:p w:rsidR="008B7791" w:rsidRPr="00383B0C" w:rsidRDefault="008B7791" w:rsidP="00EC1399">
            <w:pPr>
              <w:autoSpaceDE w:val="0"/>
              <w:autoSpaceDN w:val="0"/>
              <w:adjustRightInd w:val="0"/>
              <w:spacing w:line="240" w:lineRule="auto"/>
              <w:jc w:val="both"/>
              <w:rPr>
                <w:rFonts w:ascii="Times New Roman" w:hAnsi="Times New Roman" w:cs="Times New Roman"/>
                <w:sz w:val="18"/>
                <w:szCs w:val="18"/>
              </w:rPr>
            </w:pPr>
            <w:r w:rsidRPr="00383B0C">
              <w:rPr>
                <w:rFonts w:ascii="Times New Roman" w:hAnsi="Times New Roman" w:cs="Times New Roman"/>
                <w:sz w:val="18"/>
                <w:szCs w:val="18"/>
                <w:lang w:val="id-ID"/>
              </w:rPr>
              <w:t xml:space="preserve">Kurangnya pengetahuan CSP tentang kebutuhan orang Aborigin yang menderita kanker dan pemahaman terbatas pasien Aborigin tentang sistem medis </w:t>
            </w:r>
            <w:r w:rsidRPr="00383B0C">
              <w:rPr>
                <w:rFonts w:ascii="Times New Roman" w:hAnsi="Times New Roman" w:cs="Times New Roman"/>
                <w:sz w:val="18"/>
                <w:szCs w:val="18"/>
              </w:rPr>
              <w:t xml:space="preserve">yang </w:t>
            </w:r>
            <w:r w:rsidRPr="00383B0C">
              <w:rPr>
                <w:rFonts w:ascii="Times New Roman" w:hAnsi="Times New Roman" w:cs="Times New Roman"/>
                <w:sz w:val="18"/>
                <w:szCs w:val="18"/>
                <w:lang w:val="id-ID"/>
              </w:rPr>
              <w:t xml:space="preserve">diidentifikasi sebagai dua hambatan utama dalam komunikasi. Untuk komunikasi penyedia layanan yang efektif, perhatian diperlukan untuk bahasa, gaya komunikasi, pengetahuan dan penggunaan istilah medis dan perbedaan lintas budaya dalam konsep waktu. Aboriginal marginalisasi dalam masyarakat arus utama dan ketidakpercayaan masyarakat Aborigin terhadap sistem kesehatan juga merupakan isu utama yang berdampak pada komunikasi. </w:t>
            </w:r>
            <w:r w:rsidRPr="00383B0C">
              <w:rPr>
                <w:rFonts w:ascii="Times New Roman" w:hAnsi="Times New Roman" w:cs="Times New Roman"/>
                <w:sz w:val="18"/>
                <w:szCs w:val="18"/>
                <w:lang w:val="id-ID"/>
              </w:rPr>
              <w:lastRenderedPageBreak/>
              <w:t>Solusi potensial untuk komunikasi penyedia layanan Aborigin yang efektif termasuk merekrut lebih banyak staf Aborigin, memberikan pelatihan budaya yang sesuai untuk CSP, pendidikan kanker untuk pemangku kepentingan Aborigin, kesinambungan perawatan, menghindari penggunaan jargon medis, mengakomodasi kebutuhan psikososial dan logistik pasien, dan layanan in-service koordinasi</w:t>
            </w:r>
            <w:r w:rsidRPr="00383B0C">
              <w:rPr>
                <w:rFonts w:ascii="Times New Roman" w:hAnsi="Times New Roman" w:cs="Times New Roman"/>
                <w:sz w:val="18"/>
                <w:szCs w:val="18"/>
              </w:rPr>
              <w:t>.</w:t>
            </w:r>
          </w:p>
        </w:tc>
      </w:tr>
      <w:tr w:rsidR="00AE2871" w:rsidRPr="00383B0C" w:rsidTr="00DE3096">
        <w:tc>
          <w:tcPr>
            <w:tcW w:w="697" w:type="dxa"/>
            <w:tcBorders>
              <w:top w:val="nil"/>
              <w:left w:val="nil"/>
              <w:bottom w:val="nil"/>
              <w:right w:val="nil"/>
            </w:tcBorders>
            <w:vAlign w:val="center"/>
          </w:tcPr>
          <w:p w:rsidR="008B7791" w:rsidRPr="00383B0C" w:rsidRDefault="008B7791" w:rsidP="00EC1399">
            <w:pPr>
              <w:autoSpaceDE w:val="0"/>
              <w:autoSpaceDN w:val="0"/>
              <w:adjustRightInd w:val="0"/>
              <w:spacing w:line="240" w:lineRule="auto"/>
              <w:jc w:val="center"/>
              <w:rPr>
                <w:rFonts w:ascii="Times New Roman" w:hAnsi="Times New Roman" w:cs="Times New Roman"/>
                <w:sz w:val="18"/>
                <w:szCs w:val="18"/>
              </w:rPr>
            </w:pPr>
            <w:r w:rsidRPr="00383B0C">
              <w:rPr>
                <w:rFonts w:ascii="Times New Roman" w:hAnsi="Times New Roman" w:cs="Times New Roman"/>
                <w:sz w:val="18"/>
                <w:szCs w:val="18"/>
              </w:rPr>
              <w:lastRenderedPageBreak/>
              <w:t>15</w:t>
            </w:r>
          </w:p>
        </w:tc>
        <w:tc>
          <w:tcPr>
            <w:tcW w:w="1606" w:type="dxa"/>
            <w:tcBorders>
              <w:top w:val="nil"/>
              <w:left w:val="nil"/>
              <w:bottom w:val="nil"/>
              <w:right w:val="nil"/>
            </w:tcBorders>
          </w:tcPr>
          <w:p w:rsidR="008B7791" w:rsidRPr="00383B0C" w:rsidRDefault="0077218C" w:rsidP="00EC1399">
            <w:pPr>
              <w:autoSpaceDE w:val="0"/>
              <w:autoSpaceDN w:val="0"/>
              <w:adjustRightInd w:val="0"/>
              <w:spacing w:line="240" w:lineRule="auto"/>
              <w:rPr>
                <w:rFonts w:ascii="Times New Roman" w:hAnsi="Times New Roman" w:cs="Times New Roman"/>
                <w:color w:val="000000"/>
                <w:sz w:val="18"/>
                <w:szCs w:val="18"/>
              </w:rPr>
            </w:pPr>
            <w:r w:rsidRPr="00383B0C">
              <w:rPr>
                <w:rFonts w:ascii="Times New Roman" w:hAnsi="Times New Roman" w:cs="Times New Roman"/>
                <w:sz w:val="18"/>
                <w:szCs w:val="18"/>
              </w:rPr>
              <w:fldChar w:fldCharType="begin" w:fldLock="1"/>
            </w:r>
            <w:r w:rsidR="00AE2871" w:rsidRPr="00383B0C">
              <w:rPr>
                <w:rFonts w:ascii="Times New Roman" w:hAnsi="Times New Roman" w:cs="Times New Roman"/>
                <w:sz w:val="18"/>
                <w:szCs w:val="18"/>
              </w:rPr>
              <w:instrText>ADDIN CSL_CITATION { "citationItems" : [ { "id" : "ITEM-1", "itemData" : { "DOI" : "10.1016/j.jpainsymman.2017.04.007", "ISSN" : "18736513", "abstract" : "Context As most end-of-life care is provided by health care providers who are generalists rather than specialists in palliative care, effective communication skills training for generalists is essential. Objectives To determine the effect of communication training interventions for generalist palliative care providers on patient-reported outcomes and trainee behaviors. Methods Systematic review from searches of 10 databases to December 2015 (MEDLINE, EMBASE, PsycINFO, ERIC, CINAHL, CENTRAL, Web of Science, ICTRP, CORDIS, and OpenGrey) plus hand searching. Randomized controlled trials of training interventions intended to enhance generalists' communication skills in end-of-life care were included. Two authors independently assessed eligibility after screening, extracted data, and graded quality. Data were pooled for meta-analysis using a random-effects model. PRISMA guidelines were followed. Results Nineteen of 11,441 articles were eligible, representing 14 trials. Eleven were included in meta-analyses (patients n = 3144, trainees n = 791). Meta-analysis showed no effect on patient outcomes (standardized mean difference [SMD] = 0.10, 95% CI \u22120.05 to 0.24) and high levels of heterogeneity (chi-square = 21.32, degrees of freedom [df] = 7, P = 0.003; I2= 67%). The effect on trainee behaviors in simulated interactions (SMD = 0.50, 95% CI 0.19\u20130.81) was greater than in real patient interactions (SMD = 0.21, 95% CI \u22120.01 to 0.43) with moderate heterogeneity (chi-square = 8.90, df = 5, P = 0.11; I2= 44%; chi-square = 5.96, df = 3, P = 0.11; I2= 50%, respectively). Two interventions with medium effects on showing empathy in real patient interactions included personalized feedback on recorded interactions. Conclusions The effect of communication skills training for generalists on patient-reported outcomes remains unclear. Training can improve clinicians' ability to show empathy and discuss emotions, at least in simulated consultations. Personalized feedback on recorded patient interactions may be beneficial. Registration number CRD42014014777.", "author" : [ { "dropping-particle" : "", "family" : "Selman", "given" : "Lucy Ellen", "non-dropping-particle" : "", "parse-names" : false, "suffix" : "" }, { "dropping-particle" : "", "family" : "Brighton", "given" : "Lisa J.", "non-dropping-particle" : "", "parse-names" : false, "suffix" : "" }, { "dropping-particle" : "", "family" : "Hawkins", "given" : "Amy", "non-dropping-particle" : "", "parse-names" : false, "suffix" : "" }, { "dropping-particle" : "", "family" : "McDonald", "given" : "Christine", "non-dropping-particle" : "", "parse-names" : false, "suffix" : "" }, { "dropping-particle" : "", "family" : "O'Brien", "given" : "Suzanne", "non-dropping-particle" : "", "parse-names" : false, "suffix" : "" }, { "dropping-particle" : "", "family" : "Robinson", "given" : "Vicky", "non-dropping-particle" : "", "parse-names" : false, "suffix" : "" }, { "dropping-particle" : "", "family" : "Khan", "given" : "Shaheen A.", "non-dropping-particle" : "", "parse-names" : false, "suffix" : "" }, { "dropping-particle" : "", "family" : "George", "given" : "Rob", "non-dropping-particle" : "", "parse-names" : false, "suffix" : "" }, { "dropping-particle" : "", "family" : "Ramsenthaler", "given" : "Christine", "non-dropping-particle" : "", "parse-names" : false, "suffix" : "" }, { "dropping-particle" : "", "family" : "Higginson", "given" : "Irene J.", "non-dropping-particle" : "", "parse-names" : false, "suffix" : "" }, { "dropping-particle" : "", "family" : "Koffman", "given" : "Jonathan", "non-dropping-particle" : "", "parse-names" : false, "suffix" : "" } ], "container-title" : "Journal of Pain and Symptom Management", "id" : "ITEM-1", "issue" : "3", "issued" : { "date-parts" : [ [ "2017" ] ] }, "page" : "404-416.e5", "publisher" : "American Academy of Hospice and Palliative Medicine", "title" : "The Effect of Communication Skills Training for Generalist Palliative Care Providers on Patient-Reported Outcomes and Clinician Behaviors: A Systematic Review and Meta-analysis", "type" : "article-journal", "volume" : "54" }, "uris" : [ "http://www.mendeley.com/documents/?uuid=85261df0-90e2-4abc-9ebd-c28da7e8d975" ] } ], "mendeley" : { "formattedCitation" : "(Selman &lt;i&gt;et al.&lt;/i&gt;, 2017)", "plainTextFormattedCitation" : "(Selman et al., 2017)", "previouslyFormattedCitation" : "(Selman &lt;i&gt;et al.&lt;/i&gt;, 2017)" }, "properties" : { "noteIndex" : 0 }, "schema" : "https://github.com/citation-style-language/schema/raw/master/csl-citation.json" }</w:instrText>
            </w:r>
            <w:r w:rsidRPr="00383B0C">
              <w:rPr>
                <w:rFonts w:ascii="Times New Roman" w:hAnsi="Times New Roman" w:cs="Times New Roman"/>
                <w:sz w:val="18"/>
                <w:szCs w:val="18"/>
              </w:rPr>
              <w:fldChar w:fldCharType="separate"/>
            </w:r>
            <w:r w:rsidR="00AE2871" w:rsidRPr="00383B0C">
              <w:rPr>
                <w:rFonts w:ascii="Times New Roman" w:hAnsi="Times New Roman" w:cs="Times New Roman"/>
                <w:noProof/>
                <w:sz w:val="18"/>
                <w:szCs w:val="18"/>
              </w:rPr>
              <w:t xml:space="preserve">(Selman </w:t>
            </w:r>
            <w:r w:rsidR="00AE2871" w:rsidRPr="00383B0C">
              <w:rPr>
                <w:rFonts w:ascii="Times New Roman" w:hAnsi="Times New Roman" w:cs="Times New Roman"/>
                <w:i/>
                <w:noProof/>
                <w:sz w:val="18"/>
                <w:szCs w:val="18"/>
              </w:rPr>
              <w:t>et al.</w:t>
            </w:r>
            <w:r w:rsidR="00AE2871" w:rsidRPr="00383B0C">
              <w:rPr>
                <w:rFonts w:ascii="Times New Roman" w:hAnsi="Times New Roman" w:cs="Times New Roman"/>
                <w:noProof/>
                <w:sz w:val="18"/>
                <w:szCs w:val="18"/>
              </w:rPr>
              <w:t>, 2017)</w:t>
            </w:r>
            <w:r w:rsidRPr="00383B0C">
              <w:rPr>
                <w:rFonts w:ascii="Times New Roman" w:hAnsi="Times New Roman" w:cs="Times New Roman"/>
                <w:sz w:val="18"/>
                <w:szCs w:val="18"/>
              </w:rPr>
              <w:fldChar w:fldCharType="end"/>
            </w:r>
          </w:p>
        </w:tc>
        <w:tc>
          <w:tcPr>
            <w:tcW w:w="2842" w:type="dxa"/>
            <w:tcBorders>
              <w:top w:val="nil"/>
              <w:left w:val="nil"/>
              <w:bottom w:val="nil"/>
              <w:right w:val="nil"/>
            </w:tcBorders>
          </w:tcPr>
          <w:p w:rsidR="008B7791" w:rsidRPr="00383B0C" w:rsidRDefault="008B7791" w:rsidP="00EC1399">
            <w:pPr>
              <w:autoSpaceDE w:val="0"/>
              <w:autoSpaceDN w:val="0"/>
              <w:adjustRightInd w:val="0"/>
              <w:spacing w:line="240" w:lineRule="auto"/>
              <w:ind w:left="268" w:hanging="268"/>
              <w:rPr>
                <w:rFonts w:ascii="Times New Roman" w:hAnsi="Times New Roman" w:cs="Times New Roman"/>
                <w:sz w:val="18"/>
                <w:szCs w:val="18"/>
              </w:rPr>
            </w:pPr>
            <w:r w:rsidRPr="00383B0C">
              <w:rPr>
                <w:rFonts w:ascii="Times New Roman" w:hAnsi="Times New Roman" w:cs="Times New Roman"/>
                <w:sz w:val="18"/>
                <w:szCs w:val="18"/>
                <w:lang w:val="id-ID"/>
              </w:rPr>
              <w:t xml:space="preserve">Untuk mengetahui efek intervensi pelatihan komunikasi untuk penyedia perawatan paliatif </w:t>
            </w:r>
            <w:r w:rsidRPr="00383B0C">
              <w:rPr>
                <w:rFonts w:ascii="Times New Roman" w:hAnsi="Times New Roman" w:cs="Times New Roman"/>
                <w:sz w:val="18"/>
                <w:szCs w:val="18"/>
              </w:rPr>
              <w:t xml:space="preserve">umum </w:t>
            </w:r>
            <w:r w:rsidRPr="00383B0C">
              <w:rPr>
                <w:rFonts w:ascii="Times New Roman" w:hAnsi="Times New Roman" w:cs="Times New Roman"/>
                <w:sz w:val="18"/>
                <w:szCs w:val="18"/>
                <w:lang w:val="id-ID"/>
              </w:rPr>
              <w:t xml:space="preserve">pada </w:t>
            </w:r>
            <w:r w:rsidRPr="00383B0C">
              <w:rPr>
                <w:rFonts w:ascii="Times New Roman" w:hAnsi="Times New Roman" w:cs="Times New Roman"/>
                <w:sz w:val="18"/>
                <w:szCs w:val="18"/>
              </w:rPr>
              <w:t xml:space="preserve">outcomes </w:t>
            </w:r>
            <w:r w:rsidRPr="00383B0C">
              <w:rPr>
                <w:rFonts w:ascii="Times New Roman" w:hAnsi="Times New Roman" w:cs="Times New Roman"/>
                <w:sz w:val="18"/>
                <w:szCs w:val="18"/>
                <w:lang w:val="id-ID"/>
              </w:rPr>
              <w:t>yang dilaporkan pasien dan perilaku peserta didik</w:t>
            </w:r>
          </w:p>
        </w:tc>
        <w:tc>
          <w:tcPr>
            <w:tcW w:w="1949" w:type="dxa"/>
            <w:tcBorders>
              <w:top w:val="nil"/>
              <w:left w:val="nil"/>
              <w:bottom w:val="nil"/>
              <w:right w:val="nil"/>
            </w:tcBorders>
          </w:tcPr>
          <w:p w:rsidR="008B7791" w:rsidRPr="00383B0C" w:rsidRDefault="008B7791" w:rsidP="00EC1399">
            <w:pPr>
              <w:pStyle w:val="Default"/>
              <w:rPr>
                <w:sz w:val="18"/>
                <w:szCs w:val="18"/>
              </w:rPr>
            </w:pPr>
            <w:r w:rsidRPr="00383B0C">
              <w:rPr>
                <w:sz w:val="18"/>
                <w:szCs w:val="18"/>
              </w:rPr>
              <w:t>11 artikel</w:t>
            </w:r>
          </w:p>
        </w:tc>
        <w:tc>
          <w:tcPr>
            <w:tcW w:w="2635" w:type="dxa"/>
            <w:tcBorders>
              <w:top w:val="nil"/>
              <w:left w:val="nil"/>
              <w:bottom w:val="nil"/>
              <w:right w:val="nil"/>
            </w:tcBorders>
          </w:tcPr>
          <w:p w:rsidR="008B7791" w:rsidRPr="00383B0C" w:rsidRDefault="008B7791" w:rsidP="00EC1399">
            <w:pPr>
              <w:pStyle w:val="Default"/>
              <w:rPr>
                <w:sz w:val="18"/>
                <w:szCs w:val="18"/>
              </w:rPr>
            </w:pPr>
            <w:r w:rsidRPr="00383B0C">
              <w:rPr>
                <w:sz w:val="18"/>
                <w:szCs w:val="18"/>
              </w:rPr>
              <w:t>Systematic review</w:t>
            </w:r>
          </w:p>
        </w:tc>
        <w:tc>
          <w:tcPr>
            <w:tcW w:w="5914" w:type="dxa"/>
            <w:tcBorders>
              <w:top w:val="nil"/>
              <w:left w:val="nil"/>
              <w:bottom w:val="nil"/>
              <w:right w:val="nil"/>
            </w:tcBorders>
          </w:tcPr>
          <w:p w:rsidR="008B7791" w:rsidRPr="00383B0C" w:rsidRDefault="008B7791" w:rsidP="00EC1399">
            <w:pPr>
              <w:autoSpaceDE w:val="0"/>
              <w:autoSpaceDN w:val="0"/>
              <w:adjustRightInd w:val="0"/>
              <w:spacing w:line="240" w:lineRule="auto"/>
              <w:jc w:val="both"/>
              <w:rPr>
                <w:rFonts w:ascii="Times New Roman" w:hAnsi="Times New Roman" w:cs="Times New Roman"/>
                <w:sz w:val="18"/>
                <w:szCs w:val="18"/>
              </w:rPr>
            </w:pPr>
            <w:r w:rsidRPr="00383B0C">
              <w:rPr>
                <w:rFonts w:ascii="Times New Roman" w:hAnsi="Times New Roman" w:cs="Times New Roman"/>
                <w:sz w:val="18"/>
                <w:szCs w:val="18"/>
              </w:rPr>
              <w:t xml:space="preserve">Meta-analysis showed little effect on patient outcomes (SMD=0.10, 95%CI -0.05 to 0.24) and high levels of heterogeneity (Chi2=21.32, df=7, </w:t>
            </w:r>
            <w:r w:rsidRPr="00383B0C">
              <w:rPr>
                <w:rFonts w:ascii="Times New Roman" w:hAnsi="Times New Roman" w:cs="Times New Roman"/>
                <w:i/>
                <w:iCs/>
                <w:sz w:val="18"/>
                <w:szCs w:val="18"/>
              </w:rPr>
              <w:t>p</w:t>
            </w:r>
            <w:r w:rsidRPr="00383B0C">
              <w:rPr>
                <w:rFonts w:ascii="Times New Roman" w:hAnsi="Times New Roman" w:cs="Times New Roman"/>
                <w:sz w:val="18"/>
                <w:szCs w:val="18"/>
              </w:rPr>
              <w:t xml:space="preserve">=0.003; I2=67%). The effect on trainee behaviours in simulated interactions (SMD=0.50, 95%CI 0.19-0.81) was greater than in real patient interactions (SMD=0.21, 95%CI -0.01-0.43); moderate heterogeneity (Chi2=8.90, df=5, </w:t>
            </w:r>
            <w:r w:rsidRPr="00383B0C">
              <w:rPr>
                <w:rFonts w:ascii="Times New Roman" w:hAnsi="Times New Roman" w:cs="Times New Roman"/>
                <w:i/>
                <w:iCs/>
                <w:sz w:val="18"/>
                <w:szCs w:val="18"/>
              </w:rPr>
              <w:t>p</w:t>
            </w:r>
            <w:r w:rsidRPr="00383B0C">
              <w:rPr>
                <w:rFonts w:ascii="Times New Roman" w:hAnsi="Times New Roman" w:cs="Times New Roman"/>
                <w:sz w:val="18"/>
                <w:szCs w:val="18"/>
              </w:rPr>
              <w:t xml:space="preserve">=0.11; I2=44%; Chi2=5.96, df=3, </w:t>
            </w:r>
            <w:r w:rsidRPr="00383B0C">
              <w:rPr>
                <w:rFonts w:ascii="Times New Roman" w:hAnsi="Times New Roman" w:cs="Times New Roman"/>
                <w:i/>
                <w:iCs/>
                <w:sz w:val="18"/>
                <w:szCs w:val="18"/>
              </w:rPr>
              <w:t>p</w:t>
            </w:r>
            <w:r w:rsidRPr="00383B0C">
              <w:rPr>
                <w:rFonts w:ascii="Times New Roman" w:hAnsi="Times New Roman" w:cs="Times New Roman"/>
                <w:sz w:val="18"/>
                <w:szCs w:val="18"/>
              </w:rPr>
              <w:t>=0.11; I2=50%, respectively). Two interventions with medium effects on showing empathy in real patient interactions included personalized feedback on recorded interactions.</w:t>
            </w:r>
          </w:p>
        </w:tc>
      </w:tr>
      <w:tr w:rsidR="00AE2871" w:rsidRPr="00383B0C" w:rsidTr="003F7898">
        <w:tc>
          <w:tcPr>
            <w:tcW w:w="697" w:type="dxa"/>
            <w:tcBorders>
              <w:top w:val="nil"/>
              <w:left w:val="nil"/>
              <w:bottom w:val="nil"/>
              <w:right w:val="nil"/>
            </w:tcBorders>
            <w:vAlign w:val="center"/>
          </w:tcPr>
          <w:p w:rsidR="008B7791" w:rsidRPr="00383B0C" w:rsidRDefault="008B7791" w:rsidP="00EC1399">
            <w:pPr>
              <w:autoSpaceDE w:val="0"/>
              <w:autoSpaceDN w:val="0"/>
              <w:adjustRightInd w:val="0"/>
              <w:spacing w:line="240" w:lineRule="auto"/>
              <w:jc w:val="center"/>
              <w:rPr>
                <w:rFonts w:ascii="Times New Roman" w:hAnsi="Times New Roman" w:cs="Times New Roman"/>
                <w:color w:val="231F20"/>
                <w:sz w:val="18"/>
                <w:szCs w:val="18"/>
              </w:rPr>
            </w:pPr>
            <w:r w:rsidRPr="00383B0C">
              <w:rPr>
                <w:rFonts w:ascii="Times New Roman" w:hAnsi="Times New Roman" w:cs="Times New Roman"/>
                <w:color w:val="231F20"/>
                <w:sz w:val="18"/>
                <w:szCs w:val="18"/>
              </w:rPr>
              <w:t>16</w:t>
            </w:r>
          </w:p>
        </w:tc>
        <w:tc>
          <w:tcPr>
            <w:tcW w:w="1606" w:type="dxa"/>
            <w:tcBorders>
              <w:top w:val="nil"/>
              <w:left w:val="nil"/>
              <w:bottom w:val="nil"/>
              <w:right w:val="nil"/>
            </w:tcBorders>
          </w:tcPr>
          <w:p w:rsidR="008B7791" w:rsidRPr="00383B0C" w:rsidRDefault="0077218C" w:rsidP="00EC1399">
            <w:pPr>
              <w:autoSpaceDE w:val="0"/>
              <w:autoSpaceDN w:val="0"/>
              <w:adjustRightInd w:val="0"/>
              <w:spacing w:line="240" w:lineRule="auto"/>
              <w:rPr>
                <w:rFonts w:ascii="Times New Roman" w:hAnsi="Times New Roman" w:cs="Times New Roman"/>
                <w:color w:val="000000"/>
                <w:sz w:val="18"/>
                <w:szCs w:val="18"/>
              </w:rPr>
            </w:pPr>
            <w:r w:rsidRPr="00383B0C">
              <w:rPr>
                <w:rFonts w:ascii="Times New Roman" w:hAnsi="Times New Roman" w:cs="Times New Roman"/>
                <w:color w:val="231F20"/>
                <w:sz w:val="18"/>
                <w:szCs w:val="18"/>
              </w:rPr>
              <w:fldChar w:fldCharType="begin" w:fldLock="1"/>
            </w:r>
            <w:r w:rsidR="00AE2871" w:rsidRPr="00383B0C">
              <w:rPr>
                <w:rFonts w:ascii="Times New Roman" w:hAnsi="Times New Roman" w:cs="Times New Roman"/>
                <w:color w:val="231F20"/>
                <w:sz w:val="18"/>
                <w:szCs w:val="18"/>
              </w:rPr>
              <w:instrText>ADDIN CSL_CITATION { "citationItems" : [ { "id" : "ITEM-1", "itemData" : { "DOI" : "10.1001/jama.2013.282081", "ISBN" : "1538-3598 (Electronic)\\r0098-7484 (Linking)", "ISSN" : "0098-7484", "PMID" : "24302090", "abstract" : "&lt;h3&gt;Importance&lt;/h3&gt;&lt;p&gt;Communication about end-of-life care is a core clinical skill. Simulation-based training improves skill acquisition, but effects on patient-reported outcomes are unknown.&lt;/p&gt;&lt;h3&gt;Objective&lt;/h3&gt;&lt;p&gt;To assess the effects of a communication skills intervention for internal medicine and nurse practitioner trainees on patient- and family-reported outcomes.&lt;/p&gt;&lt;h3&gt;Design, Setting, and Participants&lt;/h3&gt;&lt;p&gt;Randomized trial conducted with 391 internal medicine and 81 nurse practitioner trainees between 2007 and 2013 at the University of Washington and Medical University of South Carolina.&lt;/p&gt;&lt;h3&gt;Intervention&lt;/h3&gt;&lt;p&gt;Participants were randomized to an 8-session, simulation-based, communication skills intervention (N\u2009=\u2009232) or usual education (N\u2009=\u2009240).&lt;/p&gt;&lt;h3&gt;Main Outcomes and Measures&lt;/h3&gt;&lt;p&gt;Primary outcome was patient-reported quality of communication (QOC; mean rating of 17 items rated from 0-10, with 0\u2009=\u2009poor and 10\u2009=\u2009perfect). Secondary outcomes were patient-reported quality of end-of-life care (QEOLC; mean rating of 26 items rated from 0-10) and depressive symptoms (assessed using the 8-item Personal Health Questionnaire [PHQ-8]; range, 0-24, higher scores worse) and family-reported QOC and QEOLC. Analyses were clustered by trainee.&lt;/p&gt;&lt;h3&gt;Results&lt;/h3&gt;&lt;p&gt;There were 1866 patient ratings (44% response) and 936 family ratings (68% response). The intervention was not associated with significant changes in QOC or QEOLC. Mean values for postintervention patient QOC and QEOLC were 6.5 (95% CI, 6.2 to 6.8) and 8.3 (95% CI, 8.1 to 8.5) respectively, compared with 6.3 (95% CI, 6.2 to 6.5) and 8.3 (95% CI, 8.1 to 8.4) for control conditions. After adjustment, comparing intervention with control, there was no significant difference in the QOC score for patients (difference, 0.4 points [95% CI, \u22120.1 to 0.9];&lt;i&gt;P&lt;/i&gt;\u2009=\u2009.15) or families (difference, 0.1 [95% CI, \u22120.8 to 1.0];&lt;i&gt;P&lt;/i&gt;\u2009=\u2009.81). There was no significant difference in QEOLC score for patients (difference, 0.3 points [95% CI, \u22120.3 to 0.8];&lt;i&gt;P&lt;/i&gt;\u2009=\u2009.34) or families (difference, 0.1 [95% CI, \u22120.7 to 0.8];&lt;i&gt;P&lt;/i&gt;\u2009=\u2009.88). The intervention was associated with significantly increased depression scores among patients of postintervention trainees (mean score, 10.0 [95% CI, 9.1 to 10.8], compared with 8.8 [95% CI, 8.4 to 9.2]) for control conditions; adjusted model showed an intervention effect of 2.2 (95% CI, 0.6 to 3.8;&lt;i&gt;P&lt;/i&gt;\u2009=\u2009.006).&lt;/p&gt;&lt;h3&gt;Conclusions and Relevance&lt;/h3&gt;&lt;p&gt;Among internal medic\u2026", "author" : [ { "dropping-particle" : "", "family" : "Curtis", "given" : "J. Randall", "non-dropping-particle" : "", "parse-names" : false, "suffix" : "" }, { "dropping-particle" : "", "family" : "Back", "given" : "Anthony L.", "non-dropping-particle" : "", "parse-names" : false, "suffix" : "" }, { "dropping-particle" : "", "family" : "Ford", "given" : "Dee W.", "non-dropping-particle" : "", "parse-names" : false, "suffix" : "" }, { "dropping-particle" : "", "family" : "Downey", "given" : "Lois", "non-dropping-particle" : "", "parse-names" : false, "suffix" : "" }, { "dropping-particle" : "", "family" : "Shannon", "given" : "Sarah E.", "non-dropping-particle" : "", "parse-names" : false, "suffix" : "" }, { "dropping-particle" : "", "family" : "Doorenbos", "given" : "Ardith Z.", "non-dropping-particle" : "", "parse-names" : false, "suffix" : "" }, { "dropping-particle" : "", "family" : "Kross", "given" : "Erin K.", "non-dropping-particle" : "", "parse-names" : false, "suffix" : "" }, { "dropping-particle" : "", "family" : "Reinke", "given" : "Lynn F.", "non-dropping-particle" : "", "parse-names" : false, "suffix" : "" }, { "dropping-particle" : "", "family" : "Feemster", "given" : "Laura C.", "non-dropping-particle" : "", "parse-names" : false, "suffix" : "" }, { "dropping-particle" : "", "family" : "Edlund", "given" : "Barbara", "non-dropping-particle" : "", "parse-names" : false, "suffix" : "" }, { "dropping-particle" : "", "family" : "Arnold", "given" : "Richard W.", "non-dropping-particle" : "", "parse-names" : false, "suffix" : "" }, { "dropping-particle" : "", "family" : "O\u2019Connor", "given" : "Kim", "non-dropping-particle" : "", "parse-names" : false, "suffix" : "" }, { "dropping-particle" : "", "family" : "Engelberg", "given" : "Ruth A.", "non-dropping-particle" : "", "parse-names" : false, "suffix" : "" } ], "container-title" : "Jama", "id" : "ITEM-1", "issue" : "21", "issued" : { "date-parts" : [ [ "2013" ] ] }, "page" : "2271", "title" : "Effect of Communication Skills Training for Residents and Nurse Practitioners on Quality of Communication With Patients With Serious Illness", "type" : "article-journal", "volume" : "310" }, "uris" : [ "http://www.mendeley.com/documents/?uuid=17dbb1d0-5191-4657-ad85-e0ee4229aa25" ] } ], "mendeley" : { "formattedCitation" : "(Curtis &lt;i&gt;et al.&lt;/i&gt;, 2013)", "plainTextFormattedCitation" : "(Curtis et al., 2013)", "previouslyFormattedCitation" : "(Curtis &lt;i&gt;et al.&lt;/i&gt;, 2013)" }, "properties" : { "noteIndex" : 0 }, "schema" : "https://github.com/citation-style-language/schema/raw/master/csl-citation.json" }</w:instrText>
            </w:r>
            <w:r w:rsidRPr="00383B0C">
              <w:rPr>
                <w:rFonts w:ascii="Times New Roman" w:hAnsi="Times New Roman" w:cs="Times New Roman"/>
                <w:color w:val="231F20"/>
                <w:sz w:val="18"/>
                <w:szCs w:val="18"/>
              </w:rPr>
              <w:fldChar w:fldCharType="separate"/>
            </w:r>
            <w:r w:rsidR="00AE2871" w:rsidRPr="00383B0C">
              <w:rPr>
                <w:rFonts w:ascii="Times New Roman" w:hAnsi="Times New Roman" w:cs="Times New Roman"/>
                <w:noProof/>
                <w:color w:val="231F20"/>
                <w:sz w:val="18"/>
                <w:szCs w:val="18"/>
              </w:rPr>
              <w:t xml:space="preserve">(Curtis </w:t>
            </w:r>
            <w:r w:rsidR="00AE2871" w:rsidRPr="00383B0C">
              <w:rPr>
                <w:rFonts w:ascii="Times New Roman" w:hAnsi="Times New Roman" w:cs="Times New Roman"/>
                <w:i/>
                <w:noProof/>
                <w:color w:val="231F20"/>
                <w:sz w:val="18"/>
                <w:szCs w:val="18"/>
              </w:rPr>
              <w:t>et al.</w:t>
            </w:r>
            <w:r w:rsidR="00AE2871" w:rsidRPr="00383B0C">
              <w:rPr>
                <w:rFonts w:ascii="Times New Roman" w:hAnsi="Times New Roman" w:cs="Times New Roman"/>
                <w:noProof/>
                <w:color w:val="231F20"/>
                <w:sz w:val="18"/>
                <w:szCs w:val="18"/>
              </w:rPr>
              <w:t>, 2013)</w:t>
            </w:r>
            <w:r w:rsidRPr="00383B0C">
              <w:rPr>
                <w:rFonts w:ascii="Times New Roman" w:hAnsi="Times New Roman" w:cs="Times New Roman"/>
                <w:color w:val="231F20"/>
                <w:sz w:val="18"/>
                <w:szCs w:val="18"/>
              </w:rPr>
              <w:fldChar w:fldCharType="end"/>
            </w:r>
          </w:p>
        </w:tc>
        <w:tc>
          <w:tcPr>
            <w:tcW w:w="2842" w:type="dxa"/>
            <w:tcBorders>
              <w:top w:val="nil"/>
              <w:left w:val="nil"/>
              <w:bottom w:val="nil"/>
              <w:right w:val="nil"/>
            </w:tcBorders>
          </w:tcPr>
          <w:p w:rsidR="008B7791" w:rsidRPr="00383B0C" w:rsidRDefault="008B7791" w:rsidP="00EC1399">
            <w:pPr>
              <w:autoSpaceDE w:val="0"/>
              <w:autoSpaceDN w:val="0"/>
              <w:adjustRightInd w:val="0"/>
              <w:spacing w:line="240" w:lineRule="auto"/>
              <w:ind w:left="268" w:hanging="268"/>
              <w:rPr>
                <w:rFonts w:ascii="Times New Roman" w:hAnsi="Times New Roman" w:cs="Times New Roman"/>
                <w:color w:val="231F20"/>
                <w:sz w:val="18"/>
                <w:szCs w:val="18"/>
              </w:rPr>
            </w:pPr>
            <w:r w:rsidRPr="00383B0C">
              <w:rPr>
                <w:rFonts w:ascii="Times New Roman" w:hAnsi="Times New Roman" w:cs="Times New Roman"/>
                <w:sz w:val="18"/>
                <w:szCs w:val="18"/>
                <w:lang w:val="id-ID"/>
              </w:rPr>
              <w:t>Untuk menilai efek dari intervensi keterampilan komunikasi bagi dokter internal dan praktisi perawat tentang hasil yang dilaporkan pasien dan keluarga</w:t>
            </w:r>
          </w:p>
        </w:tc>
        <w:tc>
          <w:tcPr>
            <w:tcW w:w="1949" w:type="dxa"/>
            <w:tcBorders>
              <w:top w:val="nil"/>
              <w:left w:val="nil"/>
              <w:bottom w:val="nil"/>
              <w:right w:val="nil"/>
            </w:tcBorders>
          </w:tcPr>
          <w:p w:rsidR="003F7898" w:rsidRPr="00383B0C" w:rsidRDefault="008B7791" w:rsidP="00EC1399">
            <w:pPr>
              <w:autoSpaceDE w:val="0"/>
              <w:autoSpaceDN w:val="0"/>
              <w:adjustRightInd w:val="0"/>
              <w:spacing w:line="240" w:lineRule="auto"/>
              <w:rPr>
                <w:rFonts w:ascii="Times New Roman" w:hAnsi="Times New Roman" w:cs="Times New Roman"/>
                <w:color w:val="231F20"/>
                <w:sz w:val="18"/>
                <w:szCs w:val="18"/>
              </w:rPr>
            </w:pPr>
            <w:r w:rsidRPr="00383B0C">
              <w:rPr>
                <w:rFonts w:ascii="Times New Roman" w:hAnsi="Times New Roman" w:cs="Times New Roman"/>
                <w:color w:val="231F20"/>
                <w:sz w:val="18"/>
                <w:szCs w:val="18"/>
              </w:rPr>
              <w:t>Randomized trial conducted with 391 internal medicine and 81 nurse practitioner trainees between 2007 and 2013 at the University of Washington and Medical University of South Carolina.</w:t>
            </w:r>
          </w:p>
        </w:tc>
        <w:tc>
          <w:tcPr>
            <w:tcW w:w="2635" w:type="dxa"/>
            <w:tcBorders>
              <w:top w:val="nil"/>
              <w:left w:val="nil"/>
              <w:bottom w:val="nil"/>
              <w:right w:val="nil"/>
            </w:tcBorders>
          </w:tcPr>
          <w:p w:rsidR="008B7791" w:rsidRPr="00383B0C" w:rsidRDefault="008B7791" w:rsidP="00EC1399">
            <w:pPr>
              <w:pStyle w:val="Default"/>
              <w:rPr>
                <w:color w:val="231F20"/>
                <w:sz w:val="18"/>
                <w:szCs w:val="18"/>
              </w:rPr>
            </w:pPr>
            <w:r w:rsidRPr="00383B0C">
              <w:rPr>
                <w:color w:val="231F20"/>
                <w:sz w:val="18"/>
                <w:szCs w:val="18"/>
              </w:rPr>
              <w:t>A Randomized Trial</w:t>
            </w:r>
          </w:p>
          <w:p w:rsidR="008B7791" w:rsidRPr="00383B0C" w:rsidRDefault="008B7791" w:rsidP="00EC1399">
            <w:pPr>
              <w:pStyle w:val="Default"/>
              <w:rPr>
                <w:sz w:val="18"/>
                <w:szCs w:val="18"/>
              </w:rPr>
            </w:pPr>
            <w:r w:rsidRPr="00383B0C">
              <w:rPr>
                <w:sz w:val="18"/>
                <w:szCs w:val="18"/>
                <w:lang w:val="id-ID"/>
              </w:rPr>
              <w:br/>
              <w:t>Peserta diacak menjadi 8 sesi, berbasis simulasi,</w:t>
            </w:r>
            <w:r w:rsidRPr="00383B0C">
              <w:rPr>
                <w:sz w:val="18"/>
                <w:szCs w:val="18"/>
                <w:lang w:val="id-ID"/>
              </w:rPr>
              <w:br/>
              <w:t>intervensi keterampilan komunikasi (N = 232) atau pendidikan biasa (N = 240).</w:t>
            </w:r>
          </w:p>
        </w:tc>
        <w:tc>
          <w:tcPr>
            <w:tcW w:w="5914" w:type="dxa"/>
            <w:tcBorders>
              <w:top w:val="nil"/>
              <w:left w:val="nil"/>
              <w:bottom w:val="nil"/>
              <w:right w:val="nil"/>
            </w:tcBorders>
          </w:tcPr>
          <w:p w:rsidR="008B7791" w:rsidRPr="00383B0C" w:rsidRDefault="008B7791" w:rsidP="00EC1399">
            <w:pPr>
              <w:autoSpaceDE w:val="0"/>
              <w:autoSpaceDN w:val="0"/>
              <w:adjustRightInd w:val="0"/>
              <w:spacing w:line="240" w:lineRule="auto"/>
              <w:jc w:val="both"/>
              <w:rPr>
                <w:rFonts w:ascii="Times New Roman" w:hAnsi="Times New Roman" w:cs="Times New Roman"/>
                <w:color w:val="231F20"/>
                <w:sz w:val="18"/>
                <w:szCs w:val="18"/>
              </w:rPr>
            </w:pPr>
            <w:r w:rsidRPr="00383B0C">
              <w:rPr>
                <w:rFonts w:ascii="Times New Roman" w:hAnsi="Times New Roman" w:cs="Times New Roman"/>
                <w:sz w:val="18"/>
                <w:szCs w:val="18"/>
                <w:lang w:val="id-ID"/>
              </w:rPr>
              <w:t>Di antara dokter internal dan praktisi perawat, pelatihan komunikasi berbasis simulasi dibandingkan dengan pendidikan biasa tidak meningkatkan kualitas komunikasi tentang perawatan akhir kehidupan atau kualitas perawatan akhir hidup namun dikaitkan dengan sedikit peningkatan tekanan pasien. gejala. Temuan ini menimbulkan pertanyaan tentang transfer keterampilan dari pelatihan simulasi sampai perawatan pasien aktual dan kecukupan penilaian keterampilan komunikasi.</w:t>
            </w:r>
          </w:p>
        </w:tc>
      </w:tr>
      <w:tr w:rsidR="00AE2871" w:rsidRPr="00383B0C" w:rsidTr="003F7898">
        <w:tc>
          <w:tcPr>
            <w:tcW w:w="697" w:type="dxa"/>
            <w:tcBorders>
              <w:top w:val="nil"/>
              <w:left w:val="nil"/>
              <w:bottom w:val="single" w:sz="18" w:space="0" w:color="000000" w:themeColor="text1"/>
              <w:right w:val="nil"/>
            </w:tcBorders>
            <w:vAlign w:val="center"/>
          </w:tcPr>
          <w:p w:rsidR="008B7791" w:rsidRPr="00383B0C" w:rsidRDefault="00543579" w:rsidP="00EC1399">
            <w:pPr>
              <w:autoSpaceDE w:val="0"/>
              <w:autoSpaceDN w:val="0"/>
              <w:adjustRightInd w:val="0"/>
              <w:spacing w:line="240" w:lineRule="auto"/>
              <w:jc w:val="center"/>
              <w:rPr>
                <w:rFonts w:ascii="Times New Roman" w:hAnsi="Times New Roman" w:cs="Times New Roman"/>
                <w:color w:val="000000"/>
                <w:sz w:val="18"/>
                <w:szCs w:val="18"/>
              </w:rPr>
            </w:pPr>
            <w:r w:rsidRPr="00383B0C">
              <w:rPr>
                <w:rFonts w:ascii="Times New Roman" w:hAnsi="Times New Roman" w:cs="Times New Roman"/>
                <w:color w:val="000000"/>
                <w:sz w:val="18"/>
                <w:szCs w:val="18"/>
              </w:rPr>
              <w:t>17</w:t>
            </w:r>
          </w:p>
        </w:tc>
        <w:tc>
          <w:tcPr>
            <w:tcW w:w="1606" w:type="dxa"/>
            <w:tcBorders>
              <w:top w:val="nil"/>
              <w:left w:val="nil"/>
              <w:bottom w:val="single" w:sz="18" w:space="0" w:color="000000" w:themeColor="text1"/>
              <w:right w:val="nil"/>
            </w:tcBorders>
          </w:tcPr>
          <w:p w:rsidR="008B7791" w:rsidRPr="00383B0C" w:rsidRDefault="0077218C" w:rsidP="00EC1399">
            <w:pPr>
              <w:autoSpaceDE w:val="0"/>
              <w:autoSpaceDN w:val="0"/>
              <w:adjustRightInd w:val="0"/>
              <w:spacing w:line="240" w:lineRule="auto"/>
              <w:rPr>
                <w:rFonts w:ascii="Times New Roman" w:hAnsi="Times New Roman" w:cs="Times New Roman"/>
                <w:color w:val="000000"/>
                <w:sz w:val="18"/>
                <w:szCs w:val="18"/>
              </w:rPr>
            </w:pPr>
            <w:r w:rsidRPr="00383B0C">
              <w:rPr>
                <w:rFonts w:ascii="Times New Roman" w:hAnsi="Times New Roman" w:cs="Times New Roman"/>
                <w:color w:val="000000"/>
                <w:sz w:val="18"/>
                <w:szCs w:val="18"/>
              </w:rPr>
              <w:fldChar w:fldCharType="begin" w:fldLock="1"/>
            </w:r>
            <w:r w:rsidR="002D1DE0" w:rsidRPr="00383B0C">
              <w:rPr>
                <w:rFonts w:ascii="Times New Roman" w:hAnsi="Times New Roman" w:cs="Times New Roman"/>
                <w:color w:val="000000"/>
                <w:sz w:val="18"/>
                <w:szCs w:val="18"/>
              </w:rPr>
              <w:instrText>ADDIN CSL_CITATION { "citationItems" : [ { "id" : "ITEM-1", "itemData" : { "DOI" : "10.4037/ajcc2015855", "author" : [ { "dropping-particle" : "", "family" : "Milic", "given" : "By Michelle M", "non-dropping-particle" : "", "parse-names" : false, "suffix" : "" }, { "dropping-particle" : "", "family" : "Puntillo", "given" : "Kathleen", "non-dropping-particle" : "", "parse-names" : false, "suffix" : "" }, { "dropping-particle" : "", "family" : "Turner", "given" : "Kathleen", "non-dropping-particle" : "", "parse-names" : false, "suffix" : "" }, { "dropping-particle" : "", "family" : "Joseph", "given" : "Denah", "non-dropping-particle" : "", "parse-names" : false, "suffix" : "" }, { "dropping-particle" : "", "family" : "Peters", "given" : "Natalie", "non-dropping-particle" : "", "parse-names" : false, "suffix" : "" }, { "dropping-particle" : "", "family" : "Ryan", "given" : "Rio", "non-dropping-particle" : "", "parse-names" : false, "suffix" : "" }, { "dropping-particle" : "", "family" : "Schuster", "given" : "Cathy", "non-dropping-particle" : "", "parse-names" : false, "suffix" : "" }, { "dropping-particle" : "", "family" : "Winfree", "given" : "Holly", "non-dropping-particle" : "", "parse-names" : false, "suffix" : "" }, { "dropping-particle" : "", "family" : "Cimino", "given" : "Jenica", "non-dropping-particle" : "", "parse-names" : false, "suffix" : "" }, { "dropping-particle" : "", "family" : "Anderson", "given" : "Wendy G", "non-dropping-particle" : "", "parse-names" : false, "suffix" : "" } ], "container-title" : "AMERICAN JOURNAL OF CRITICAL CARE", "id" : "ITEM-1", "issue" : "4", "issued" : { "date-parts" : [ [ "2015" ] ] }, "page" : "56-65", "title" : "Communicating with Patients\u2019 Families and Physicians About Prognosis and Goals of Care", "type" : "article-journal", "volume" : "24" }, "uris" : [ "http://www.mendeley.com/documents/?uuid=55dacc21-d5e2-41f5-9fab-5c6c428ded7d" ] } ], "mendeley" : { "formattedCitation" : "(Milic &lt;i&gt;et al.&lt;/i&gt;, 2015)", "plainTextFormattedCitation" : "(Milic et al., 2015)", "previouslyFormattedCitation" : "(Milic &lt;i&gt;et al.&lt;/i&gt;, 2015)" }, "properties" : { "noteIndex" : 0 }, "schema" : "https://github.com/citation-style-language/schema/raw/master/csl-citation.json" }</w:instrText>
            </w:r>
            <w:r w:rsidRPr="00383B0C">
              <w:rPr>
                <w:rFonts w:ascii="Times New Roman" w:hAnsi="Times New Roman" w:cs="Times New Roman"/>
                <w:color w:val="000000"/>
                <w:sz w:val="18"/>
                <w:szCs w:val="18"/>
              </w:rPr>
              <w:fldChar w:fldCharType="separate"/>
            </w:r>
            <w:r w:rsidR="00543579" w:rsidRPr="00383B0C">
              <w:rPr>
                <w:rFonts w:ascii="Times New Roman" w:hAnsi="Times New Roman" w:cs="Times New Roman"/>
                <w:noProof/>
                <w:color w:val="000000"/>
                <w:sz w:val="18"/>
                <w:szCs w:val="18"/>
              </w:rPr>
              <w:t xml:space="preserve">(Milic </w:t>
            </w:r>
            <w:r w:rsidR="00543579" w:rsidRPr="00383B0C">
              <w:rPr>
                <w:rFonts w:ascii="Times New Roman" w:hAnsi="Times New Roman" w:cs="Times New Roman"/>
                <w:i/>
                <w:noProof/>
                <w:color w:val="000000"/>
                <w:sz w:val="18"/>
                <w:szCs w:val="18"/>
              </w:rPr>
              <w:t>et al.</w:t>
            </w:r>
            <w:r w:rsidR="00543579" w:rsidRPr="00383B0C">
              <w:rPr>
                <w:rFonts w:ascii="Times New Roman" w:hAnsi="Times New Roman" w:cs="Times New Roman"/>
                <w:noProof/>
                <w:color w:val="000000"/>
                <w:sz w:val="18"/>
                <w:szCs w:val="18"/>
              </w:rPr>
              <w:t>, 2015)</w:t>
            </w:r>
            <w:r w:rsidRPr="00383B0C">
              <w:rPr>
                <w:rFonts w:ascii="Times New Roman" w:hAnsi="Times New Roman" w:cs="Times New Roman"/>
                <w:color w:val="000000"/>
                <w:sz w:val="18"/>
                <w:szCs w:val="18"/>
              </w:rPr>
              <w:fldChar w:fldCharType="end"/>
            </w:r>
          </w:p>
        </w:tc>
        <w:tc>
          <w:tcPr>
            <w:tcW w:w="2842" w:type="dxa"/>
            <w:tcBorders>
              <w:top w:val="nil"/>
              <w:left w:val="nil"/>
              <w:bottom w:val="single" w:sz="18" w:space="0" w:color="000000" w:themeColor="text1"/>
              <w:right w:val="nil"/>
            </w:tcBorders>
          </w:tcPr>
          <w:p w:rsidR="00B52A5D" w:rsidRPr="00383B0C" w:rsidRDefault="00B52A5D" w:rsidP="00EC1399">
            <w:pPr>
              <w:spacing w:after="0" w:line="240" w:lineRule="auto"/>
              <w:ind w:left="307" w:hanging="307"/>
              <w:rPr>
                <w:rFonts w:ascii="Times New Roman" w:eastAsia="Times New Roman" w:hAnsi="Times New Roman" w:cs="Times New Roman"/>
                <w:sz w:val="18"/>
                <w:szCs w:val="18"/>
              </w:rPr>
            </w:pPr>
            <w:r w:rsidRPr="00383B0C">
              <w:rPr>
                <w:rFonts w:ascii="Times New Roman" w:eastAsia="Times New Roman" w:hAnsi="Times New Roman" w:cs="Times New Roman"/>
                <w:sz w:val="18"/>
                <w:szCs w:val="18"/>
                <w:lang w:val="id-ID"/>
              </w:rPr>
              <w:t xml:space="preserve">Untuk meningkatkan keterampilan dan kepercayaan perawat </w:t>
            </w:r>
            <w:r w:rsidR="00543579" w:rsidRPr="00383B0C">
              <w:rPr>
                <w:rFonts w:ascii="Times New Roman" w:eastAsia="Times New Roman" w:hAnsi="Times New Roman" w:cs="Times New Roman"/>
                <w:sz w:val="18"/>
                <w:szCs w:val="18"/>
              </w:rPr>
              <w:t xml:space="preserve">dalam </w:t>
            </w:r>
            <w:r w:rsidRPr="00383B0C">
              <w:rPr>
                <w:rFonts w:ascii="Times New Roman" w:eastAsia="Times New Roman" w:hAnsi="Times New Roman" w:cs="Times New Roman"/>
                <w:sz w:val="18"/>
                <w:szCs w:val="18"/>
                <w:lang w:val="id-ID"/>
              </w:rPr>
              <w:t xml:space="preserve">perawatan kritis untuk diskusi dengan keluarga pasien dan dokter tentang prognosis dan tujuan perawatan dengan menggunakan intervensi </w:t>
            </w:r>
            <w:r w:rsidR="00543579" w:rsidRPr="00383B0C">
              <w:rPr>
                <w:rFonts w:ascii="Times New Roman" w:eastAsia="Times New Roman" w:hAnsi="Times New Roman" w:cs="Times New Roman"/>
                <w:sz w:val="18"/>
                <w:szCs w:val="18"/>
              </w:rPr>
              <w:t>edukasi</w:t>
            </w:r>
            <w:r w:rsidRPr="00383B0C">
              <w:rPr>
                <w:rFonts w:ascii="Times New Roman" w:eastAsia="Times New Roman" w:hAnsi="Times New Roman" w:cs="Times New Roman"/>
                <w:sz w:val="18"/>
                <w:szCs w:val="18"/>
                <w:lang w:val="id-ID"/>
              </w:rPr>
              <w:t xml:space="preserve"> yang terfokus.</w:t>
            </w:r>
          </w:p>
          <w:p w:rsidR="008B7791" w:rsidRPr="00383B0C" w:rsidRDefault="008B7791" w:rsidP="00EC1399">
            <w:pPr>
              <w:pStyle w:val="Default"/>
              <w:ind w:left="307" w:hanging="307"/>
              <w:rPr>
                <w:sz w:val="18"/>
                <w:szCs w:val="18"/>
              </w:rPr>
            </w:pPr>
          </w:p>
        </w:tc>
        <w:tc>
          <w:tcPr>
            <w:tcW w:w="1949" w:type="dxa"/>
            <w:tcBorders>
              <w:top w:val="nil"/>
              <w:left w:val="nil"/>
              <w:bottom w:val="single" w:sz="18" w:space="0" w:color="000000" w:themeColor="text1"/>
              <w:right w:val="nil"/>
            </w:tcBorders>
          </w:tcPr>
          <w:p w:rsidR="008B7791" w:rsidRPr="00383B0C" w:rsidRDefault="00543579" w:rsidP="00EC1399">
            <w:pPr>
              <w:pStyle w:val="Default"/>
              <w:rPr>
                <w:sz w:val="18"/>
                <w:szCs w:val="18"/>
              </w:rPr>
            </w:pPr>
            <w:r w:rsidRPr="00383B0C">
              <w:rPr>
                <w:sz w:val="18"/>
                <w:szCs w:val="18"/>
              </w:rPr>
              <w:t>82 perawat</w:t>
            </w:r>
          </w:p>
          <w:p w:rsidR="00DE3096" w:rsidRPr="00383B0C" w:rsidRDefault="00DE3096" w:rsidP="00EC1399">
            <w:pPr>
              <w:pStyle w:val="Default"/>
              <w:rPr>
                <w:sz w:val="18"/>
                <w:szCs w:val="18"/>
              </w:rPr>
            </w:pPr>
          </w:p>
          <w:p w:rsidR="00DE3096" w:rsidRPr="00383B0C" w:rsidRDefault="00DE3096" w:rsidP="00EC1399">
            <w:pPr>
              <w:pStyle w:val="Default"/>
              <w:rPr>
                <w:sz w:val="18"/>
                <w:szCs w:val="18"/>
              </w:rPr>
            </w:pPr>
          </w:p>
          <w:p w:rsidR="00DE3096" w:rsidRPr="00383B0C" w:rsidRDefault="00DE3096" w:rsidP="00EC1399">
            <w:pPr>
              <w:pStyle w:val="Default"/>
              <w:rPr>
                <w:sz w:val="18"/>
                <w:szCs w:val="18"/>
              </w:rPr>
            </w:pPr>
          </w:p>
        </w:tc>
        <w:tc>
          <w:tcPr>
            <w:tcW w:w="2635" w:type="dxa"/>
            <w:tcBorders>
              <w:top w:val="nil"/>
              <w:left w:val="nil"/>
              <w:bottom w:val="single" w:sz="18" w:space="0" w:color="000000" w:themeColor="text1"/>
              <w:right w:val="nil"/>
            </w:tcBorders>
          </w:tcPr>
          <w:p w:rsidR="008B7791" w:rsidRPr="00383B0C" w:rsidRDefault="00543579" w:rsidP="00EC1399">
            <w:pPr>
              <w:pStyle w:val="Default"/>
              <w:rPr>
                <w:sz w:val="18"/>
                <w:szCs w:val="18"/>
              </w:rPr>
            </w:pPr>
            <w:r w:rsidRPr="00383B0C">
              <w:rPr>
                <w:sz w:val="18"/>
                <w:szCs w:val="18"/>
              </w:rPr>
              <w:t xml:space="preserve">Experiment design </w:t>
            </w:r>
          </w:p>
          <w:p w:rsidR="00543579" w:rsidRPr="00383B0C" w:rsidRDefault="00543579" w:rsidP="00EC1399">
            <w:pPr>
              <w:autoSpaceDE w:val="0"/>
              <w:autoSpaceDN w:val="0"/>
              <w:adjustRightInd w:val="0"/>
              <w:spacing w:after="0" w:line="240" w:lineRule="auto"/>
              <w:rPr>
                <w:rFonts w:ascii="Times New Roman" w:hAnsi="Times New Roman" w:cs="Times New Roman"/>
                <w:color w:val="000000"/>
                <w:sz w:val="18"/>
                <w:szCs w:val="18"/>
              </w:rPr>
            </w:pPr>
          </w:p>
          <w:p w:rsidR="00543579" w:rsidRPr="00383B0C" w:rsidRDefault="00543579" w:rsidP="00EC1399">
            <w:pPr>
              <w:pStyle w:val="Default"/>
              <w:jc w:val="both"/>
              <w:rPr>
                <w:sz w:val="18"/>
                <w:szCs w:val="18"/>
              </w:rPr>
            </w:pPr>
            <w:r w:rsidRPr="00383B0C">
              <w:rPr>
                <w:color w:val="auto"/>
                <w:sz w:val="18"/>
                <w:szCs w:val="18"/>
              </w:rPr>
              <w:t xml:space="preserve"> </w:t>
            </w:r>
            <w:r w:rsidRPr="00383B0C">
              <w:rPr>
                <w:sz w:val="18"/>
                <w:szCs w:val="18"/>
              </w:rPr>
              <w:t>An 8-hour-long workshop was developed for critical care nurses. Key roles and skills of nurses in com</w:t>
            </w:r>
            <w:r w:rsidRPr="00383B0C">
              <w:rPr>
                <w:sz w:val="18"/>
                <w:szCs w:val="18"/>
              </w:rPr>
              <w:softHyphen/>
              <w:t>munication about prognosis and goals of care were de</w:t>
            </w:r>
            <w:r w:rsidRPr="00383B0C">
              <w:rPr>
                <w:sz w:val="18"/>
                <w:szCs w:val="18"/>
              </w:rPr>
              <w:softHyphen/>
              <w:t>fined. Participants practiced skills during facilitated role-plays. Participants completed surveys before, im</w:t>
            </w:r>
            <w:r w:rsidRPr="00383B0C">
              <w:rPr>
                <w:sz w:val="18"/>
                <w:szCs w:val="18"/>
              </w:rPr>
              <w:softHyphen/>
              <w:t xml:space="preserve">mediately after, and 3 months after their workshop, rating their confidence and skill in </w:t>
            </w:r>
            <w:r w:rsidRPr="00383B0C">
              <w:rPr>
                <w:sz w:val="18"/>
                <w:szCs w:val="18"/>
              </w:rPr>
              <w:lastRenderedPageBreak/>
              <w:t>performing key tasks. Use of a participant focus group and open-response items in the surveys further elucidated the impact of the workshop.</w:t>
            </w:r>
          </w:p>
        </w:tc>
        <w:tc>
          <w:tcPr>
            <w:tcW w:w="5914" w:type="dxa"/>
            <w:tcBorders>
              <w:top w:val="nil"/>
              <w:left w:val="nil"/>
              <w:bottom w:val="single" w:sz="18" w:space="0" w:color="000000" w:themeColor="text1"/>
              <w:right w:val="nil"/>
            </w:tcBorders>
          </w:tcPr>
          <w:p w:rsidR="00543579" w:rsidRPr="00383B0C" w:rsidRDefault="00543579" w:rsidP="00EC1399">
            <w:pPr>
              <w:autoSpaceDE w:val="0"/>
              <w:autoSpaceDN w:val="0"/>
              <w:adjustRightInd w:val="0"/>
              <w:spacing w:after="0" w:line="240" w:lineRule="auto"/>
              <w:jc w:val="both"/>
              <w:rPr>
                <w:rFonts w:ascii="Times New Roman" w:hAnsi="Times New Roman" w:cs="Times New Roman"/>
                <w:color w:val="000000"/>
                <w:sz w:val="18"/>
                <w:szCs w:val="18"/>
              </w:rPr>
            </w:pPr>
          </w:p>
          <w:p w:rsidR="00DE3096" w:rsidRPr="00383B0C" w:rsidRDefault="00543579" w:rsidP="00EC1399">
            <w:pPr>
              <w:pStyle w:val="Default"/>
              <w:jc w:val="both"/>
              <w:rPr>
                <w:sz w:val="18"/>
                <w:szCs w:val="18"/>
              </w:rPr>
            </w:pPr>
            <w:r w:rsidRPr="00383B0C">
              <w:rPr>
                <w:sz w:val="18"/>
                <w:szCs w:val="18"/>
              </w:rPr>
              <w:t>Nurses reported greater skill and confidence for 14 survey items (</w:t>
            </w:r>
            <w:r w:rsidRPr="00383B0C">
              <w:rPr>
                <w:i/>
                <w:iCs/>
                <w:sz w:val="18"/>
                <w:szCs w:val="18"/>
              </w:rPr>
              <w:t xml:space="preserve">P </w:t>
            </w:r>
            <w:r w:rsidRPr="00383B0C">
              <w:rPr>
                <w:sz w:val="18"/>
                <w:szCs w:val="18"/>
              </w:rPr>
              <w:t>&lt; .001), including assessing families’ understanding of prognosis and goals of care, addressing families’ emotional needs, and contributing to family meetings. Increases were sustained 3 months after the workshop</w:t>
            </w:r>
          </w:p>
        </w:tc>
      </w:tr>
    </w:tbl>
    <w:p w:rsidR="00AE2871" w:rsidRPr="00817E5D" w:rsidRDefault="00AE2871" w:rsidP="001F68A0">
      <w:pPr>
        <w:tabs>
          <w:tab w:val="left" w:pos="6732"/>
        </w:tabs>
        <w:rPr>
          <w:rFonts w:ascii="Arial" w:hAnsi="Arial" w:cs="Arial"/>
          <w:b/>
          <w:sz w:val="20"/>
          <w:szCs w:val="20"/>
        </w:rPr>
      </w:pPr>
    </w:p>
    <w:p w:rsidR="000D1E17" w:rsidRPr="00817E5D" w:rsidRDefault="000D1E17" w:rsidP="001F68A0">
      <w:pPr>
        <w:tabs>
          <w:tab w:val="left" w:pos="6732"/>
        </w:tabs>
        <w:rPr>
          <w:rFonts w:ascii="Arial" w:hAnsi="Arial" w:cs="Arial"/>
          <w:b/>
          <w:sz w:val="20"/>
          <w:szCs w:val="20"/>
        </w:rPr>
      </w:pPr>
    </w:p>
    <w:p w:rsidR="00AE2871" w:rsidRPr="00817E5D" w:rsidRDefault="00AE2871" w:rsidP="001F68A0">
      <w:pPr>
        <w:tabs>
          <w:tab w:val="left" w:pos="6732"/>
        </w:tabs>
        <w:rPr>
          <w:rFonts w:ascii="Arial" w:hAnsi="Arial" w:cs="Arial"/>
          <w:b/>
          <w:sz w:val="20"/>
          <w:szCs w:val="20"/>
        </w:rPr>
      </w:pPr>
    </w:p>
    <w:p w:rsidR="00AE2871" w:rsidRPr="00817E5D" w:rsidRDefault="00AE2871" w:rsidP="001F68A0">
      <w:pPr>
        <w:tabs>
          <w:tab w:val="left" w:pos="6732"/>
        </w:tabs>
        <w:rPr>
          <w:rFonts w:ascii="Arial" w:hAnsi="Arial" w:cs="Arial"/>
          <w:b/>
          <w:sz w:val="20"/>
          <w:szCs w:val="20"/>
        </w:rPr>
      </w:pPr>
    </w:p>
    <w:p w:rsidR="00AE2871" w:rsidRPr="00817E5D" w:rsidRDefault="00AE2871" w:rsidP="001F68A0">
      <w:pPr>
        <w:tabs>
          <w:tab w:val="left" w:pos="6732"/>
        </w:tabs>
        <w:rPr>
          <w:rFonts w:ascii="Arial" w:hAnsi="Arial" w:cs="Arial"/>
          <w:b/>
          <w:sz w:val="20"/>
          <w:szCs w:val="20"/>
        </w:rPr>
      </w:pPr>
    </w:p>
    <w:p w:rsidR="00AE2871" w:rsidRPr="00817E5D" w:rsidRDefault="00AE2871" w:rsidP="001F68A0">
      <w:pPr>
        <w:tabs>
          <w:tab w:val="left" w:pos="6732"/>
        </w:tabs>
        <w:rPr>
          <w:rFonts w:ascii="Arial" w:hAnsi="Arial" w:cs="Arial"/>
          <w:b/>
          <w:sz w:val="20"/>
          <w:szCs w:val="20"/>
        </w:rPr>
      </w:pPr>
    </w:p>
    <w:p w:rsidR="00AE2871" w:rsidRPr="00817E5D" w:rsidRDefault="00AE2871" w:rsidP="001F68A0">
      <w:pPr>
        <w:tabs>
          <w:tab w:val="left" w:pos="6732"/>
        </w:tabs>
        <w:rPr>
          <w:rFonts w:ascii="Arial" w:hAnsi="Arial" w:cs="Arial"/>
          <w:b/>
          <w:sz w:val="20"/>
          <w:szCs w:val="20"/>
        </w:rPr>
      </w:pPr>
    </w:p>
    <w:p w:rsidR="00AE2871" w:rsidRPr="00817E5D" w:rsidRDefault="00AE2871" w:rsidP="001F68A0">
      <w:pPr>
        <w:tabs>
          <w:tab w:val="left" w:pos="6732"/>
        </w:tabs>
        <w:rPr>
          <w:rFonts w:ascii="Arial" w:hAnsi="Arial" w:cs="Arial"/>
          <w:b/>
          <w:sz w:val="20"/>
          <w:szCs w:val="20"/>
        </w:rPr>
      </w:pPr>
    </w:p>
    <w:p w:rsidR="00AE2871" w:rsidRPr="00817E5D" w:rsidRDefault="00AE2871" w:rsidP="001F68A0">
      <w:pPr>
        <w:tabs>
          <w:tab w:val="left" w:pos="6732"/>
        </w:tabs>
        <w:rPr>
          <w:rFonts w:ascii="Arial" w:hAnsi="Arial" w:cs="Arial"/>
          <w:b/>
          <w:sz w:val="20"/>
          <w:szCs w:val="20"/>
        </w:rPr>
      </w:pPr>
    </w:p>
    <w:p w:rsidR="00AE2871" w:rsidRPr="00817E5D" w:rsidRDefault="00AE2871" w:rsidP="001F68A0">
      <w:pPr>
        <w:tabs>
          <w:tab w:val="left" w:pos="6732"/>
        </w:tabs>
        <w:rPr>
          <w:rFonts w:ascii="Arial" w:hAnsi="Arial" w:cs="Arial"/>
          <w:b/>
          <w:sz w:val="20"/>
          <w:szCs w:val="20"/>
        </w:rPr>
      </w:pPr>
    </w:p>
    <w:p w:rsidR="00AE2871" w:rsidRPr="00817E5D" w:rsidRDefault="00AE2871" w:rsidP="001F68A0">
      <w:pPr>
        <w:tabs>
          <w:tab w:val="left" w:pos="6732"/>
        </w:tabs>
        <w:rPr>
          <w:rFonts w:ascii="Arial" w:hAnsi="Arial" w:cs="Arial"/>
          <w:b/>
          <w:sz w:val="20"/>
          <w:szCs w:val="20"/>
        </w:rPr>
      </w:pPr>
    </w:p>
    <w:p w:rsidR="00AE2871" w:rsidRPr="00817E5D" w:rsidRDefault="00AE2871" w:rsidP="001F68A0">
      <w:pPr>
        <w:tabs>
          <w:tab w:val="left" w:pos="6732"/>
        </w:tabs>
        <w:rPr>
          <w:rFonts w:ascii="Arial" w:hAnsi="Arial" w:cs="Arial"/>
          <w:b/>
          <w:sz w:val="20"/>
          <w:szCs w:val="20"/>
        </w:rPr>
        <w:sectPr w:rsidR="00AE2871" w:rsidRPr="00817E5D" w:rsidSect="008B7791">
          <w:pgSz w:w="16834" w:h="11909" w:orient="landscape" w:code="9"/>
          <w:pgMar w:top="1440" w:right="1440" w:bottom="1440" w:left="1440" w:header="720" w:footer="720" w:gutter="0"/>
          <w:cols w:space="720"/>
          <w:docGrid w:linePitch="360"/>
        </w:sectPr>
      </w:pPr>
    </w:p>
    <w:p w:rsidR="000D1E17" w:rsidRPr="00EC1399" w:rsidRDefault="00BD22F2" w:rsidP="00EC1399">
      <w:pPr>
        <w:tabs>
          <w:tab w:val="left" w:pos="6732"/>
        </w:tabs>
        <w:spacing w:line="240" w:lineRule="auto"/>
        <w:rPr>
          <w:rFonts w:ascii="Times New Roman" w:hAnsi="Times New Roman" w:cs="Times New Roman"/>
          <w:b/>
          <w:sz w:val="20"/>
          <w:szCs w:val="20"/>
        </w:rPr>
      </w:pPr>
      <w:r w:rsidRPr="00EC1399">
        <w:rPr>
          <w:rFonts w:ascii="Times New Roman" w:hAnsi="Times New Roman" w:cs="Times New Roman"/>
          <w:b/>
          <w:sz w:val="20"/>
          <w:szCs w:val="20"/>
        </w:rPr>
        <w:lastRenderedPageBreak/>
        <w:t>HASIL</w:t>
      </w:r>
    </w:p>
    <w:p w:rsidR="00BD22F2" w:rsidRDefault="00BD22F2" w:rsidP="00EC1399">
      <w:pPr>
        <w:tabs>
          <w:tab w:val="left" w:pos="6732"/>
        </w:tabs>
        <w:spacing w:after="0" w:line="240" w:lineRule="auto"/>
        <w:ind w:firstLine="720"/>
        <w:jc w:val="both"/>
        <w:rPr>
          <w:rFonts w:ascii="Times New Roman" w:hAnsi="Times New Roman" w:cs="Times New Roman"/>
          <w:sz w:val="20"/>
          <w:szCs w:val="20"/>
        </w:rPr>
        <w:sectPr w:rsidR="00BD22F2" w:rsidSect="00AE2871">
          <w:pgSz w:w="11909" w:h="16834" w:code="9"/>
          <w:pgMar w:top="1440" w:right="1440" w:bottom="1440" w:left="1440" w:header="720" w:footer="720" w:gutter="0"/>
          <w:cols w:space="720"/>
          <w:docGrid w:linePitch="360"/>
        </w:sectPr>
      </w:pPr>
    </w:p>
    <w:p w:rsidR="001004ED" w:rsidRPr="00EC1399" w:rsidRDefault="00817E5D" w:rsidP="00EC1399">
      <w:pPr>
        <w:tabs>
          <w:tab w:val="left" w:pos="6732"/>
        </w:tabs>
        <w:spacing w:after="0" w:line="240" w:lineRule="auto"/>
        <w:ind w:firstLine="720"/>
        <w:jc w:val="both"/>
        <w:rPr>
          <w:rFonts w:ascii="Times New Roman" w:hAnsi="Times New Roman" w:cs="Times New Roman"/>
          <w:sz w:val="20"/>
          <w:szCs w:val="20"/>
        </w:rPr>
      </w:pPr>
      <w:r w:rsidRPr="00EC1399">
        <w:rPr>
          <w:rFonts w:ascii="Times New Roman" w:hAnsi="Times New Roman" w:cs="Times New Roman"/>
          <w:sz w:val="20"/>
          <w:szCs w:val="20"/>
        </w:rPr>
        <w:lastRenderedPageBreak/>
        <w:t>R</w:t>
      </w:r>
      <w:r w:rsidR="001E6577" w:rsidRPr="00EC1399">
        <w:rPr>
          <w:rFonts w:ascii="Times New Roman" w:hAnsi="Times New Roman" w:cs="Times New Roman"/>
          <w:sz w:val="20"/>
          <w:szCs w:val="20"/>
        </w:rPr>
        <w:t xml:space="preserve">eview ini mengidentifikasi 17 artikel yang sesuai </w:t>
      </w:r>
      <w:r w:rsidR="000A5EAF" w:rsidRPr="00EC1399">
        <w:rPr>
          <w:rFonts w:ascii="Times New Roman" w:hAnsi="Times New Roman" w:cs="Times New Roman"/>
          <w:sz w:val="20"/>
          <w:szCs w:val="20"/>
        </w:rPr>
        <w:t>dengan k</w:t>
      </w:r>
      <w:r w:rsidR="001E6577" w:rsidRPr="00EC1399">
        <w:rPr>
          <w:rFonts w:ascii="Times New Roman" w:hAnsi="Times New Roman" w:cs="Times New Roman"/>
          <w:sz w:val="20"/>
          <w:szCs w:val="20"/>
        </w:rPr>
        <w:t>riteria inklusi.</w:t>
      </w:r>
      <w:r w:rsidR="002C01E8" w:rsidRPr="00EC1399">
        <w:rPr>
          <w:rFonts w:ascii="Times New Roman" w:hAnsi="Times New Roman" w:cs="Times New Roman"/>
          <w:sz w:val="20"/>
          <w:szCs w:val="20"/>
        </w:rPr>
        <w:t xml:space="preserve"> Kebanyakan artikel </w:t>
      </w:r>
      <w:r w:rsidRPr="00EC1399">
        <w:rPr>
          <w:rFonts w:ascii="Times New Roman" w:hAnsi="Times New Roman" w:cs="Times New Roman"/>
          <w:sz w:val="20"/>
          <w:szCs w:val="20"/>
        </w:rPr>
        <w:t xml:space="preserve">menggunakan desain kualitatif yaitu </w:t>
      </w:r>
      <w:r w:rsidR="00ED44D9" w:rsidRPr="00EC1399">
        <w:rPr>
          <w:rFonts w:ascii="Times New Roman" w:hAnsi="Times New Roman" w:cs="Times New Roman"/>
          <w:sz w:val="20"/>
          <w:szCs w:val="20"/>
        </w:rPr>
        <w:t>10</w:t>
      </w:r>
      <w:r w:rsidR="002C01E8" w:rsidRPr="00EC1399">
        <w:rPr>
          <w:rFonts w:ascii="Times New Roman" w:hAnsi="Times New Roman" w:cs="Times New Roman"/>
          <w:sz w:val="20"/>
          <w:szCs w:val="20"/>
        </w:rPr>
        <w:t xml:space="preserve"> a</w:t>
      </w:r>
      <w:r w:rsidR="00ED44D9" w:rsidRPr="00EC1399">
        <w:rPr>
          <w:rFonts w:ascii="Times New Roman" w:hAnsi="Times New Roman" w:cs="Times New Roman"/>
          <w:sz w:val="20"/>
          <w:szCs w:val="20"/>
        </w:rPr>
        <w:t>rtikel dan 2 kuasi experiment, 1 RCT, 2 sistematik review, 1</w:t>
      </w:r>
      <w:r w:rsidR="002C01E8" w:rsidRPr="00EC1399">
        <w:rPr>
          <w:rFonts w:ascii="Times New Roman" w:hAnsi="Times New Roman" w:cs="Times New Roman"/>
          <w:sz w:val="20"/>
          <w:szCs w:val="20"/>
        </w:rPr>
        <w:t xml:space="preserve"> deskriptif</w:t>
      </w:r>
      <w:r w:rsidR="00ED44D9" w:rsidRPr="00EC1399">
        <w:rPr>
          <w:rFonts w:ascii="Times New Roman" w:hAnsi="Times New Roman" w:cs="Times New Roman"/>
          <w:sz w:val="20"/>
          <w:szCs w:val="20"/>
        </w:rPr>
        <w:t xml:space="preserve"> dan 1 </w:t>
      </w:r>
      <w:proofErr w:type="gramStart"/>
      <w:r w:rsidR="00ED44D9" w:rsidRPr="00EC1399">
        <w:rPr>
          <w:rFonts w:ascii="Times New Roman" w:hAnsi="Times New Roman" w:cs="Times New Roman"/>
          <w:sz w:val="20"/>
          <w:szCs w:val="20"/>
        </w:rPr>
        <w:t>desain  mixed</w:t>
      </w:r>
      <w:proofErr w:type="gramEnd"/>
      <w:r w:rsidR="00ED44D9" w:rsidRPr="00EC1399">
        <w:rPr>
          <w:rFonts w:ascii="Times New Roman" w:hAnsi="Times New Roman" w:cs="Times New Roman"/>
          <w:sz w:val="20"/>
          <w:szCs w:val="20"/>
        </w:rPr>
        <w:t xml:space="preserve"> method</w:t>
      </w:r>
      <w:r w:rsidR="001004ED" w:rsidRPr="00EC1399">
        <w:rPr>
          <w:rFonts w:ascii="Times New Roman" w:hAnsi="Times New Roman" w:cs="Times New Roman"/>
          <w:sz w:val="20"/>
          <w:szCs w:val="20"/>
        </w:rPr>
        <w:t xml:space="preserve">. </w:t>
      </w:r>
      <w:r w:rsidRPr="00EC1399">
        <w:rPr>
          <w:rFonts w:ascii="Times New Roman" w:hAnsi="Times New Roman" w:cs="Times New Roman"/>
          <w:sz w:val="20"/>
          <w:szCs w:val="20"/>
        </w:rPr>
        <w:t xml:space="preserve">Dari 17 artikel yang terpilih, </w:t>
      </w:r>
      <w:r w:rsidR="000A5EAF" w:rsidRPr="00EC1399">
        <w:rPr>
          <w:rFonts w:ascii="Times New Roman" w:hAnsi="Times New Roman" w:cs="Times New Roman"/>
          <w:sz w:val="20"/>
          <w:szCs w:val="20"/>
        </w:rPr>
        <w:t>10 artikel fok</w:t>
      </w:r>
      <w:r w:rsidR="001004ED" w:rsidRPr="00EC1399">
        <w:rPr>
          <w:rFonts w:ascii="Times New Roman" w:hAnsi="Times New Roman" w:cs="Times New Roman"/>
          <w:sz w:val="20"/>
          <w:szCs w:val="20"/>
        </w:rPr>
        <w:t>us pada perawat, 3</w:t>
      </w:r>
      <w:r w:rsidR="002C01E8" w:rsidRPr="00EC1399">
        <w:rPr>
          <w:rFonts w:ascii="Times New Roman" w:hAnsi="Times New Roman" w:cs="Times New Roman"/>
          <w:sz w:val="20"/>
          <w:szCs w:val="20"/>
        </w:rPr>
        <w:t xml:space="preserve"> artikel focus kepa</w:t>
      </w:r>
      <w:r w:rsidR="001004ED" w:rsidRPr="00EC1399">
        <w:rPr>
          <w:rFonts w:ascii="Times New Roman" w:hAnsi="Times New Roman" w:cs="Times New Roman"/>
          <w:sz w:val="20"/>
          <w:szCs w:val="20"/>
        </w:rPr>
        <w:t xml:space="preserve">da penyedia pelayanan(perawat), keluarga dan pasien serta 4 </w:t>
      </w:r>
      <w:r w:rsidR="002C01E8" w:rsidRPr="00EC1399">
        <w:rPr>
          <w:rFonts w:ascii="Times New Roman" w:hAnsi="Times New Roman" w:cs="Times New Roman"/>
          <w:sz w:val="20"/>
          <w:szCs w:val="20"/>
        </w:rPr>
        <w:t>artikel focus pada pasien</w:t>
      </w:r>
      <w:r w:rsidR="00FA5E13" w:rsidRPr="00EC1399">
        <w:rPr>
          <w:rFonts w:ascii="Times New Roman" w:hAnsi="Times New Roman" w:cs="Times New Roman"/>
          <w:sz w:val="20"/>
          <w:szCs w:val="20"/>
        </w:rPr>
        <w:t xml:space="preserve"> atau keluarganya. </w:t>
      </w:r>
      <w:r w:rsidR="001004ED" w:rsidRPr="00EC1399">
        <w:rPr>
          <w:rFonts w:ascii="Times New Roman" w:hAnsi="Times New Roman" w:cs="Times New Roman"/>
          <w:sz w:val="20"/>
          <w:szCs w:val="20"/>
          <w:lang w:val="id-ID"/>
        </w:rPr>
        <w:t xml:space="preserve">Temuan review ini dipresentasikan sesuai dengan pertanyaan yang </w:t>
      </w:r>
      <w:r w:rsidR="001004ED" w:rsidRPr="00EC1399">
        <w:rPr>
          <w:rFonts w:ascii="Times New Roman" w:hAnsi="Times New Roman" w:cs="Times New Roman"/>
          <w:sz w:val="20"/>
          <w:szCs w:val="20"/>
        </w:rPr>
        <w:t>memandu</w:t>
      </w:r>
      <w:r w:rsidR="001004ED" w:rsidRPr="00EC1399">
        <w:rPr>
          <w:rFonts w:ascii="Times New Roman" w:hAnsi="Times New Roman" w:cs="Times New Roman"/>
          <w:sz w:val="20"/>
          <w:szCs w:val="20"/>
          <w:lang w:val="id-ID"/>
        </w:rPr>
        <w:t xml:space="preserve"> </w:t>
      </w:r>
      <w:r w:rsidR="001004ED" w:rsidRPr="00EC1399">
        <w:rPr>
          <w:rFonts w:ascii="Times New Roman" w:hAnsi="Times New Roman" w:cs="Times New Roman"/>
          <w:sz w:val="20"/>
          <w:szCs w:val="20"/>
        </w:rPr>
        <w:t xml:space="preserve">review </w:t>
      </w:r>
      <w:r w:rsidR="001004ED" w:rsidRPr="00EC1399">
        <w:rPr>
          <w:rFonts w:ascii="Times New Roman" w:hAnsi="Times New Roman" w:cs="Times New Roman"/>
          <w:sz w:val="20"/>
          <w:szCs w:val="20"/>
          <w:lang w:val="id-ID"/>
        </w:rPr>
        <w:t>ini</w:t>
      </w:r>
      <w:r w:rsidR="00FA5E13" w:rsidRPr="00EC1399">
        <w:rPr>
          <w:rFonts w:ascii="Times New Roman" w:hAnsi="Times New Roman" w:cs="Times New Roman"/>
          <w:sz w:val="20"/>
          <w:szCs w:val="20"/>
        </w:rPr>
        <w:t>.</w:t>
      </w:r>
    </w:p>
    <w:p w:rsidR="005C6E34" w:rsidRPr="00EC1399" w:rsidRDefault="005C6E34" w:rsidP="00EC1399">
      <w:pPr>
        <w:tabs>
          <w:tab w:val="left" w:pos="6732"/>
        </w:tabs>
        <w:spacing w:after="0" w:line="240" w:lineRule="auto"/>
        <w:ind w:firstLine="720"/>
        <w:jc w:val="both"/>
        <w:rPr>
          <w:rFonts w:ascii="Times New Roman" w:hAnsi="Times New Roman" w:cs="Times New Roman"/>
          <w:sz w:val="20"/>
          <w:szCs w:val="20"/>
        </w:rPr>
      </w:pPr>
    </w:p>
    <w:p w:rsidR="00FC5C9C" w:rsidRPr="00EC1399" w:rsidRDefault="000A5EAF" w:rsidP="00EC1399">
      <w:pPr>
        <w:tabs>
          <w:tab w:val="left" w:pos="6732"/>
        </w:tabs>
        <w:spacing w:after="0" w:line="240" w:lineRule="auto"/>
        <w:rPr>
          <w:rFonts w:ascii="Times New Roman" w:hAnsi="Times New Roman" w:cs="Times New Roman"/>
          <w:b/>
          <w:sz w:val="20"/>
          <w:szCs w:val="20"/>
        </w:rPr>
      </w:pPr>
      <w:r w:rsidRPr="00EC1399">
        <w:rPr>
          <w:rFonts w:ascii="Times New Roman" w:hAnsi="Times New Roman" w:cs="Times New Roman"/>
          <w:b/>
          <w:sz w:val="20"/>
          <w:szCs w:val="20"/>
        </w:rPr>
        <w:t>Karakteristik komunikasi terapeutik dalam pelayanan paliatif dan kanker</w:t>
      </w:r>
      <w:r w:rsidR="001004ED" w:rsidRPr="00EC1399">
        <w:rPr>
          <w:rFonts w:ascii="Times New Roman" w:hAnsi="Times New Roman" w:cs="Times New Roman"/>
          <w:b/>
          <w:sz w:val="20"/>
          <w:szCs w:val="20"/>
        </w:rPr>
        <w:t xml:space="preserve"> </w:t>
      </w:r>
    </w:p>
    <w:p w:rsidR="009D4275" w:rsidRPr="00EC1399" w:rsidRDefault="005A3815" w:rsidP="00EC1399">
      <w:pPr>
        <w:autoSpaceDE w:val="0"/>
        <w:autoSpaceDN w:val="0"/>
        <w:adjustRightInd w:val="0"/>
        <w:spacing w:after="0" w:line="240" w:lineRule="auto"/>
        <w:ind w:firstLine="900"/>
        <w:jc w:val="both"/>
        <w:rPr>
          <w:rFonts w:ascii="Times New Roman" w:hAnsi="Times New Roman" w:cs="Times New Roman"/>
          <w:sz w:val="20"/>
          <w:szCs w:val="20"/>
        </w:rPr>
      </w:pPr>
      <w:r w:rsidRPr="00EC1399">
        <w:rPr>
          <w:rFonts w:ascii="Times New Roman" w:hAnsi="Times New Roman" w:cs="Times New Roman"/>
          <w:sz w:val="20"/>
          <w:szCs w:val="20"/>
        </w:rPr>
        <w:t xml:space="preserve">Komunikasi terapeutik </w:t>
      </w:r>
      <w:r w:rsidR="001004ED" w:rsidRPr="00EC1399">
        <w:rPr>
          <w:rFonts w:ascii="Times New Roman" w:hAnsi="Times New Roman" w:cs="Times New Roman"/>
          <w:sz w:val="20"/>
          <w:szCs w:val="20"/>
        </w:rPr>
        <w:t xml:space="preserve">merupakan elemen vital dalam pelayanan </w:t>
      </w:r>
      <w:r w:rsidRPr="00EC1399">
        <w:rPr>
          <w:rFonts w:ascii="Times New Roman" w:hAnsi="Times New Roman" w:cs="Times New Roman"/>
          <w:sz w:val="20"/>
          <w:szCs w:val="20"/>
        </w:rPr>
        <w:t>paliatif dan kanker</w:t>
      </w:r>
      <w:r w:rsidR="00253871" w:rsidRPr="00EC1399">
        <w:rPr>
          <w:rFonts w:ascii="Times New Roman" w:hAnsi="Times New Roman" w:cs="Times New Roman"/>
          <w:sz w:val="20"/>
          <w:szCs w:val="20"/>
        </w:rPr>
        <w:t xml:space="preserve">. Perawat memainkan peran penting dalam merawat pasien kanker. </w:t>
      </w:r>
      <w:r w:rsidRPr="00EC1399">
        <w:rPr>
          <w:rFonts w:ascii="Times New Roman" w:hAnsi="Times New Roman" w:cs="Times New Roman"/>
          <w:sz w:val="20"/>
          <w:szCs w:val="20"/>
        </w:rPr>
        <w:t xml:space="preserve">Kemampuan </w:t>
      </w:r>
      <w:r w:rsidR="00253871" w:rsidRPr="00EC1399">
        <w:rPr>
          <w:rFonts w:ascii="Times New Roman" w:hAnsi="Times New Roman" w:cs="Times New Roman"/>
          <w:sz w:val="20"/>
          <w:szCs w:val="20"/>
        </w:rPr>
        <w:t xml:space="preserve">yang harus dimiliki perawat adalah kemampuannya untuk melakukan komunikasi yang </w:t>
      </w:r>
      <w:r w:rsidRPr="00EC1399">
        <w:rPr>
          <w:rFonts w:ascii="Times New Roman" w:hAnsi="Times New Roman" w:cs="Times New Roman"/>
          <w:sz w:val="20"/>
          <w:szCs w:val="20"/>
        </w:rPr>
        <w:t>terapeutik</w:t>
      </w:r>
      <w:r w:rsidR="00253871" w:rsidRPr="00EC1399">
        <w:rPr>
          <w:rFonts w:ascii="Times New Roman" w:hAnsi="Times New Roman" w:cs="Times New Roman"/>
          <w:sz w:val="20"/>
          <w:szCs w:val="20"/>
        </w:rPr>
        <w:t xml:space="preserve">. 11 artikel telah </w:t>
      </w:r>
      <w:r w:rsidRPr="00EC1399">
        <w:rPr>
          <w:rFonts w:ascii="Times New Roman" w:hAnsi="Times New Roman" w:cs="Times New Roman"/>
          <w:sz w:val="20"/>
          <w:szCs w:val="20"/>
        </w:rPr>
        <w:t>mengidentifikasi</w:t>
      </w:r>
      <w:r w:rsidR="005D3A76" w:rsidRPr="00EC1399">
        <w:rPr>
          <w:rFonts w:ascii="Times New Roman" w:hAnsi="Times New Roman" w:cs="Times New Roman"/>
          <w:sz w:val="20"/>
          <w:szCs w:val="20"/>
        </w:rPr>
        <w:t xml:space="preserve"> 7 item yang </w:t>
      </w:r>
      <w:r w:rsidR="00253871" w:rsidRPr="00EC1399">
        <w:rPr>
          <w:rFonts w:ascii="Times New Roman" w:hAnsi="Times New Roman" w:cs="Times New Roman"/>
          <w:sz w:val="20"/>
          <w:szCs w:val="20"/>
        </w:rPr>
        <w:t xml:space="preserve">menggambarkan karakteristik </w:t>
      </w:r>
      <w:r w:rsidR="00735141" w:rsidRPr="00EC1399">
        <w:rPr>
          <w:rFonts w:ascii="Times New Roman" w:hAnsi="Times New Roman" w:cs="Times New Roman"/>
          <w:sz w:val="20"/>
          <w:szCs w:val="20"/>
        </w:rPr>
        <w:t>komunikasi terapeutik</w:t>
      </w:r>
      <w:r w:rsidRPr="00EC1399">
        <w:rPr>
          <w:rFonts w:ascii="Times New Roman" w:hAnsi="Times New Roman" w:cs="Times New Roman"/>
          <w:sz w:val="20"/>
          <w:szCs w:val="20"/>
        </w:rPr>
        <w:t xml:space="preserve"> </w:t>
      </w:r>
      <w:r w:rsidR="00253871" w:rsidRPr="00EC1399">
        <w:rPr>
          <w:rFonts w:ascii="Times New Roman" w:hAnsi="Times New Roman" w:cs="Times New Roman"/>
          <w:sz w:val="20"/>
          <w:szCs w:val="20"/>
        </w:rPr>
        <w:t xml:space="preserve">di </w:t>
      </w:r>
      <w:r w:rsidRPr="00EC1399">
        <w:rPr>
          <w:rFonts w:ascii="Times New Roman" w:hAnsi="Times New Roman" w:cs="Times New Roman"/>
          <w:sz w:val="20"/>
          <w:szCs w:val="20"/>
        </w:rPr>
        <w:t>pelayanan paliatif dan kanker</w:t>
      </w:r>
      <w:r w:rsidR="005D3A76" w:rsidRPr="00EC1399">
        <w:rPr>
          <w:rFonts w:ascii="Times New Roman" w:hAnsi="Times New Roman" w:cs="Times New Roman"/>
          <w:sz w:val="20"/>
          <w:szCs w:val="20"/>
        </w:rPr>
        <w:t xml:space="preserve"> </w:t>
      </w:r>
      <w:proofErr w:type="gramStart"/>
      <w:r w:rsidR="005D3A76" w:rsidRPr="00EC1399">
        <w:rPr>
          <w:rFonts w:ascii="Times New Roman" w:hAnsi="Times New Roman" w:cs="Times New Roman"/>
          <w:sz w:val="20"/>
          <w:szCs w:val="20"/>
        </w:rPr>
        <w:t>yaitu</w:t>
      </w:r>
      <w:r w:rsidRPr="00EC1399">
        <w:rPr>
          <w:rFonts w:ascii="Times New Roman" w:hAnsi="Times New Roman" w:cs="Times New Roman"/>
          <w:sz w:val="20"/>
          <w:szCs w:val="20"/>
        </w:rPr>
        <w:t xml:space="preserve"> :</w:t>
      </w:r>
      <w:proofErr w:type="gramEnd"/>
    </w:p>
    <w:p w:rsidR="00261ABD" w:rsidRPr="00EC1399" w:rsidRDefault="005A3815" w:rsidP="00EC1399">
      <w:pPr>
        <w:autoSpaceDE w:val="0"/>
        <w:autoSpaceDN w:val="0"/>
        <w:adjustRightInd w:val="0"/>
        <w:spacing w:after="0" w:line="240" w:lineRule="auto"/>
        <w:jc w:val="both"/>
        <w:rPr>
          <w:rFonts w:ascii="Times New Roman" w:hAnsi="Times New Roman" w:cs="Times New Roman"/>
          <w:sz w:val="20"/>
          <w:szCs w:val="20"/>
        </w:rPr>
      </w:pPr>
      <w:r w:rsidRPr="00EC1399">
        <w:rPr>
          <w:rFonts w:ascii="Times New Roman" w:hAnsi="Times New Roman" w:cs="Times New Roman"/>
          <w:b/>
          <w:sz w:val="20"/>
          <w:szCs w:val="20"/>
        </w:rPr>
        <w:t xml:space="preserve">Menunjukan empati dan dukungan emosional </w:t>
      </w:r>
      <w:r w:rsidR="0077218C" w:rsidRPr="00EC1399">
        <w:rPr>
          <w:rFonts w:ascii="Times New Roman" w:hAnsi="Times New Roman" w:cs="Times New Roman"/>
          <w:sz w:val="20"/>
          <w:szCs w:val="20"/>
        </w:rPr>
        <w:fldChar w:fldCharType="begin" w:fldLock="1"/>
      </w:r>
      <w:r w:rsidR="005D3A76" w:rsidRPr="00EC1399">
        <w:rPr>
          <w:rFonts w:ascii="Times New Roman" w:hAnsi="Times New Roman" w:cs="Times New Roman"/>
          <w:sz w:val="20"/>
          <w:szCs w:val="20"/>
        </w:rPr>
        <w:instrText>ADDIN CSL_CITATION { "citationItems" : [ { "id" : "ITEM-1", "itemData" : { "DOI" : "10.1188/15.CJON.697-702", "author" : [ { "dropping-particle" : "", "family" : "Coyle", "given" : "Nessa", "non-dropping-particle" : "", "parse-names" : false, "suffix" : "" }, { "dropping-particle" : "", "family" : "Manna", "given" : "Ruth", "non-dropping-particle" : "", "parse-names" : false, "suffix" : "" }, { "dropping-particle" : "", "family" : "Shen", "given" : "Megan Johnson", "non-dropping-particle" : "", "parse-names" : false, "suffix" : "" }, { "dropping-particle" : "", "family" : "Banerjee", "given" : "Smita C", "non-dropping-particle" : "", "parse-names" : false, "suffix" : "" }, { "dropping-particle" : "", "family" : "Penn", "given" : "Stacey", "non-dropping-particle" : "", "parse-names" : false, "suffix" : "" }, { "dropping-particle" : "", "family" : "Pehrson", "given" : "Cassandra", "non-dropping-particle" : "", "parse-names" : false, "suffix" : "" }, { "dropping-particle" : "", "family" : "Krueger", "given" : "Carol A", "non-dropping-particle" : "", "parse-names" : false, "suffix" : "" }, { "dropping-particle" : "", "family" : "Maloney", "given" : "Erin K", "non-dropping-particle" : "", "parse-names" : false, "suffix" : "" }, { "dropping-particle" : "", "family" : "Zaider", "given" : "Talia", "non-dropping-particle" : "", "parse-names" : false, "suffix" : "" }, { "dropping-particle" : "", "family" : "Bylund", "given" : "Carma L", "non-dropping-particle" : "", "parse-names" : false, "suffix" : "" } ], "container-title" : "Clinical Journal of Oncology Nursing", "id" : "ITEM-1", "issue" : "6", "issued" : { "date-parts" : [ [ "2015" ] ] }, "page" : "697-702", "title" : "Discussing Death, Dying, and End-of-Life Goals of Care: A Communication Skills Training Module for Oncology Nurses", "type" : "article-journal", "volume" : "19" }, "uris" : [ "http://www.mendeley.com/documents/?uuid=a511b4b9-f6e7-4faa-8153-024459ba6f54" ] }, { "id" : "ITEM-2", "itemData" : { "DOI" : "10.1016/j.nepr.2015.07.007", "ISBN" : "0147-9563", "ISSN" : "14715953", "PMID" : "26278636", "abstract" : "The benefits of effective communication in an oncology setting are multifold and include the overall well-being of patients and health professionals, adherence to treatment regimens, psychological functioning, and improvements in quality of life. Nevertheless, there are substantial barriers and communication challenges reported by oncology nurses. This study was conducted to present a summary of communication challenges faced by oncology nurses. From November 2012 to March 2014, 121 inpatient nurses working in the oncology setting participated in an online pre-training qualitative survey that asked nurses to describe common communication challenges in communicating empathy and discussing death, dying, and end-of-life (EOL) goals of care. The results revealed six themes that describe the challenges in communicating empathically: dialectic tensions, burden of carrying bad news, lack of skills for providing empathy, perceived institutional barriers, challenging situations, and perceived dissimilarities between the nurse and the patient. The results for challenges in discussing death, dying and EOL goals of care revealed five themes: dialectic tensions, discussing specific topics related to EOL, lack of skills for providing empathy, patient/family characteristics, and perceived institutional barriers. This study emphasizes the need for institutions to provide communication skills training to their oncology nurses for navigating through challenging patient interactions.", "author" : [ { "dropping-particle" : "", "family" : "Banerjee", "given" : "Smita C.", "non-dropping-particle" : "", "parse-names" : false, "suffix" : "" }, { "dropping-particle" : "", "family" : "Manna", "given" : "Ruth", "non-dropping-particle" : "", "parse-names" : false, "suffix" : "" }, { "dropping-particle" : "", "family" : "Coyle", "given" : "Nessa", "non-dropping-particle" : "", "parse-names" : false, "suffix" : "" }, { "dropping-particle" : "", "family" : "Shen", "given" : "Megan Johnson", "non-dropping-particle" : "", "parse-names" : false, "suffix" : "" }, { "dropping-particle" : "", "family" : "Pehrson", "given" : "Cassandra", "non-dropping-particle" : "", "parse-names" : false, "suffix" : "" }, { "dropping-particle" : "", "family" : "Zaider", "given" : "Talia", "non-dropping-particle" : "", "parse-names" : false, "suffix" : "" }, { "dropping-particle" : "", "family" : "Hammonds", "given" : "Stacey", "non-dropping-particle" : "", "parse-names" : false, "suffix" : "" }, { "dropping-particle" : "", "family" : "Krueger", "given" : "Carol A.", "non-dropping-particle" : "", "parse-names" : false, "suffix" : "" }, { "dropping-particle" : "", "family" : "Parker", "given" : "Patricia A.", "non-dropping-particle" : "", "parse-names" : false, "suffix" : "" }, { "dropping-particle" : "", "family" : "Bylund", "given" : "Carma L.", "non-dropping-particle" : "", "parse-names" : false, "suffix" : "" } ], "container-title" : "Nurse Education in Practice", "id" : "ITEM-2", "issue" : "1", "issued" : { "date-parts" : [ [ "2016" ] ] }, "page" : "193-201", "publisher" : "Elsevier Ltd", "title" : "Oncology nurses' communication challenges with patients and families: A qualitative study", "type" : "article-journal", "volume" : "16" }, "uris" : [ "http://www.mendeley.com/documents/?uuid=317feb4f-9d32-48e8-bb7f-a29e50f92a77" ] }, { "id" : "ITEM-3", "itemData" : { "DOI" : "10.4037/ajcc2015855", "author" : [ { "dropping-particle" : "", "family" : "Milic", "given" : "By Michelle M", "non-dropping-particle" : "", "parse-names" : false, "suffix" : "" }, { "dropping-particle" : "", "family" : "Puntillo", "given" : "Kathleen", "non-dropping-particle" : "", "parse-names" : false, "suffix" : "" }, { "dropping-particle" : "", "family" : "Turner", "given" : "Kathleen", "non-dropping-particle" : "", "parse-names" : false, "suffix" : "" }, { "dropping-particle" : "", "family" : "Joseph", "given" : "Denah", "non-dropping-particle" : "", "parse-names" : false, "suffix" : "" }, { "dropping-particle" : "", "family" : "Peters", "given" : "Natalie", "non-dropping-particle" : "", "parse-names" : false, "suffix" : "" }, { "dropping-particle" : "", "family" : "Ryan", "given" : "Rio", "non-dropping-particle" : "", "parse-names" : false, "suffix" : "" }, { "dropping-particle" : "", "family" : "Schuster", "given" : "Cathy", "non-dropping-particle" : "", "parse-names" : false, "suffix" : "" }, { "dropping-particle" : "", "family" : "Winfree", "given" : "Holly", "non-dropping-particle" : "", "parse-names" : false, "suffix" : "" }, { "dropping-particle" : "", "family" : "Cimino", "given" : "Jenica", "non-dropping-particle" : "", "parse-names" : false, "suffix" : "" }, { "dropping-particle" : "", "family" : "Anderson", "given" : "Wendy G", "non-dropping-particle" : "", "parse-names" : false, "suffix" : "" } ], "container-title" : "AMERICAN JOURNAL OF CRITICAL CARE", "id" : "ITEM-3", "issue" : "4", "issued" : { "date-parts" : [ [ "2015" ] ] }, "page" : "56-65", "title" : "Communicating with Patients\u2019 Families and Physicians About Prognosis and Goals of Care", "type" : "article-journal", "volume" : "24" }, "uris" : [ "http://www.mendeley.com/documents/?uuid=55dacc21-d5e2-41f5-9fab-5c6c428ded7d" ] }, { "id" : "ITEM-4", "itemData" : { "DOI" : "10.1080/10410236.2012.666957", "ISBN" : "1041-0236", "ISSN" : "10410236", "PMID" : "22574841", "abstract" : "Effective communication between dying cancer patients and their health care providers about prognosis and treatment options ensures informed decision making at the end of life. This study analyzed data from interviews with end-stage head and neck cancer patients and their health care providers about communication competence and approaches to communicating about end-of-life issues. Patients rated their oncologists as competent and comfortable discussing end-of-life issues, although few reported discussing specific aspects of end-of-life care. Oncologists viewed giving prognostic information as a process rather than a singular event, and preferred answering patients' questions as opposed to guiding the discussion. These data reveal subtle disconnects in communication suggesting that patients' and health care providers' information needs are not being met.", "author" : [ { "dropping-particle" : "", "family" : "Roscoe", "given" : "Lori A.", "non-dropping-particle" : "", "parse-names" : false, "suffix" : "" }, { "dropping-particle" : "", "family" : "Tullis", "given" : "Jillian A.", "non-dropping-particle" : "", "parse-names" : false, "suffix" : "" }, { "dropping-particle" : "", "family" : "Reich", "given" : "Richard R.", "non-dropping-particle" : "", "parse-names" : false, "suffix" : "" }, { "dropping-particle" : "", "family" : "McCaffrey", "given" : "Judith Czaja", "non-dropping-particle" : "", "parse-names" : false, "suffix" : "" } ], "container-title" : "Health Communication", "id" : "ITEM-4", "issue" : "2", "issued" : { "date-parts" : [ [ "2013" ] ] }, "page" : "183-192", "title" : "Beyond Good Intentions and Patient Perceptions: Competing Definitions of Effective Communication in Head and Neck Cancer Care at the End of Life", "type" : "article-journal", "volume" : "28" }, "uris" : [ "http://www.mendeley.com/documents/?uuid=f883235b-1f2e-42c9-b1ac-8f2a2525ba97" ] }, { "id" : "ITEM-5", "itemData" : { "DOI" : "10.1016/j.jpainsymman.2017.04.007", "ISSN" : "18736513", "abstract" : "Context As most end-of-life care is provided by health care providers who are generalists rather than specialists in palliative care, effective communication skills training for generalists is essential. Objectives To determine the effect of communication training interventions for generalist palliative care providers on patient-reported outcomes and trainee behaviors. Methods Systematic review from searches of 10 databases to December 2015 (MEDLINE, EMBASE, PsycINFO, ERIC, CINAHL, CENTRAL, Web of Science, ICTRP, CORDIS, and OpenGrey) plus hand searching. Randomized controlled trials of training interventions intended to enhance generalists' communication skills in end-of-life care were included. Two authors independently assessed eligibility after screening, extracted data, and graded quality. Data were pooled for meta-analysis using a random-effects model. PRISMA guidelines were followed. Results Nineteen of 11,441 articles were eligible, representing 14 trials. Eleven were included in meta-analyses (patients n = 3144, trainees n = 791). Meta-analysis showed no effect on patient outcomes (standardized mean difference [SMD] = 0.10, 95% CI \u22120.05 to 0.24) and high levels of heterogeneity (chi-square = 21.32, degrees of freedom [df] = 7, P = 0.003; I2= 67%). The effect on trainee behaviors in simulated interactions (SMD = 0.50, 95% CI 0.19\u20130.81) was greater than in real patient interactions (SMD = 0.21, 95% CI \u22120.01 to 0.43) with moderate heterogeneity (chi-square = 8.90, df = 5, P = 0.11; I2= 44%; chi-square = 5.96, df = 3, P = 0.11; I2= 50%, respectively). Two interventions with medium effects on showing empathy in real patient interactions included personalized feedback on recorded interactions. Conclusions The effect of communication skills training for generalists on patient-reported outcomes remains unclear. Training can improve clinicians' ability to show empathy and discuss emotions, at least in simulated consultations. Personalized feedback on recorded patient interactions may be beneficial. Registration number CRD42014014777.", "author" : [ { "dropping-particle" : "", "family" : "Selman", "given" : "Lucy Ellen", "non-dropping-particle" : "", "parse-names" : false, "suffix" : "" }, { "dropping-particle" : "", "family" : "Brighton", "given" : "Lisa J.", "non-dropping-particle" : "", "parse-names" : false, "suffix" : "" }, { "dropping-particle" : "", "family" : "Hawkins", "given" : "Amy", "non-dropping-particle" : "", "parse-names" : false, "suffix" : "" }, { "dropping-particle" : "", "family" : "McDonald", "given" : "Christine", "non-dropping-particle" : "", "parse-names" : false, "suffix" : "" }, { "dropping-particle" : "", "family" : "O'Brien", "given" : "Suzanne", "non-dropping-particle" : "", "parse-names" : false, "suffix" : "" }, { "dropping-particle" : "", "family" : "Robinson", "given" : "Vicky", "non-dropping-particle" : "", "parse-names" : false, "suffix" : "" }, { "dropping-particle" : "", "family" : "Khan", "given" : "Shaheen A.", "non-dropping-particle" : "", "parse-names" : false, "suffix" : "" }, { "dropping-particle" : "", "family" : "George", "given" : "Rob", "non-dropping-particle" : "", "parse-names" : false, "suffix" : "" }, { "dropping-particle" : "", "family" : "Ramsenthaler", "given" : "Christine", "non-dropping-particle" : "", "parse-names" : false, "suffix" : "" }, { "dropping-particle" : "", "family" : "Higginson", "given" : "Irene J.", "non-dropping-particle" : "", "parse-names" : false, "suffix" : "" }, { "dropping-particle" : "", "family" : "Koffman", "given" : "Jonathan", "non-dropping-particle" : "", "parse-names" : false, "suffix" : "" } ], "container-title" : "Journal of Pain and Symptom Management", "id" : "ITEM-5", "issue" : "3", "issued" : { "date-parts" : [ [ "2017" ] ] }, "page" : "404-416.e5", "publisher" : "American Academy of Hospice and Palliative Medicine", "title" : "The Effect of Communication Skills Training for Generalist Palliative Care Providers on Patient-Reported Outcomes and Clinician Behaviors: A Systematic Review and Meta-analysis", "type" : "article-journal", "volume" : "54" }, "uris" : [ "http://www.mendeley.com/documents/?uuid=85261df0-90e2-4abc-9ebd-c28da7e8d975" ] }, { "id" : "ITEM-6", "itemData" : { "DOI" : "10.1016/j.pec.2011.03.021", "ISBN" : "0738-3991", "ISSN" : "07383991", "PMID" : "21555199", "abstract" : "Objective: To investigate how oncologists can balance explicit with general and realistic with hopeful information when discussing various topics at the transition from curative to palliative care in breast cancer. Methods: Qualitative analysis of focus groups consisting of female breast cancer survivors and healthy women. Results: Perceptions of survivors and healthy women largely overlapped. Participants thought that oncologists can help patients regain a future perspective during this consultation. To achieve this, four themes seemed important: honest medical information, availability of continued support, hope has many faces, and space to choose. Moreover, participants stressed they would need time to let the message sink in before any further information was provided. Conclusion: Participants thought that when confronted with this type of consultation they would need - more or less explicit - medical information and information regarding support. In order to maintain hope, knowledge about (treatment) possibilities is important, but also the certainty not to be abandoned by the hospital at a later stage of the disease and the confidence to remain able to make one's own decisions. Practice implications: A life-limiting diagnosis may shatter patients' future perspective; however, this study provides suggestions for oncologists to create a new perspective. \u00a9 2011 Elsevier Ireland Ltd.", "author" : [ { "dropping-particle" : "", "family" : "Vliet", "given" : "Liesbeth", "non-dropping-particle" : "van", "parse-names" : false, "suffix" : "" }, { "dropping-particle" : "", "family" : "Francke", "given" : "Anneke", "non-dropping-particle" : "", "parse-names" : false, "suffix" : "" }, { "dropping-particle" : "", "family" : "Tomson", "given" : "Samanta", "non-dropping-particle" : "", "parse-names" : false, "suffix" : "" }, { "dropping-particle" : "", "family" : "Plum", "given" : "Nicole", "non-dropping-particle" : "", "parse-names" : false, "suffix" : "" }, { "dropping-particle" : "", "family" : "Wall", "given" : "Elsken", "non-dropping-particle" : "van der", "parse-names" : false, "suffix" : "" }, { "dropping-particle" : "", "family" : "Bensing", "given" : "Jozien", "non-dropping-particle" : "", "parse-names" : false, "suffix" : "" } ], "container-title" : "Patient Education and Counseling", "id" : "ITEM-6", "issue" : "3", "issued" : { "date-parts" : [ [ "2013" ] ] }, "page" : "315-322", "publisher" : "Elsevier Ireland Ltd", "title" : "When cure is no option: How explicit and hopeful can information be given? A qualitative study in breast cancer", "type" : "article-journal", "volume" : "90" }, "uris" : [ "http://www.mendeley.com/documents/?uuid=a5524fbc-d1fc-48f8-aa42-c754b6de3df3" ] } ], "mendeley" : { "formattedCitation" : "(Roscoe &lt;i&gt;et al.&lt;/i&gt;, 2013; van Vliet &lt;i&gt;et al.&lt;/i&gt;, 2013; Coyle &lt;i&gt;et al.&lt;/i&gt;, 2015; Milic &lt;i&gt;et al.&lt;/i&gt;, 2015; Banerjee &lt;i&gt;et al.&lt;/i&gt;, 2016; Selman &lt;i&gt;et al.&lt;/i&gt;, 2017)", "plainTextFormattedCitation" : "(Roscoe et al., 2013; van Vliet et al., 2013; Coyle et al., 2015; Milic et al., 2015; Banerjee et al., 2016; Selman et al., 2017)", "previouslyFormattedCitation" : "(Roscoe &lt;i&gt;et al.&lt;/i&gt;, 2013; van Vliet &lt;i&gt;et al.&lt;/i&gt;, 2013; Coyle &lt;i&gt;et al.&lt;/i&gt;, 2015; Milic &lt;i&gt;et al.&lt;/i&gt;, 2015; Banerjee &lt;i&gt;et al.&lt;/i&gt;, 2016; Selman &lt;i&gt;et al.&lt;/i&gt;, 2017)"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5D3A76" w:rsidRPr="00EC1399">
        <w:rPr>
          <w:rFonts w:ascii="Times New Roman" w:hAnsi="Times New Roman" w:cs="Times New Roman"/>
          <w:noProof/>
          <w:sz w:val="20"/>
          <w:szCs w:val="20"/>
        </w:rPr>
        <w:t xml:space="preserve">(Roscoe </w:t>
      </w:r>
      <w:r w:rsidR="005D3A76" w:rsidRPr="00EC1399">
        <w:rPr>
          <w:rFonts w:ascii="Times New Roman" w:hAnsi="Times New Roman" w:cs="Times New Roman"/>
          <w:i/>
          <w:noProof/>
          <w:sz w:val="20"/>
          <w:szCs w:val="20"/>
        </w:rPr>
        <w:t>et al.</w:t>
      </w:r>
      <w:r w:rsidR="005D3A76" w:rsidRPr="00EC1399">
        <w:rPr>
          <w:rFonts w:ascii="Times New Roman" w:hAnsi="Times New Roman" w:cs="Times New Roman"/>
          <w:noProof/>
          <w:sz w:val="20"/>
          <w:szCs w:val="20"/>
        </w:rPr>
        <w:t xml:space="preserve">, 2013; van Vliet </w:t>
      </w:r>
      <w:r w:rsidR="005D3A76" w:rsidRPr="00EC1399">
        <w:rPr>
          <w:rFonts w:ascii="Times New Roman" w:hAnsi="Times New Roman" w:cs="Times New Roman"/>
          <w:i/>
          <w:noProof/>
          <w:sz w:val="20"/>
          <w:szCs w:val="20"/>
        </w:rPr>
        <w:t>et al.</w:t>
      </w:r>
      <w:r w:rsidR="005D3A76" w:rsidRPr="00EC1399">
        <w:rPr>
          <w:rFonts w:ascii="Times New Roman" w:hAnsi="Times New Roman" w:cs="Times New Roman"/>
          <w:noProof/>
          <w:sz w:val="20"/>
          <w:szCs w:val="20"/>
        </w:rPr>
        <w:t xml:space="preserve">, 2013; Coyle </w:t>
      </w:r>
      <w:r w:rsidR="005D3A76" w:rsidRPr="00EC1399">
        <w:rPr>
          <w:rFonts w:ascii="Times New Roman" w:hAnsi="Times New Roman" w:cs="Times New Roman"/>
          <w:i/>
          <w:noProof/>
          <w:sz w:val="20"/>
          <w:szCs w:val="20"/>
        </w:rPr>
        <w:t>et al.</w:t>
      </w:r>
      <w:r w:rsidR="005D3A76" w:rsidRPr="00EC1399">
        <w:rPr>
          <w:rFonts w:ascii="Times New Roman" w:hAnsi="Times New Roman" w:cs="Times New Roman"/>
          <w:noProof/>
          <w:sz w:val="20"/>
          <w:szCs w:val="20"/>
        </w:rPr>
        <w:t xml:space="preserve">, 2015; Milic </w:t>
      </w:r>
      <w:r w:rsidR="005D3A76" w:rsidRPr="00EC1399">
        <w:rPr>
          <w:rFonts w:ascii="Times New Roman" w:hAnsi="Times New Roman" w:cs="Times New Roman"/>
          <w:i/>
          <w:noProof/>
          <w:sz w:val="20"/>
          <w:szCs w:val="20"/>
        </w:rPr>
        <w:t>et al.</w:t>
      </w:r>
      <w:r w:rsidR="005D3A76" w:rsidRPr="00EC1399">
        <w:rPr>
          <w:rFonts w:ascii="Times New Roman" w:hAnsi="Times New Roman" w:cs="Times New Roman"/>
          <w:noProof/>
          <w:sz w:val="20"/>
          <w:szCs w:val="20"/>
        </w:rPr>
        <w:t xml:space="preserve">, 2015; Banerjee </w:t>
      </w:r>
      <w:r w:rsidR="005D3A76" w:rsidRPr="00EC1399">
        <w:rPr>
          <w:rFonts w:ascii="Times New Roman" w:hAnsi="Times New Roman" w:cs="Times New Roman"/>
          <w:i/>
          <w:noProof/>
          <w:sz w:val="20"/>
          <w:szCs w:val="20"/>
        </w:rPr>
        <w:t>et al.</w:t>
      </w:r>
      <w:r w:rsidR="005D3A76" w:rsidRPr="00EC1399">
        <w:rPr>
          <w:rFonts w:ascii="Times New Roman" w:hAnsi="Times New Roman" w:cs="Times New Roman"/>
          <w:noProof/>
          <w:sz w:val="20"/>
          <w:szCs w:val="20"/>
        </w:rPr>
        <w:t xml:space="preserve">, 2016; Selman </w:t>
      </w:r>
      <w:r w:rsidR="005D3A76" w:rsidRPr="00EC1399">
        <w:rPr>
          <w:rFonts w:ascii="Times New Roman" w:hAnsi="Times New Roman" w:cs="Times New Roman"/>
          <w:i/>
          <w:noProof/>
          <w:sz w:val="20"/>
          <w:szCs w:val="20"/>
        </w:rPr>
        <w:t>et al.</w:t>
      </w:r>
      <w:r w:rsidR="005D3A76" w:rsidRPr="00EC1399">
        <w:rPr>
          <w:rFonts w:ascii="Times New Roman" w:hAnsi="Times New Roman" w:cs="Times New Roman"/>
          <w:noProof/>
          <w:sz w:val="20"/>
          <w:szCs w:val="20"/>
        </w:rPr>
        <w:t>, 2017)</w:t>
      </w:r>
      <w:r w:rsidR="0077218C" w:rsidRPr="00EC1399">
        <w:rPr>
          <w:rFonts w:ascii="Times New Roman" w:hAnsi="Times New Roman" w:cs="Times New Roman"/>
          <w:sz w:val="20"/>
          <w:szCs w:val="20"/>
        </w:rPr>
        <w:fldChar w:fldCharType="end"/>
      </w:r>
      <w:r w:rsidR="00261ABD" w:rsidRPr="00EC1399">
        <w:rPr>
          <w:rFonts w:ascii="Times New Roman" w:hAnsi="Times New Roman" w:cs="Times New Roman"/>
          <w:sz w:val="20"/>
          <w:szCs w:val="20"/>
        </w:rPr>
        <w:t xml:space="preserve">. </w:t>
      </w:r>
      <w:r w:rsidR="009D4275" w:rsidRPr="00EC1399">
        <w:rPr>
          <w:rFonts w:ascii="Times New Roman" w:hAnsi="Times New Roman" w:cs="Times New Roman"/>
          <w:sz w:val="20"/>
          <w:szCs w:val="20"/>
        </w:rPr>
        <w:t xml:space="preserve">6 artikel mengemukakan bahwa </w:t>
      </w:r>
      <w:r w:rsidRPr="00EC1399">
        <w:rPr>
          <w:rFonts w:ascii="Times New Roman" w:hAnsi="Times New Roman" w:cs="Times New Roman"/>
          <w:sz w:val="20"/>
          <w:szCs w:val="20"/>
        </w:rPr>
        <w:t xml:space="preserve">menunjukan empati dan dukungan emosional </w:t>
      </w:r>
      <w:r w:rsidR="00261ABD" w:rsidRPr="00EC1399">
        <w:rPr>
          <w:rFonts w:ascii="Times New Roman" w:hAnsi="Times New Roman" w:cs="Times New Roman"/>
          <w:sz w:val="20"/>
          <w:szCs w:val="20"/>
        </w:rPr>
        <w:t xml:space="preserve">merupakan salah satu pusat dari </w:t>
      </w:r>
      <w:r w:rsidRPr="00EC1399">
        <w:rPr>
          <w:rFonts w:ascii="Times New Roman" w:hAnsi="Times New Roman" w:cs="Times New Roman"/>
          <w:sz w:val="20"/>
          <w:szCs w:val="20"/>
        </w:rPr>
        <w:t xml:space="preserve">Komunikasi terapeutik </w:t>
      </w:r>
      <w:r w:rsidR="00432C1B" w:rsidRPr="00EC1399">
        <w:rPr>
          <w:rFonts w:ascii="Times New Roman" w:hAnsi="Times New Roman" w:cs="Times New Roman"/>
          <w:sz w:val="20"/>
          <w:szCs w:val="20"/>
        </w:rPr>
        <w:t>Cara menunjukan e</w:t>
      </w:r>
      <w:r w:rsidR="00261ABD" w:rsidRPr="00EC1399">
        <w:rPr>
          <w:rFonts w:ascii="Times New Roman" w:hAnsi="Times New Roman" w:cs="Times New Roman"/>
          <w:sz w:val="20"/>
          <w:szCs w:val="20"/>
        </w:rPr>
        <w:t>mpati dan dukungan emosi  yaitu dengan cara membantu mereka merasa dipahami dan didukung bisa dengan cara mengakui emosi pasien contohnya saya bisa melihat “betapa kewalahannya kamu”, mevalidasi emosi pasien seperti “ini pasti sangat sulit”, menormalkan emosi pasien seperti “ kebanyakan orang-orang yang berada disituasimu merasakan hal yang sama” terakhir seperti saya sangat kagum bagaimana kamu telah menerima penyakitmu”</w:t>
      </w:r>
      <w:r w:rsidR="00D205F7" w:rsidRPr="00EC1399">
        <w:rPr>
          <w:rFonts w:ascii="Times New Roman" w:hAnsi="Times New Roman" w:cs="Times New Roman"/>
          <w:sz w:val="20"/>
          <w:szCs w:val="20"/>
        </w:rPr>
        <w:t>.</w:t>
      </w:r>
    </w:p>
    <w:p w:rsidR="009D4275" w:rsidRPr="00EC1399" w:rsidRDefault="005A3815" w:rsidP="00EC1399">
      <w:pPr>
        <w:tabs>
          <w:tab w:val="left" w:pos="6732"/>
        </w:tabs>
        <w:spacing w:after="0" w:line="240" w:lineRule="auto"/>
        <w:jc w:val="both"/>
        <w:rPr>
          <w:rFonts w:ascii="Times New Roman" w:hAnsi="Times New Roman" w:cs="Times New Roman"/>
          <w:sz w:val="20"/>
          <w:szCs w:val="20"/>
        </w:rPr>
      </w:pPr>
      <w:r w:rsidRPr="00EC1399">
        <w:rPr>
          <w:rFonts w:ascii="Times New Roman" w:hAnsi="Times New Roman" w:cs="Times New Roman"/>
          <w:b/>
          <w:sz w:val="20"/>
          <w:szCs w:val="20"/>
        </w:rPr>
        <w:t xml:space="preserve">Menghargai pasien atau rasa hormat </w:t>
      </w:r>
      <w:r w:rsidR="0077218C" w:rsidRPr="00EC1399">
        <w:rPr>
          <w:rFonts w:ascii="Times New Roman" w:hAnsi="Times New Roman" w:cs="Times New Roman"/>
          <w:sz w:val="20"/>
          <w:szCs w:val="20"/>
        </w:rPr>
        <w:fldChar w:fldCharType="begin" w:fldLock="1"/>
      </w:r>
      <w:r w:rsidR="005D3A76" w:rsidRPr="00EC1399">
        <w:rPr>
          <w:rFonts w:ascii="Times New Roman" w:hAnsi="Times New Roman" w:cs="Times New Roman"/>
          <w:sz w:val="20"/>
          <w:szCs w:val="20"/>
        </w:rPr>
        <w:instrText>ADDIN CSL_CITATION { "citationItems" : [ { "id" : "ITEM-1", "itemData" : { "DOI" : "10.1002/pon.3456", "ISSN" : "10991611", "PMID" : "24323829", "abstract" : "Objective Encountering dying patients with implicit existential questions requires the nurses to have positive and comfortable attitude to talking about existential issues. This paper describes the nurses' reflections on existential issues in their communication with patients close to death. Methods Nurses (n = 98) were recruited from a hospital, hospices and homecare teams. Each nurse participated in five group reflection sessions that were recorded, transcribed and analysed using qualitative content analysis. Results Three domains and nine themes emerged. The content domain of the existential conversation covered living, dying and relationships. The process domain dealt with using conversation techniques to open up conversations, being present and confirming. The third domain was about the meaning of existential conversation for nurses. The group reflections revealed a distinct awareness of the value of sensitivity and supportive conversations. Conclusion This study supports the assertion that experience of talking about existential issues and supporting environment make nurses comfortable when counselling patients close to death. It was obvious from this study that having the courage to be present and confirming, having time and not trying to \u2018solve\u2019 every existential problem were the most important factors in conversations with the patients close to death. Copyright \u00a9 2013 John Wiley &amp; Sons, Ltd.", "author" : [ { "dropping-particle" : "", "family" : "Strang", "given" : "Susann", "non-dropping-particle" : "", "parse-names" : false, "suffix" : "" }, { "dropping-particle" : "", "family" : "Henoch", "given" : "Ingela", "non-dropping-particle" : "", "parse-names" : false, "suffix" : "" }, { "dropping-particle" : "", "family" : "Danielson", "given" : "Ella", "non-dropping-particle" : "", "parse-names" : false, "suffix" : "" }, { "dropping-particle" : "", "family" : "Browall", "given" : "Maria", "non-dropping-particle" : "", "parse-names" : false, "suffix" : "" }, { "dropping-particle" : "", "family" : "Melin-Johansson", "given" : "Christina", "non-dropping-particle" : "", "parse-names" : false, "suffix" : "" } ], "container-title" : "Psycho-Oncology", "id" : "ITEM-1", "issue" : "5", "issued" : { "date-parts" : [ [ "2014" ] ] }, "page" : "562-568", "title" : "Communication about existential issues with patients close to death - Nurses' reflections on content, process and meaning", "type" : "article-journal", "volume" : "23" }, "uris" : [ "http://www.mendeley.com/documents/?uuid=6b78d988-6ba9-403c-83a9-9c0dc36a8c6b" ] }, { "id" : "ITEM-2", "itemData" : { "DOI" : "10.4037/ajcc2015855", "author" : [ { "dropping-particle" : "", "family" : "Milic", "given" : "By Michelle M", "non-dropping-particle" : "", "parse-names" : false, "suffix" : "" }, { "dropping-particle" : "", "family" : "Puntillo", "given" : "Kathleen", "non-dropping-particle" : "", "parse-names" : false, "suffix" : "" }, { "dropping-particle" : "", "family" : "Turner", "given" : "Kathleen", "non-dropping-particle" : "", "parse-names" : false, "suffix" : "" }, { "dropping-particle" : "", "family" : "Joseph", "given" : "Denah", "non-dropping-particle" : "", "parse-names" : false, "suffix" : "" }, { "dropping-particle" : "", "family" : "Peters", "given" : "Natalie", "non-dropping-particle" : "", "parse-names" : false, "suffix" : "" }, { "dropping-particle" : "", "family" : "Ryan", "given" : "Rio", "non-dropping-particle" : "", "parse-names" : false, "suffix" : "" }, { "dropping-particle" : "", "family" : "Schuster", "given" : "Cathy", "non-dropping-particle" : "", "parse-names" : false, "suffix" : "" }, { "dropping-particle" : "", "family" : "Winfree", "given" : "Holly", "non-dropping-particle" : "", "parse-names" : false, "suffix" : "" }, { "dropping-particle" : "", "family" : "Cimino", "given" : "Jenica", "non-dropping-particle" : "", "parse-names" : false, "suffix" : "" }, { "dropping-particle" : "", "family" : "Anderson", "given" : "Wendy G", "non-dropping-particle" : "", "parse-names" : false, "suffix" : "" } ], "container-title" : "AMERICAN JOURNAL OF CRITICAL CARE", "id" : "ITEM-2", "issue" : "4", "issued" : { "date-parts" : [ [ "2015" ] ] }, "page" : "56-65", "title" : "Communicating with Patients\u2019 Families and Physicians About Prognosis and Goals of Care", "type" : "article-journal", "volume" : "24" }, "uris" : [ "http://www.mendeley.com/documents/?uuid=55dacc21-d5e2-41f5-9fab-5c6c428ded7d" ] }, { "id" : "ITEM-3", "itemData" : { "DOI" : "10.1017/S1478951514000455", "ISBN" : "1478-9523 (Electronic) 1478-9515 (Linking)", "ISSN" : "1478-9523", "PMID" : "24784479", "abstract" : "OBJECTIVE: Optimal communication is essential in ensuring that the palliative care needs of patients are met. This continues to be an area of concern for healthcare providers. The goal of our present review was to gain a deeper understanding of the communication experiences of patients with palliative care needs that have been identified within the qualitative literature.\\n\\nMETHOD: A systematic search for qualitative research papers was undertaken in February of 2012. Five databases (ASSIA, CINAHL, MEDLINE, PsychArticles, and PsychINFO) were searched using the search terms [\"palliative care\" OR \"terminal care\" OR \"end of life care\"] AND [\"experience\" OR \"perspective\" OR \"qualitative\" OR \"interview\"] AND [\"patients\" OR \"clients\" OR \"service-user\"]. Meta-synthesis was conducted on the data within the found papers.\\n\\nRESULTS: A line-of-argument synthesis of 15 studies yielded four overarching themes: talking-facilitating and inhibiting factors; the importance of humanitarian qualities within communication encounters; perceptions of autonomy within communication experiences; and individual differences in preferences for honesty within interactions.\\n\\nSIGNIFICANCE OF RESULTS: Our findings are discussed in relation to existing literature and offer a deeper insight into the communication experiences of this clinical population. A number of clinical implications are offered for the healthcare professionals who are providing support to patients with palliative care needs.", "author" : [ { "dropping-particle" : "", "family" : "Murray", "given" : "Craig D", "non-dropping-particle" : "", "parse-names" : false, "suffix" : "" }, { "dropping-particle" : "", "family" : "McDonald", "given" : "Claire", "non-dropping-particle" : "", "parse-names" : false, "suffix" : "" }, { "dropping-particle" : "", "family" : "Atkin", "given" : "Heather", "non-dropping-particle" : "", "parse-names" : false, "suffix" : "" } ], "container-title" : "Palliative &amp; supportive care", "id" : "ITEM-3", "issue" : "2", "issued" : { "date-parts" : [ [ "2015" ] ] }, "page" : "369-83", "title" : "The communication experiences of patients with palliative care needs: A systematic review and meta-synthesis of qualitative findings.", "type" : "article-journal", "volume" : "13" }, "uris" : [ "http://www.mendeley.com/documents/?uuid=bb8b2b41-4f64-4526-907e-d25160607172" ] }, { "id" : "ITEM-4", "itemData" : { "DOI" : "10.1080/10410236.2012.666957", "ISBN" : "1041-0236", "ISSN" : "10410236", "PMID" : "22574841", "abstract" : "Effective communication between dying cancer patients and their health care providers about prognosis and treatment options ensures informed decision making at the end of life. This study analyzed data from interviews with end-stage head and neck cancer patients and their health care providers about communication competence and approaches to communicating about end-of-life issues. Patients rated their oncologists as competent and comfortable discussing end-of-life issues, although few reported discussing specific aspects of end-of-life care. Oncologists viewed giving prognostic information as a process rather than a singular event, and preferred answering patients' questions as opposed to guiding the discussion. These data reveal subtle disconnects in communication suggesting that patients' and health care providers' information needs are not being met.", "author" : [ { "dropping-particle" : "", "family" : "Roscoe", "given" : "Lori A.", "non-dropping-particle" : "", "parse-names" : false, "suffix" : "" }, { "dropping-particle" : "", "family" : "Tullis", "given" : "Jillian A.", "non-dropping-particle" : "", "parse-names" : false, "suffix" : "" }, { "dropping-particle" : "", "family" : "Reich", "given" : "Richard R.", "non-dropping-particle" : "", "parse-names" : false, "suffix" : "" }, { "dropping-particle" : "", "family" : "McCaffrey", "given" : "Judith Czaja", "non-dropping-particle" : "", "parse-names" : false, "suffix" : "" } ], "container-title" : "Health Communication", "id" : "ITEM-4", "issue" : "2", "issued" : { "date-parts" : [ [ "2013" ] ] }, "page" : "183-192", "title" : "Beyond Good Intentions and Patient Perceptions: Competing Definitions of Effective Communication in Head and Neck Cancer Care at the End of Life", "type" : "article-journal", "volume" : "28" }, "uris" : [ "http://www.mendeley.com/documents/?uuid=f883235b-1f2e-42c9-b1ac-8f2a2525ba97" ] } ], "mendeley" : { "formattedCitation" : "(Roscoe &lt;i&gt;et al.&lt;/i&gt;, 2013; Strang &lt;i&gt;et al.&lt;/i&gt;, 2014; Milic &lt;i&gt;et al.&lt;/i&gt;, 2015; Murray, McDonald and Atkin, 2015)", "plainTextFormattedCitation" : "(Roscoe et al., 2013; Strang et al., 2014; Milic et al., 2015; Murray, McDonald and Atkin, 2015)", "previouslyFormattedCitation" : "(Roscoe &lt;i&gt;et al.&lt;/i&gt;, 2013; Strang &lt;i&gt;et al.&lt;/i&gt;, 2014; Milic &lt;i&gt;et al.&lt;/i&gt;, 2015; Murray, McDonald and Atkin, 2015)"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5D3A76" w:rsidRPr="00EC1399">
        <w:rPr>
          <w:rFonts w:ascii="Times New Roman" w:hAnsi="Times New Roman" w:cs="Times New Roman"/>
          <w:noProof/>
          <w:sz w:val="20"/>
          <w:szCs w:val="20"/>
        </w:rPr>
        <w:t xml:space="preserve">(Roscoe </w:t>
      </w:r>
      <w:r w:rsidR="005D3A76" w:rsidRPr="00EC1399">
        <w:rPr>
          <w:rFonts w:ascii="Times New Roman" w:hAnsi="Times New Roman" w:cs="Times New Roman"/>
          <w:i/>
          <w:noProof/>
          <w:sz w:val="20"/>
          <w:szCs w:val="20"/>
        </w:rPr>
        <w:t>et al.</w:t>
      </w:r>
      <w:r w:rsidR="005D3A76" w:rsidRPr="00EC1399">
        <w:rPr>
          <w:rFonts w:ascii="Times New Roman" w:hAnsi="Times New Roman" w:cs="Times New Roman"/>
          <w:noProof/>
          <w:sz w:val="20"/>
          <w:szCs w:val="20"/>
        </w:rPr>
        <w:t xml:space="preserve">, 2013; Strang </w:t>
      </w:r>
      <w:r w:rsidR="005D3A76" w:rsidRPr="00EC1399">
        <w:rPr>
          <w:rFonts w:ascii="Times New Roman" w:hAnsi="Times New Roman" w:cs="Times New Roman"/>
          <w:i/>
          <w:noProof/>
          <w:sz w:val="20"/>
          <w:szCs w:val="20"/>
        </w:rPr>
        <w:t>et al.</w:t>
      </w:r>
      <w:r w:rsidR="005D3A76" w:rsidRPr="00EC1399">
        <w:rPr>
          <w:rFonts w:ascii="Times New Roman" w:hAnsi="Times New Roman" w:cs="Times New Roman"/>
          <w:noProof/>
          <w:sz w:val="20"/>
          <w:szCs w:val="20"/>
        </w:rPr>
        <w:t xml:space="preserve">, 2014; Milic </w:t>
      </w:r>
      <w:r w:rsidR="005D3A76" w:rsidRPr="00EC1399">
        <w:rPr>
          <w:rFonts w:ascii="Times New Roman" w:hAnsi="Times New Roman" w:cs="Times New Roman"/>
          <w:i/>
          <w:noProof/>
          <w:sz w:val="20"/>
          <w:szCs w:val="20"/>
        </w:rPr>
        <w:t>et al.</w:t>
      </w:r>
      <w:r w:rsidR="005D3A76" w:rsidRPr="00EC1399">
        <w:rPr>
          <w:rFonts w:ascii="Times New Roman" w:hAnsi="Times New Roman" w:cs="Times New Roman"/>
          <w:noProof/>
          <w:sz w:val="20"/>
          <w:szCs w:val="20"/>
        </w:rPr>
        <w:t>, 2015; Murray, McDonald and Atkin, 2015)</w:t>
      </w:r>
      <w:r w:rsidR="0077218C" w:rsidRPr="00EC1399">
        <w:rPr>
          <w:rFonts w:ascii="Times New Roman" w:hAnsi="Times New Roman" w:cs="Times New Roman"/>
          <w:sz w:val="20"/>
          <w:szCs w:val="20"/>
        </w:rPr>
        <w:fldChar w:fldCharType="end"/>
      </w:r>
      <w:r w:rsidR="002E281E" w:rsidRPr="00EC1399">
        <w:rPr>
          <w:rFonts w:ascii="Times New Roman" w:hAnsi="Times New Roman" w:cs="Times New Roman"/>
          <w:sz w:val="20"/>
          <w:szCs w:val="20"/>
        </w:rPr>
        <w:t>,</w:t>
      </w:r>
      <w:r w:rsidRPr="00EC1399">
        <w:rPr>
          <w:rFonts w:ascii="Times New Roman" w:hAnsi="Times New Roman" w:cs="Times New Roman"/>
          <w:sz w:val="20"/>
          <w:szCs w:val="20"/>
        </w:rPr>
        <w:t xml:space="preserve"> yaitu bagaimana perawat mampu menjaga</w:t>
      </w:r>
      <w:r w:rsidR="002E281E" w:rsidRPr="00EC1399">
        <w:rPr>
          <w:rFonts w:ascii="Times New Roman" w:hAnsi="Times New Roman" w:cs="Times New Roman"/>
          <w:sz w:val="20"/>
          <w:szCs w:val="20"/>
        </w:rPr>
        <w:t xml:space="preserve"> privasi pasien dan </w:t>
      </w:r>
      <w:r w:rsidRPr="00EC1399">
        <w:rPr>
          <w:rFonts w:ascii="Times New Roman" w:hAnsi="Times New Roman" w:cs="Times New Roman"/>
          <w:sz w:val="20"/>
          <w:szCs w:val="20"/>
        </w:rPr>
        <w:t xml:space="preserve">menghormati </w:t>
      </w:r>
      <w:r w:rsidR="002E281E" w:rsidRPr="00EC1399">
        <w:rPr>
          <w:rFonts w:ascii="Times New Roman" w:hAnsi="Times New Roman" w:cs="Times New Roman"/>
          <w:sz w:val="20"/>
          <w:szCs w:val="20"/>
        </w:rPr>
        <w:t xml:space="preserve">keputusan pasien </w:t>
      </w:r>
      <w:r w:rsidRPr="00EC1399">
        <w:rPr>
          <w:rFonts w:ascii="Times New Roman" w:hAnsi="Times New Roman" w:cs="Times New Roman"/>
          <w:sz w:val="20"/>
          <w:szCs w:val="20"/>
        </w:rPr>
        <w:t>tentang keinginan dia mendiskusikan topik yang sensitif, seperti diagnose atau kabar buruk.</w:t>
      </w:r>
    </w:p>
    <w:p w:rsidR="009D4275" w:rsidRPr="00EC1399" w:rsidRDefault="005A3815" w:rsidP="00EC1399">
      <w:pPr>
        <w:tabs>
          <w:tab w:val="left" w:pos="6732"/>
        </w:tabs>
        <w:spacing w:after="0" w:line="240" w:lineRule="auto"/>
        <w:jc w:val="both"/>
        <w:rPr>
          <w:rFonts w:ascii="Times New Roman" w:hAnsi="Times New Roman" w:cs="Times New Roman"/>
          <w:sz w:val="20"/>
          <w:szCs w:val="20"/>
        </w:rPr>
      </w:pPr>
      <w:r w:rsidRPr="00EC1399">
        <w:rPr>
          <w:rFonts w:ascii="Times New Roman" w:hAnsi="Times New Roman" w:cs="Times New Roman"/>
          <w:b/>
          <w:sz w:val="20"/>
          <w:szCs w:val="20"/>
        </w:rPr>
        <w:t xml:space="preserve">Memberikan informasi yang jelas, terbuka dan jujur </w:t>
      </w:r>
      <w:r w:rsidR="0077218C" w:rsidRPr="00EC1399">
        <w:rPr>
          <w:rFonts w:ascii="Times New Roman" w:hAnsi="Times New Roman" w:cs="Times New Roman"/>
          <w:sz w:val="20"/>
          <w:szCs w:val="20"/>
        </w:rPr>
        <w:fldChar w:fldCharType="begin" w:fldLock="1"/>
      </w:r>
      <w:r w:rsidR="008759D4" w:rsidRPr="00EC1399">
        <w:rPr>
          <w:rFonts w:ascii="Times New Roman" w:hAnsi="Times New Roman" w:cs="Times New Roman"/>
          <w:sz w:val="20"/>
          <w:szCs w:val="20"/>
        </w:rPr>
        <w:instrText>ADDIN CSL_CITATION { "citationItems" : [ { "id" : "ITEM-1", "itemData" : { "DOI" : "10.1188/15.CJON.697-702", "author" : [ { "dropping-particle" : "", "family" : "Coyle", "given" : "Nessa", "non-dropping-particle" : "", "parse-names" : false, "suffix" : "" }, { "dropping-particle" : "", "family" : "Manna", "given" : "Ruth", "non-dropping-particle" : "", "parse-names" : false, "suffix" : "" }, { "dropping-particle" : "", "family" : "Shen", "given" : "Megan Johnson", "non-dropping-particle" : "", "parse-names" : false, "suffix" : "" }, { "dropping-particle" : "", "family" : "Banerjee", "given" : "Smita C", "non-dropping-particle" : "", "parse-names" : false, "suffix" : "" }, { "dropping-particle" : "", "family" : "Penn", "given" : "Stacey", "non-dropping-particle" : "", "parse-names" : false, "suffix" : "" }, { "dropping-particle" : "", "family" : "Pehrson", "given" : "Cassandra", "non-dropping-particle" : "", "parse-names" : false, "suffix" : "" }, { "dropping-particle" : "", "family" : "Krueger", "given" : "Carol A", "non-dropping-particle" : "", "parse-names" : false, "suffix" : "" }, { "dropping-particle" : "", "family" : "Maloney", "given" : "Erin K", "non-dropping-particle" : "", "parse-names" : false, "suffix" : "" }, { "dropping-particle" : "", "family" : "Zaider", "given" : "Talia", "non-dropping-particle" : "", "parse-names" : false, "suffix" : "" }, { "dropping-particle" : "", "family" : "Bylund", "given" : "Carma L", "non-dropping-particle" : "", "parse-names" : false, "suffix" : "" } ], "container-title" : "Clinical Journal of Oncology Nursing", "id" : "ITEM-1", "issue" : "6", "issued" : { "date-parts" : [ [ "2015" ] ] }, "page" : "697-702", "title" : "Discussing Death, Dying, and End-of-Life Goals of Care: A Communication Skills Training Module for Oncology Nurses", "type" : "article-journal", "volume" : "19" }, "uris" : [ "http://www.mendeley.com/documents/?uuid=a511b4b9-f6e7-4faa-8153-024459ba6f54" ] }, { "id" : "ITEM-2", "itemData" : { "DOI" : "10.1200/JOP.2012.000800", "author" : [ { "dropping-particle" : "", "family" : "Granek", "given" : "By Leeat", "non-dropping-particle" : "", "parse-names" : false, "suffix" : "" }, { "dropping-particle" : "", "family" : "Krzyzanowska", "given" : "Monika K", "non-dropping-particle" : "", "parse-names" : false, "suffix" : "" }, { "dropping-particle" : "", "family" : "Tozer", "given" : "Richard", "non-dropping-particle" : "", "parse-names" : false, "suffix" : "" }, { "dropping-particle" : "", "family" : "Mazzotta", "given" : "Paolo", "non-dropping-particle" : "", "parse-names" : false, "suffix" : "" } ], "container-title" : "Journal Of Oncology Practice / American Society Of Clinical Oncology", "id" : "ITEM-2", "issued" : { "date-parts" : [ [ "2013" ] ] }, "page" : "129-135", "title" : "Oncologists \u2019 Strategies and Barriers to Effective", "type" : "article-journal", "volume" : "4" }, "uris" : [ "http://www.mendeley.com/documents/?uuid=58440afc-5347-4f9b-acae-3eba751a167c" ] }, { "id" : "ITEM-3", "itemData" : { "DOI" : "10.1186/s12904-016-0133-4", "ISSN" : "1472-684X", "PMID" : "27405352", "abstract" : "BACKGROUND: This article reports on the concept of \"communicating prognostic uncertainty\" which emerged from a mixed methods survey asking family members to rank their satisfaction in seven domains of hospital end-of-life care. METHODS: Open-ended questions were embedded within a previously validated survey asking family members about satisfaction with end-of-life care. The purpose was to understand, in the participants' own words, the connection between their numerical rankings of satisfaction and the experience of care. RESULTS: Our study found that nearly half of all family members wanted more information about possible outcomes of care, including knowledge that the patient was \"sick enough to die\". Prognostic uncertainty was often poorly communicated, if at all. Inappropriate techniques included information being cloaked in confusing euphemisms, providing unwanted false hope, and incongruence between message and the aggressive level of care being provided. In extreme cases, these techniques left a legacy of uncertainty and suspicion. Family members expressed an awareness of both the challenges and benefits of communicating prognostic uncertainty. Most importantly, respondents who acknowledged that they would have resisted (or did) knowing that the patient was sick enough to die also expressed a retrospective understanding that they would have liked, and benefitted, from more prognostic information that death was a possible or probable outcome of the patient's admission. Family members who reported discussion of prognostic uncertainty also reported high levels of effective communication and satisfaction with care. They also reported long-term benefits of knowing the patient was sick enough to die. CONCLUSION: While a patient who is sick enough to die may survive to discharge, foretelling with family members in potential end of life contexts facilitates the development of a shared and desired prognostic awareness that the patient is nearing end of life.", "author" : [ { "dropping-particle" : "", "family" : "Krawczyk", "given" : "Marian", "non-dropping-particle" : "", "parse-names" : false, "suffix" : "" }, { "dropping-particle" : "", "family" : "Gallagher", "given" : "Romayne", "non-dropping-particle" : "", "parse-names" : false, "suffix" : "" } ], "container-title" : "BMC Palliative Care", "id" : "ITEM-3", "issue" : "1", "issued" : { "date-parts" : [ [ "2016" ] ] }, "page" : "59", "publisher" : "BMC Palliative Care", "title" : "Communicating prognostic uncertainty in potential end-of-life contexts: experiences of family members", "type" : "article-journal", "volume" : "15" }, "uris" : [ "http://www.mendeley.com/documents/?uuid=40b8aa9d-5056-46b2-a9b1-0b8c833e56ce" ] }, { "id" : "ITEM-4", "itemData" : { "DOI" : "10.4037/ajcc2015855", "author" : [ { "dropping-particle" : "", "family" : "Milic", "given" : "By Michelle M", "non-dropping-particle" : "", "parse-names" : false, "suffix" : "" }, { "dropping-particle" : "", "family" : "Puntillo", "given" : "Kathleen", "non-dropping-particle" : "", "parse-names" : false, "suffix" : "" }, { "dropping-particle" : "", "family" : "Turner", "given" : "Kathleen", "non-dropping-particle" : "", "parse-names" : false, "suffix" : "" }, { "dropping-particle" : "", "family" : "Joseph", "given" : "Denah", "non-dropping-particle" : "", "parse-names" : false, "suffix" : "" }, { "dropping-particle" : "", "family" : "Peters", "given" : "Natalie", "non-dropping-particle" : "", "parse-names" : false, "suffix" : "" }, { "dropping-particle" : "", "family" : "Ryan", "given" : "Rio", "non-dropping-particle" : "", "parse-names" : false, "suffix" : "" }, { "dropping-particle" : "", "family" : "Schuster", "given" : "Cathy", "non-dropping-particle" : "", "parse-names" : false, "suffix" : "" }, { "dropping-particle" : "", "family" : "Winfree", "given" : "Holly", "non-dropping-particle" : "", "parse-names" : false, "suffix" : "" }, { "dropping-particle" : "", "family" : "Cimino", "given" : "Jenica", "non-dropping-particle" : "", "parse-names" : false, "suffix" : "" }, { "dropping-particle" : "", "family" : "Anderson", "given" : "Wendy G", "non-dropping-particle" : "", "parse-names" : false, "suffix" : "" } ], "container-title" : "AMERICAN JOURNAL OF CRITICAL CARE", "id" : "ITEM-4", "issue" : "4", "issued" : { "date-parts" : [ [ "2015" ] ] }, "page" : "56-65", "title" : "Communicating with Patients\u2019 Families and Physicians About Prognosis and Goals of Care", "type" : "article-journal", "volume" : "24" }, "uris" : [ "http://www.mendeley.com/documents/?uuid=55dacc21-d5e2-41f5-9fab-5c6c428ded7d" ] }, { "id" : "ITEM-5", "itemData" : { "DOI" : "10.1017/S1478951514000455", "ISBN" : "1478-9523 (Electronic) 1478-9515 (Linking)", "ISSN" : "1478-9523", "PMID" : "24784479", "abstract" : "OBJECTIVE: Optimal communication is essential in ensuring that the palliative care needs of patients are met. This continues to be an area of concern for healthcare providers. The goal of our present review was to gain a deeper understanding of the communication experiences of patients with palliative care needs that have been identified within the qualitative literature.\\n\\nMETHOD: A systematic search for qualitative research papers was undertaken in February of 2012. Five databases (ASSIA, CINAHL, MEDLINE, PsychArticles, and PsychINFO) were searched using the search terms [\"palliative care\" OR \"terminal care\" OR \"end of life care\"] AND [\"experience\" OR \"perspective\" OR \"qualitative\" OR \"interview\"] AND [\"patients\" OR \"clients\" OR \"service-user\"]. Meta-synthesis was conducted on the data within the found papers.\\n\\nRESULTS: A line-of-argument synthesis of 15 studies yielded four overarching themes: talking-facilitating and inhibiting factors; the importance of humanitarian qualities within communication encounters; perceptions of autonomy within communication experiences; and individual differences in preferences for honesty within interactions.\\n\\nSIGNIFICANCE OF RESULTS: Our findings are discussed in relation to existing literature and offer a deeper insight into the communication experiences of this clinical population. A number of clinical implications are offered for the healthcare professionals who are providing support to patients with palliative care needs.", "author" : [ { "dropping-particle" : "", "family" : "Murray", "given" : "Craig D", "non-dropping-particle" : "", "parse-names" : false, "suffix" : "" }, { "dropping-particle" : "", "family" : "McDonald", "given" : "Claire", "non-dropping-particle" : "", "parse-names" : false, "suffix" : "" }, { "dropping-particle" : "", "family" : "Atkin", "given" : "Heather", "non-dropping-particle" : "", "parse-names" : false, "suffix" : "" } ], "container-title" : "Palliative &amp; supportive care", "id" : "ITEM-5", "issue" : "2", "issued" : { "date-parts" : [ [ "2015" ] ] }, "page" : "369-83", "title" : "The communication experiences of patients with palliative care needs: A systematic review and meta-synthesis of qualitative findings.", "type" : "article-journal", "volume" : "13" }, "uris" : [ "http://www.mendeley.com/documents/?uuid=bb8b2b41-4f64-4526-907e-d25160607172" ] }, { "id" : "ITEM-6", "itemData" : { "DOI" : "10.1089/jpm.2014.0408", "ISBN" : "1096-6218", "ISSN" : "1096-6218", "PMID" : "26069934", "abstract" : "BACKGROUND: Clinician-patient communication is central in palliative care, but it has not been described qualitatively which specific elements of communication are important for high-quality palliative care, particularly in the inpatient setting.\\n\\nOBJECTIVE: Our aim was to identify elements of communication that are central to quality of care and satisfaction with care on palliative care units (PCUs), as described by inpatients, family caregivers, and health care providers.\\n\\nMETHODS: Qualitative interviews with patients/caregivers and focus groups with staff were conducted on four PCUs. Semi-structured interviews and focus groups elicited thoughts about the characteristics of satisfaction with care and quality of care for PCU inpatients and their family caregivers. Data were analyzed using a grounded theory method with an inductive, constant comparison approach; themes were coded to saturation.\\n\\nRESULTS: There were 46 interviews and eight focus groups. Communication was the most prevalent theme regarding satisfaction and quality of care, with five subthemes describing elements important to patients, caregivers, and staff. These included: 1) building rapport with patients and families to build trust and kinship; 2) addressing expectations and explaining goals of care; 3) keeping patients and families informed about the patient's condition; 4) listening actively to validate patients' concerns and individual needs; and 5) providing a safe space for conversations about death and dying.\\n\\nCONCLUSIONS: Patients, family caregivers, and health care providers affirmed that communication is a central element of quality of care and family satisfaction on PCUs. The five subthemes identified may serve as a structure for education and for quality improvement tools in palliative care inpatient settings.", "author" : [ { "dropping-particle" : "", "family" : "Seccareccia", "given" : "Dori", "non-dropping-particle" : "", "parse-names" : false, "suffix" : "" }, { "dropping-particle" : "", "family" : "Wentlandt", "given" : "Kirsten", "non-dropping-particle" : "", "parse-names" : false, "suffix" : "" }, { "dropping-particle" : "", "family" : "Kevork", "given" : "Nanor", "non-dropping-particle" : "", "parse-names" : false, "suffix" : "" }, { "dropping-particle" : "", "family" : "Workentin", "given" : "Kevin", "non-dropping-particle" : "", "parse-names" : false, "suffix" : "" }, { "dropping-particle" : "", "family" : "Blacker", "given" : "Susan", "non-dropping-particle" : "", "parse-names" : false, "suffix" : "" }, { "dropping-particle" : "", "family" : "Gagliese", "given" : "Lucia", "non-dropping-particle" : "", "parse-names" : false, "suffix" : "" }, { "dropping-particle" : "", "family" : "Grossman", "given" : "Daphna", "non-dropping-particle" : "", "parse-names" : false, "suffix" : "" }, { "dropping-particle" : "", "family" : "Zimmermann", "given" : "Camilla", "non-dropping-particle" : "", "parse-names" : false, "suffix" : "" } ], "container-title" : "Journal of Palliative Medicine", "id" : "ITEM-6", "issue" : "9", "issued" : { "date-parts" : [ [ "2015" ] ] }, "page" : "758-764", "title" : "Communication and Quality of Care on Palliative Care Units: A Qualitative Study", "type" : "article-journal", "volume" : "18" }, "uris" : [ "http://www.mendeley.com/documents/?uuid=6e9c2f5a-7215-4dfa-9893-222f322989ca" ] }, { "id" : "ITEM-7", "itemData" : { "DOI" : "10.1002/pon.3456", "ISSN" : "10991611", "PMID" : "24323829", "abstract" : "Objective Encountering dying patients with implicit existential questions requires the nurses to have positive and comfortable attitude to talking about existential issues. This paper describes the nurses' reflections on existential issues in their communication with patients close to death. Methods Nurses (n = 98) were recruited from a hospital, hospices and homecare teams. Each nurse participated in five group reflection sessions that were recorded, transcribed and analysed using qualitative content analysis. Results Three domains and nine themes emerged. The content domain of the existential conversation covered living, dying and relationships. The process domain dealt with using conversation techniques to open up conversations, being present and confirming. The third domain was about the meaning of existential conversation for nurses. The group reflections revealed a distinct awareness of the value of sensitivity and supportive conversations. Conclusion This study supports the assertion that experience of talking about existential issues and supporting environment make nurses comfortable when counselling patients close to death. It was obvious from this study that having the courage to be present and confirming, having time and not trying to \u2018solve\u2019 every existential problem were the most important factors in conversations with the patients close to death. Copyright \u00a9 2013 John Wiley &amp; Sons, Ltd.", "author" : [ { "dropping-particle" : "", "family" : "Strang", "given" : "Susann", "non-dropping-particle" : "", "parse-names" : false, "suffix" : "" }, { "dropping-particle" : "", "family" : "Henoch", "given" : "Ingela", "non-dropping-particle" : "", "parse-names" : false, "suffix" : "" }, { "dropping-particle" : "", "family" : "Danielson", "given" : "Ella", "non-dropping-particle" : "", "parse-names" : false, "suffix" : "" }, { "dropping-particle" : "", "family" : "Browall", "given" : "Maria", "non-dropping-particle" : "", "parse-names" : false, "suffix" : "" }, { "dropping-particle" : "", "family" : "Melin-Johansson", "given" : "Christina", "non-dropping-particle" : "", "parse-names" : false, "suffix" : "" } ], "container-title" : "Psycho-Oncology", "id" : "ITEM-7", "issue" : "5", "issued" : { "date-parts" : [ [ "2014" ] ] }, "page" : "562-568", "title" : "Communication about existential issues with patients close to death - Nurses' reflections on content, process and meaning", "type" : "article-journal", "volume" : "23" }, "uris" : [ "http://www.mendeley.com/documents/?uuid=6b78d988-6ba9-403c-83a9-9c0dc36a8c6b" ] } ], "mendeley" : { "formattedCitation" : "(Granek &lt;i&gt;et al.&lt;/i&gt;, 2013; Strang &lt;i&gt;et al.&lt;/i&gt;, 2014; Coyle &lt;i&gt;et al.&lt;/i&gt;, 2015; Milic &lt;i&gt;et al.&lt;/i&gt;, 2015; Murray, McDonald and Atkin, 2015; Seccareccia &lt;i&gt;et al.&lt;/i&gt;, 2015; Krawczyk and Gallagher, 2016)", "plainTextFormattedCitation" : "(Granek et al., 2013; Strang et al., 2014; Coyle et al., 2015; Milic et al., 2015; Murray, McDonald and Atkin, 2015; Seccareccia et al., 2015; Krawczyk and Gallagher, 2016)", "previouslyFormattedCitation" : "(Granek &lt;i&gt;et al.&lt;/i&gt;, 2013; Strang &lt;i&gt;et al.&lt;/i&gt;, 2014; Coyle &lt;i&gt;et al.&lt;/i&gt;, 2015; Milic &lt;i&gt;et al.&lt;/i&gt;, 2015; Murray, McDonald and Atkin, 2015; Seccareccia &lt;i&gt;et al.&lt;/i&gt;, 2015; Krawczyk and Gallagher, 2016)"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5D3A76" w:rsidRPr="00EC1399">
        <w:rPr>
          <w:rFonts w:ascii="Times New Roman" w:hAnsi="Times New Roman" w:cs="Times New Roman"/>
          <w:noProof/>
          <w:sz w:val="20"/>
          <w:szCs w:val="20"/>
        </w:rPr>
        <w:t xml:space="preserve">(Granek </w:t>
      </w:r>
      <w:r w:rsidR="005D3A76" w:rsidRPr="00EC1399">
        <w:rPr>
          <w:rFonts w:ascii="Times New Roman" w:hAnsi="Times New Roman" w:cs="Times New Roman"/>
          <w:i/>
          <w:noProof/>
          <w:sz w:val="20"/>
          <w:szCs w:val="20"/>
        </w:rPr>
        <w:t>et al.</w:t>
      </w:r>
      <w:r w:rsidR="005D3A76" w:rsidRPr="00EC1399">
        <w:rPr>
          <w:rFonts w:ascii="Times New Roman" w:hAnsi="Times New Roman" w:cs="Times New Roman"/>
          <w:noProof/>
          <w:sz w:val="20"/>
          <w:szCs w:val="20"/>
        </w:rPr>
        <w:t xml:space="preserve">, 2013; Strang </w:t>
      </w:r>
      <w:r w:rsidR="005D3A76" w:rsidRPr="00EC1399">
        <w:rPr>
          <w:rFonts w:ascii="Times New Roman" w:hAnsi="Times New Roman" w:cs="Times New Roman"/>
          <w:i/>
          <w:noProof/>
          <w:sz w:val="20"/>
          <w:szCs w:val="20"/>
        </w:rPr>
        <w:t>et al.</w:t>
      </w:r>
      <w:r w:rsidR="005D3A76" w:rsidRPr="00EC1399">
        <w:rPr>
          <w:rFonts w:ascii="Times New Roman" w:hAnsi="Times New Roman" w:cs="Times New Roman"/>
          <w:noProof/>
          <w:sz w:val="20"/>
          <w:szCs w:val="20"/>
        </w:rPr>
        <w:t xml:space="preserve">, 2014; Coyle </w:t>
      </w:r>
      <w:r w:rsidR="005D3A76" w:rsidRPr="00EC1399">
        <w:rPr>
          <w:rFonts w:ascii="Times New Roman" w:hAnsi="Times New Roman" w:cs="Times New Roman"/>
          <w:i/>
          <w:noProof/>
          <w:sz w:val="20"/>
          <w:szCs w:val="20"/>
        </w:rPr>
        <w:t>et al.</w:t>
      </w:r>
      <w:r w:rsidR="005D3A76" w:rsidRPr="00EC1399">
        <w:rPr>
          <w:rFonts w:ascii="Times New Roman" w:hAnsi="Times New Roman" w:cs="Times New Roman"/>
          <w:noProof/>
          <w:sz w:val="20"/>
          <w:szCs w:val="20"/>
        </w:rPr>
        <w:t xml:space="preserve">, 2015; Milic </w:t>
      </w:r>
      <w:r w:rsidR="005D3A76" w:rsidRPr="00EC1399">
        <w:rPr>
          <w:rFonts w:ascii="Times New Roman" w:hAnsi="Times New Roman" w:cs="Times New Roman"/>
          <w:i/>
          <w:noProof/>
          <w:sz w:val="20"/>
          <w:szCs w:val="20"/>
        </w:rPr>
        <w:t>et al.</w:t>
      </w:r>
      <w:r w:rsidR="005D3A76" w:rsidRPr="00EC1399">
        <w:rPr>
          <w:rFonts w:ascii="Times New Roman" w:hAnsi="Times New Roman" w:cs="Times New Roman"/>
          <w:noProof/>
          <w:sz w:val="20"/>
          <w:szCs w:val="20"/>
        </w:rPr>
        <w:t xml:space="preserve">, 2015; Murray, McDonald and Atkin, 2015; Seccareccia </w:t>
      </w:r>
      <w:r w:rsidR="005D3A76" w:rsidRPr="00EC1399">
        <w:rPr>
          <w:rFonts w:ascii="Times New Roman" w:hAnsi="Times New Roman" w:cs="Times New Roman"/>
          <w:i/>
          <w:noProof/>
          <w:sz w:val="20"/>
          <w:szCs w:val="20"/>
        </w:rPr>
        <w:t>et al.</w:t>
      </w:r>
      <w:r w:rsidR="005D3A76" w:rsidRPr="00EC1399">
        <w:rPr>
          <w:rFonts w:ascii="Times New Roman" w:hAnsi="Times New Roman" w:cs="Times New Roman"/>
          <w:noProof/>
          <w:sz w:val="20"/>
          <w:szCs w:val="20"/>
        </w:rPr>
        <w:t>, 2015; Krawczyk and Gallagher, 2016)</w:t>
      </w:r>
      <w:r w:rsidR="0077218C" w:rsidRPr="00EC1399">
        <w:rPr>
          <w:rFonts w:ascii="Times New Roman" w:hAnsi="Times New Roman" w:cs="Times New Roman"/>
          <w:sz w:val="20"/>
          <w:szCs w:val="20"/>
        </w:rPr>
        <w:fldChar w:fldCharType="end"/>
      </w:r>
      <w:r w:rsidR="002E281E" w:rsidRPr="00EC1399">
        <w:rPr>
          <w:rFonts w:ascii="Times New Roman" w:hAnsi="Times New Roman" w:cs="Times New Roman"/>
          <w:sz w:val="20"/>
          <w:szCs w:val="20"/>
        </w:rPr>
        <w:t xml:space="preserve">, </w:t>
      </w:r>
      <w:r w:rsidRPr="00EC1399">
        <w:rPr>
          <w:rFonts w:ascii="Times New Roman" w:hAnsi="Times New Roman" w:cs="Times New Roman"/>
          <w:sz w:val="20"/>
          <w:szCs w:val="20"/>
        </w:rPr>
        <w:t>tujuannya untuk</w:t>
      </w:r>
      <w:r w:rsidR="002E281E" w:rsidRPr="00EC1399">
        <w:rPr>
          <w:rFonts w:ascii="Times New Roman" w:hAnsi="Times New Roman" w:cs="Times New Roman"/>
          <w:sz w:val="20"/>
          <w:szCs w:val="20"/>
        </w:rPr>
        <w:t xml:space="preserve"> membantu pasien </w:t>
      </w:r>
      <w:r w:rsidRPr="00EC1399">
        <w:rPr>
          <w:rFonts w:ascii="Times New Roman" w:hAnsi="Times New Roman" w:cs="Times New Roman"/>
          <w:sz w:val="20"/>
          <w:szCs w:val="20"/>
        </w:rPr>
        <w:t xml:space="preserve">dalam memahami </w:t>
      </w:r>
      <w:r w:rsidR="002E281E" w:rsidRPr="00EC1399">
        <w:rPr>
          <w:rFonts w:ascii="Times New Roman" w:hAnsi="Times New Roman" w:cs="Times New Roman"/>
          <w:sz w:val="20"/>
          <w:szCs w:val="20"/>
        </w:rPr>
        <w:t xml:space="preserve">maksud tindakan </w:t>
      </w:r>
      <w:r w:rsidRPr="00EC1399">
        <w:rPr>
          <w:rFonts w:ascii="Times New Roman" w:hAnsi="Times New Roman" w:cs="Times New Roman"/>
          <w:sz w:val="20"/>
          <w:szCs w:val="20"/>
        </w:rPr>
        <w:t xml:space="preserve">perawat dan informasi tersebut dapat </w:t>
      </w:r>
      <w:r w:rsidR="002E281E" w:rsidRPr="00EC1399">
        <w:rPr>
          <w:rFonts w:ascii="Times New Roman" w:hAnsi="Times New Roman" w:cs="Times New Roman"/>
          <w:sz w:val="20"/>
          <w:szCs w:val="20"/>
        </w:rPr>
        <w:t>membuat pasien merasakan kemudahan dan mengurangi harapan yang tidak realistis.</w:t>
      </w:r>
    </w:p>
    <w:p w:rsidR="00E80BF7" w:rsidRPr="00EC1399" w:rsidRDefault="005A3815" w:rsidP="00EC1399">
      <w:pPr>
        <w:tabs>
          <w:tab w:val="left" w:pos="6732"/>
        </w:tabs>
        <w:spacing w:after="0" w:line="240" w:lineRule="auto"/>
        <w:jc w:val="both"/>
        <w:rPr>
          <w:rFonts w:ascii="Times New Roman" w:hAnsi="Times New Roman" w:cs="Times New Roman"/>
          <w:sz w:val="20"/>
          <w:szCs w:val="20"/>
        </w:rPr>
      </w:pPr>
      <w:r w:rsidRPr="00EC1399">
        <w:rPr>
          <w:rFonts w:ascii="Times New Roman" w:hAnsi="Times New Roman" w:cs="Times New Roman"/>
          <w:b/>
          <w:sz w:val="20"/>
          <w:szCs w:val="20"/>
        </w:rPr>
        <w:lastRenderedPageBreak/>
        <w:t>Menghindari pemberian harapan palsu</w:t>
      </w:r>
      <w:r w:rsidR="00E80BF7" w:rsidRPr="00EC1399">
        <w:rPr>
          <w:rFonts w:ascii="Times New Roman" w:hAnsi="Times New Roman" w:cs="Times New Roman"/>
          <w:b/>
          <w:sz w:val="20"/>
          <w:szCs w:val="20"/>
        </w:rPr>
        <w:t xml:space="preserve"> and eup</w:t>
      </w:r>
      <w:r w:rsidRPr="00EC1399">
        <w:rPr>
          <w:rFonts w:ascii="Times New Roman" w:hAnsi="Times New Roman" w:cs="Times New Roman"/>
          <w:b/>
          <w:sz w:val="20"/>
          <w:szCs w:val="20"/>
        </w:rPr>
        <w:t xml:space="preserve">emisme </w:t>
      </w:r>
      <w:r w:rsidR="0077218C" w:rsidRPr="00EC1399">
        <w:rPr>
          <w:rFonts w:ascii="Times New Roman" w:hAnsi="Times New Roman" w:cs="Times New Roman"/>
          <w:sz w:val="20"/>
          <w:szCs w:val="20"/>
        </w:rPr>
        <w:fldChar w:fldCharType="begin" w:fldLock="1"/>
      </w:r>
      <w:r w:rsidR="00E80BF7" w:rsidRPr="00EC1399">
        <w:rPr>
          <w:rFonts w:ascii="Times New Roman" w:hAnsi="Times New Roman" w:cs="Times New Roman"/>
          <w:sz w:val="20"/>
          <w:szCs w:val="20"/>
        </w:rPr>
        <w:instrText>ADDIN CSL_CITATION { "citationItems" : [ { "id" : "ITEM-1", "itemData" : { "DOI" : "10.1188/15.CJON.697-702", "author" : [ { "dropping-particle" : "", "family" : "Coyle", "given" : "Nessa", "non-dropping-particle" : "", "parse-names" : false, "suffix" : "" }, { "dropping-particle" : "", "family" : "Manna", "given" : "Ruth", "non-dropping-particle" : "", "parse-names" : false, "suffix" : "" }, { "dropping-particle" : "", "family" : "Shen", "given" : "Megan Johnson", "non-dropping-particle" : "", "parse-names" : false, "suffix" : "" }, { "dropping-particle" : "", "family" : "Banerjee", "given" : "Smita C", "non-dropping-particle" : "", "parse-names" : false, "suffix" : "" }, { "dropping-particle" : "", "family" : "Penn", "given" : "Stacey", "non-dropping-particle" : "", "parse-names" : false, "suffix" : "" }, { "dropping-particle" : "", "family" : "Pehrson", "given" : "Cassandra", "non-dropping-particle" : "", "parse-names" : false, "suffix" : "" }, { "dropping-particle" : "", "family" : "Krueger", "given" : "Carol A", "non-dropping-particle" : "", "parse-names" : false, "suffix" : "" }, { "dropping-particle" : "", "family" : "Maloney", "given" : "Erin K", "non-dropping-particle" : "", "parse-names" : false, "suffix" : "" }, { "dropping-particle" : "", "family" : "Zaider", "given" : "Talia", "non-dropping-particle" : "", "parse-names" : false, "suffix" : "" }, { "dropping-particle" : "", "family" : "Bylund", "given" : "Carma L", "non-dropping-particle" : "", "parse-names" : false, "suffix" : "" } ], "container-title" : "Clinical Journal of Oncology Nursing", "id" : "ITEM-1", "issue" : "6", "issued" : { "date-parts" : [ [ "2015" ] ] }, "page" : "697-702", "title" : "Discussing Death, Dying, and End-of-Life Goals of Care: A Communication Skills Training Module for Oncology Nurses", "type" : "article-journal", "volume" : "19" }, "uris" : [ "http://www.mendeley.com/documents/?uuid=a511b4b9-f6e7-4faa-8153-024459ba6f54" ] }, { "id" : "ITEM-2", "itemData" : { "DOI" : "10.1186/s12904-016-0133-4", "ISSN" : "1472-684X", "PMID" : "27405352", "abstract" : "BACKGROUND: This article reports on the concept of \"communicating prognostic uncertainty\" which emerged from a mixed methods survey asking family members to rank their satisfaction in seven domains of hospital end-of-life care. METHODS: Open-ended questions were embedded within a previously validated survey asking family members about satisfaction with end-of-life care. The purpose was to understand, in the participants' own words, the connection between their numerical rankings of satisfaction and the experience of care. RESULTS: Our study found that nearly half of all family members wanted more information about possible outcomes of care, including knowledge that the patient was \"sick enough to die\". Prognostic uncertainty was often poorly communicated, if at all. Inappropriate techniques included information being cloaked in confusing euphemisms, providing unwanted false hope, and incongruence between message and the aggressive level of care being provided. In extreme cases, these techniques left a legacy of uncertainty and suspicion. Family members expressed an awareness of both the challenges and benefits of communicating prognostic uncertainty. Most importantly, respondents who acknowledged that they would have resisted (or did) knowing that the patient was sick enough to die also expressed a retrospective understanding that they would have liked, and benefitted, from more prognostic information that death was a possible or probable outcome of the patient's admission. Family members who reported discussion of prognostic uncertainty also reported high levels of effective communication and satisfaction with care. They also reported long-term benefits of knowing the patient was sick enough to die. CONCLUSION: While a patient who is sick enough to die may survive to discharge, foretelling with family members in potential end of life contexts facilitates the development of a shared and desired prognostic awareness that the patient is nearing end of life.", "author" : [ { "dropping-particle" : "", "family" : "Krawczyk", "given" : "Marian", "non-dropping-particle" : "", "parse-names" : false, "suffix" : "" }, { "dropping-particle" : "", "family" : "Gallagher", "given" : "Romayne", "non-dropping-particle" : "", "parse-names" : false, "suffix" : "" } ], "container-title" : "BMC Palliative Care", "id" : "ITEM-2", "issue" : "1", "issued" : { "date-parts" : [ [ "2016" ] ] }, "page" : "59", "publisher" : "BMC Palliative Care", "title" : "Communicating prognostic uncertainty in potential end-of-life contexts: experiences of family members", "type" : "article-journal", "volume" : "15" }, "uris" : [ "http://www.mendeley.com/documents/?uuid=40b8aa9d-5056-46b2-a9b1-0b8c833e56ce" ] }, { "id" : "ITEM-3", "itemData" : { "DOI" : "10.1200/JOP.2012.000800", "author" : [ { "dropping-particle" : "", "family" : "Granek", "given" : "By Leeat", "non-dropping-particle" : "", "parse-names" : false, "suffix" : "" }, { "dropping-particle" : "", "family" : "Krzyzanowska", "given" : "Monika K", "non-dropping-particle" : "", "parse-names" : false, "suffix" : "" }, { "dropping-particle" : "", "family" : "Tozer", "given" : "Richard", "non-dropping-particle" : "", "parse-names" : false, "suffix" : "" }, { "dropping-particle" : "", "family" : "Mazzotta", "given" : "Paolo", "non-dropping-particle" : "", "parse-names" : false, "suffix" : "" } ], "container-title" : "Journal Of Oncology Practice / American Society Of Clinical Oncology", "id" : "ITEM-3", "issued" : { "date-parts" : [ [ "2013" ] ] }, "page" : "129-135", "title" : "Oncologists \u2019 Strategies and Barriers to Effective", "type" : "article-journal", "volume" : "4" }, "uris" : [ "http://www.mendeley.com/documents/?uuid=58440afc-5347-4f9b-acae-3eba751a167c" ] }, { "id" : "ITEM-4", "itemData" : { "DOI" : "10.4037/ajcc2015855", "author" : [ { "dropping-particle" : "", "family" : "Milic", "given" : "By Michelle M", "non-dropping-particle" : "", "parse-names" : false, "suffix" : "" }, { "dropping-particle" : "", "family" : "Puntillo", "given" : "Kathleen", "non-dropping-particle" : "", "parse-names" : false, "suffix" : "" }, { "dropping-particle" : "", "family" : "Turner", "given" : "Kathleen", "non-dropping-particle" : "", "parse-names" : false, "suffix" : "" }, { "dropping-particle" : "", "family" : "Joseph", "given" : "Denah", "non-dropping-particle" : "", "parse-names" : false, "suffix" : "" }, { "dropping-particle" : "", "family" : "Peters", "given" : "Natalie", "non-dropping-particle" : "", "parse-names" : false, "suffix" : "" }, { "dropping-particle" : "", "family" : "Ryan", "given" : "Rio", "non-dropping-particle" : "", "parse-names" : false, "suffix" : "" }, { "dropping-particle" : "", "family" : "Schuster", "given" : "Cathy", "non-dropping-particle" : "", "parse-names" : false, "suffix" : "" }, { "dropping-particle" : "", "family" : "Winfree", "given" : "Holly", "non-dropping-particle" : "", "parse-names" : false, "suffix" : "" }, { "dropping-particle" : "", "family" : "Cimino", "given" : "Jenica", "non-dropping-particle" : "", "parse-names" : false, "suffix" : "" }, { "dropping-particle" : "", "family" : "Anderson", "given" : "Wendy G", "non-dropping-particle" : "", "parse-names" : false, "suffix" : "" } ], "container-title" : "AMERICAN JOURNAL OF CRITICAL CARE", "id" : "ITEM-4", "issue" : "4", "issued" : { "date-parts" : [ [ "2015" ] ] }, "page" : "56-65", "title" : "Communicating with Patients\u2019 Families and Physicians About Prognosis and Goals of Care", "type" : "article-journal", "volume" : "24" }, "uris" : [ "http://www.mendeley.com/documents/?uuid=55dacc21-d5e2-41f5-9fab-5c6c428ded7d" ] }, { "id" : "ITEM-5", "itemData" : { "DOI" : "10.1017/S1478951514000455", "ISBN" : "1478-9523 (Electronic) 1478-9515 (Linking)", "ISSN" : "1478-9523", "PMID" : "24784479", "abstract" : "OBJECTIVE: Optimal communication is essential in ensuring that the palliative care needs of patients are met. This continues to be an area of concern for healthcare providers. The goal of our present review was to gain a deeper understanding of the communication experiences of patients with palliative care needs that have been identified within the qualitative literature.\\n\\nMETHOD: A systematic search for qualitative research papers was undertaken in February of 2012. Five databases (ASSIA, CINAHL, MEDLINE, PsychArticles, and PsychINFO) were searched using the search terms [\"palliative care\" OR \"terminal care\" OR \"end of life care\"] AND [\"experience\" OR \"perspective\" OR \"qualitative\" OR \"interview\"] AND [\"patients\" OR \"clients\" OR \"service-user\"]. Meta-synthesis was conducted on the data within the found papers.\\n\\nRESULTS: A line-of-argument synthesis of 15 studies yielded four overarching themes: talking-facilitating and inhibiting factors; the importance of humanitarian qualities within communication encounters; perceptions of autonomy within communication experiences; and individual differences in preferences for honesty within interactions.\\n\\nSIGNIFICANCE OF RESULTS: Our findings are discussed in relation to existing literature and offer a deeper insight into the communication experiences of this clinical population. A number of clinical implications are offered for the healthcare professionals who are providing support to patients with palliative care needs.", "author" : [ { "dropping-particle" : "", "family" : "Murray", "given" : "Craig D", "non-dropping-particle" : "", "parse-names" : false, "suffix" : "" }, { "dropping-particle" : "", "family" : "McDonald", "given" : "Claire", "non-dropping-particle" : "", "parse-names" : false, "suffix" : "" }, { "dropping-particle" : "", "family" : "Atkin", "given" : "Heather", "non-dropping-particle" : "", "parse-names" : false, "suffix" : "" } ], "container-title" : "Palliative &amp; supportive care", "id" : "ITEM-5", "issue" : "2", "issued" : { "date-parts" : [ [ "2015" ] ] }, "page" : "369-83", "title" : "The communication experiences of patients with palliative care needs: A systematic review and meta-synthesis of qualitative findings.", "type" : "article-journal", "volume" : "13" }, "uris" : [ "http://www.mendeley.com/documents/?uuid=bb8b2b41-4f64-4526-907e-d25160607172" ] }, { "id" : "ITEM-6", "itemData" : { "DOI" : "10.1080/10410236.2012.666957", "ISBN" : "1041-0236", "ISSN" : "10410236", "PMID" : "22574841", "abstract" : "Effective communication between dying cancer patients and their health care providers about prognosis and treatment options ensures informed decision making at the end of life. This study analyzed data from interviews with end-stage head and neck cancer patients and their health care providers about communication competence and approaches to communicating about end-of-life issues. Patients rated their oncologists as competent and comfortable discussing end-of-life issues, although few reported discussing specific aspects of end-of-life care. Oncologists viewed giving prognostic information as a process rather than a singular event, and preferred answering patients' questions as opposed to guiding the discussion. These data reveal subtle disconnects in communication suggesting that patients' and health care providers' information needs are not being met.", "author" : [ { "dropping-particle" : "", "family" : "Roscoe", "given" : "Lori A.", "non-dropping-particle" : "", "parse-names" : false, "suffix" : "" }, { "dropping-particle" : "", "family" : "Tullis", "given" : "Jillian A.", "non-dropping-particle" : "", "parse-names" : false, "suffix" : "" }, { "dropping-particle" : "", "family" : "Reich", "given" : "Richard R.", "non-dropping-particle" : "", "parse-names" : false, "suffix" : "" }, { "dropping-particle" : "", "family" : "McCaffrey", "given" : "Judith Czaja", "non-dropping-particle" : "", "parse-names" : false, "suffix" : "" } ], "container-title" : "Health Communication", "id" : "ITEM-6", "issue" : "2", "issued" : { "date-parts" : [ [ "2013" ] ] }, "page" : "183-192", "title" : "Beyond Good Intentions and Patient Perceptions: Competing Definitions of Effective Communication in Head and Neck Cancer Care at the End of Life", "type" : "article-journal", "volume" : "28" }, "uris" : [ "http://www.mendeley.com/documents/?uuid=f883235b-1f2e-42c9-b1ac-8f2a2525ba97" ] }, { "id" : "ITEM-7", "itemData" : { "DOI" : "10.1016/j.pec.2011.03.021", "ISBN" : "0738-3991", "ISSN" : "07383991", "PMID" : "21555199", "abstract" : "Objective: To investigate how oncologists can balance explicit with general and realistic with hopeful information when discussing various topics at the transition from curative to palliative care in breast cancer. Methods: Qualitative analysis of focus groups consisting of female breast cancer survivors and healthy women. Results: Perceptions of survivors and healthy women largely overlapped. Participants thought that oncologists can help patients regain a future perspective during this consultation. To achieve this, four themes seemed important: honest medical information, availability of continued support, hope has many faces, and space to choose. Moreover, participants stressed they would need time to let the message sink in before any further information was provided. Conclusion: Participants thought that when confronted with this type of consultation they would need - more or less explicit - medical information and information regarding support. In order to maintain hope, knowledge about (treatment) possibilities is important, but also the certainty not to be abandoned by the hospital at a later stage of the disease and the confidence to remain able to make one's own decisions. Practice implications: A life-limiting diagnosis may shatter patients' future perspective; however, this study provides suggestions for oncologists to create a new perspective. \u00a9 2011 Elsevier Ireland Ltd.", "author" : [ { "dropping-particle" : "", "family" : "Vliet", "given" : "Liesbeth", "non-dropping-particle" : "van", "parse-names" : false, "suffix" : "" }, { "dropping-particle" : "", "family" : "Francke", "given" : "Anneke", "non-dropping-particle" : "", "parse-names" : false, "suffix" : "" }, { "dropping-particle" : "", "family" : "Tomson", "given" : "Samanta", "non-dropping-particle" : "", "parse-names" : false, "suffix" : "" }, { "dropping-particle" : "", "family" : "Plum", "given" : "Nicole", "non-dropping-particle" : "", "parse-names" : false, "suffix" : "" }, { "dropping-particle" : "", "family" : "Wall", "given" : "Elsken", "non-dropping-particle" : "van der", "parse-names" : false, "suffix" : "" }, { "dropping-particle" : "", "family" : "Bensing", "given" : "Jozien", "non-dropping-particle" : "", "parse-names" : false, "suffix" : "" } ], "container-title" : "Patient Education and Counseling", "id" : "ITEM-7", "issue" : "3", "issued" : { "date-parts" : [ [ "2013" ] ] }, "page" : "315-322", "publisher" : "Elsevier Ireland Ltd", "title" : "When cure is no option: How explicit and hopeful can information be given? A qualitative study in breast cancer", "type" : "article-journal", "volume" : "90" }, "uris" : [ "http://www.mendeley.com/documents/?uuid=a5524fbc-d1fc-48f8-aa42-c754b6de3df3" ] } ], "mendeley" : { "formattedCitation" : "(Granek &lt;i&gt;et al.&lt;/i&gt;, 2013; Roscoe &lt;i&gt;et al.&lt;/i&gt;, 2013; van Vliet &lt;i&gt;et al.&lt;/i&gt;, 2013; Coyle &lt;i&gt;et al.&lt;/i&gt;, 2015; Milic &lt;i&gt;et al.&lt;/i&gt;, 2015; Murray, McDonald and Atkin, 2015; Krawczyk and Gallagher, 2016)", "plainTextFormattedCitation" : "(Granek et al., 2013; Roscoe et al., 2013; van Vliet et al., 2013; Coyle et al., 2015; Milic et al., 2015; Murray, McDonald and Atkin, 2015; Krawczyk and Gallagher, 2016)", "previouslyFormattedCitation" : "(Granek &lt;i&gt;et al.&lt;/i&gt;, 2013; Roscoe &lt;i&gt;et al.&lt;/i&gt;, 2013; van Vliet &lt;i&gt;et al.&lt;/i&gt;, 2013; Coyle &lt;i&gt;et al.&lt;/i&gt;, 2015; Milic &lt;i&gt;et al.&lt;/i&gt;, 2015; Murray, McDonald and Atkin, 2015; Krawczyk and Gallagher, 2016)"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E80BF7" w:rsidRPr="00EC1399">
        <w:rPr>
          <w:rFonts w:ascii="Times New Roman" w:hAnsi="Times New Roman" w:cs="Times New Roman"/>
          <w:noProof/>
          <w:sz w:val="20"/>
          <w:szCs w:val="20"/>
        </w:rPr>
        <w:t xml:space="preserve">(Granek </w:t>
      </w:r>
      <w:r w:rsidR="00E80BF7" w:rsidRPr="00EC1399">
        <w:rPr>
          <w:rFonts w:ascii="Times New Roman" w:hAnsi="Times New Roman" w:cs="Times New Roman"/>
          <w:i/>
          <w:noProof/>
          <w:sz w:val="20"/>
          <w:szCs w:val="20"/>
        </w:rPr>
        <w:t>et al.</w:t>
      </w:r>
      <w:r w:rsidR="00E80BF7" w:rsidRPr="00EC1399">
        <w:rPr>
          <w:rFonts w:ascii="Times New Roman" w:hAnsi="Times New Roman" w:cs="Times New Roman"/>
          <w:noProof/>
          <w:sz w:val="20"/>
          <w:szCs w:val="20"/>
        </w:rPr>
        <w:t xml:space="preserve">, 2013; Roscoe </w:t>
      </w:r>
      <w:r w:rsidR="00E80BF7" w:rsidRPr="00EC1399">
        <w:rPr>
          <w:rFonts w:ascii="Times New Roman" w:hAnsi="Times New Roman" w:cs="Times New Roman"/>
          <w:i/>
          <w:noProof/>
          <w:sz w:val="20"/>
          <w:szCs w:val="20"/>
        </w:rPr>
        <w:t>et al.</w:t>
      </w:r>
      <w:r w:rsidR="00E80BF7" w:rsidRPr="00EC1399">
        <w:rPr>
          <w:rFonts w:ascii="Times New Roman" w:hAnsi="Times New Roman" w:cs="Times New Roman"/>
          <w:noProof/>
          <w:sz w:val="20"/>
          <w:szCs w:val="20"/>
        </w:rPr>
        <w:t xml:space="preserve">, 2013; van Vliet </w:t>
      </w:r>
      <w:r w:rsidR="00E80BF7" w:rsidRPr="00EC1399">
        <w:rPr>
          <w:rFonts w:ascii="Times New Roman" w:hAnsi="Times New Roman" w:cs="Times New Roman"/>
          <w:i/>
          <w:noProof/>
          <w:sz w:val="20"/>
          <w:szCs w:val="20"/>
        </w:rPr>
        <w:t>et al.</w:t>
      </w:r>
      <w:r w:rsidR="00E80BF7" w:rsidRPr="00EC1399">
        <w:rPr>
          <w:rFonts w:ascii="Times New Roman" w:hAnsi="Times New Roman" w:cs="Times New Roman"/>
          <w:noProof/>
          <w:sz w:val="20"/>
          <w:szCs w:val="20"/>
        </w:rPr>
        <w:t xml:space="preserve">, 2013; Coyle </w:t>
      </w:r>
      <w:r w:rsidR="00E80BF7" w:rsidRPr="00EC1399">
        <w:rPr>
          <w:rFonts w:ascii="Times New Roman" w:hAnsi="Times New Roman" w:cs="Times New Roman"/>
          <w:i/>
          <w:noProof/>
          <w:sz w:val="20"/>
          <w:szCs w:val="20"/>
        </w:rPr>
        <w:t>et al.</w:t>
      </w:r>
      <w:r w:rsidR="00E80BF7" w:rsidRPr="00EC1399">
        <w:rPr>
          <w:rFonts w:ascii="Times New Roman" w:hAnsi="Times New Roman" w:cs="Times New Roman"/>
          <w:noProof/>
          <w:sz w:val="20"/>
          <w:szCs w:val="20"/>
        </w:rPr>
        <w:t xml:space="preserve">, 2015; Milic </w:t>
      </w:r>
      <w:r w:rsidR="00E80BF7" w:rsidRPr="00EC1399">
        <w:rPr>
          <w:rFonts w:ascii="Times New Roman" w:hAnsi="Times New Roman" w:cs="Times New Roman"/>
          <w:i/>
          <w:noProof/>
          <w:sz w:val="20"/>
          <w:szCs w:val="20"/>
        </w:rPr>
        <w:t>et al.</w:t>
      </w:r>
      <w:r w:rsidR="00E80BF7" w:rsidRPr="00EC1399">
        <w:rPr>
          <w:rFonts w:ascii="Times New Roman" w:hAnsi="Times New Roman" w:cs="Times New Roman"/>
          <w:noProof/>
          <w:sz w:val="20"/>
          <w:szCs w:val="20"/>
        </w:rPr>
        <w:t>, 2015; Murray, McDonald and Atkin, 2015; Krawczyk and Gallagher, 2016)</w:t>
      </w:r>
      <w:r w:rsidR="0077218C" w:rsidRPr="00EC1399">
        <w:rPr>
          <w:rFonts w:ascii="Times New Roman" w:hAnsi="Times New Roman" w:cs="Times New Roman"/>
          <w:sz w:val="20"/>
          <w:szCs w:val="20"/>
        </w:rPr>
        <w:fldChar w:fldCharType="end"/>
      </w:r>
      <w:r w:rsidRPr="00EC1399">
        <w:rPr>
          <w:rFonts w:ascii="Times New Roman" w:hAnsi="Times New Roman" w:cs="Times New Roman"/>
          <w:sz w:val="20"/>
          <w:szCs w:val="20"/>
        </w:rPr>
        <w:t xml:space="preserve">, Tujuannya untuk </w:t>
      </w:r>
      <w:r w:rsidR="00E90E26" w:rsidRPr="00EC1399">
        <w:rPr>
          <w:rFonts w:ascii="Times New Roman" w:hAnsi="Times New Roman" w:cs="Times New Roman"/>
          <w:sz w:val="20"/>
          <w:szCs w:val="20"/>
        </w:rPr>
        <w:t>mengurangi harapan yang tidak realistis dari pasien maupun keluarganya.</w:t>
      </w:r>
    </w:p>
    <w:p w:rsidR="009D4275" w:rsidRPr="00EC1399" w:rsidRDefault="00E90E26" w:rsidP="00EC1399">
      <w:pPr>
        <w:tabs>
          <w:tab w:val="left" w:pos="6732"/>
        </w:tabs>
        <w:spacing w:after="0" w:line="240" w:lineRule="auto"/>
        <w:jc w:val="both"/>
        <w:rPr>
          <w:rFonts w:ascii="Times New Roman" w:hAnsi="Times New Roman" w:cs="Times New Roman"/>
          <w:sz w:val="20"/>
          <w:szCs w:val="20"/>
        </w:rPr>
      </w:pPr>
      <w:r w:rsidRPr="00EC1399">
        <w:rPr>
          <w:rFonts w:ascii="Times New Roman" w:hAnsi="Times New Roman" w:cs="Times New Roman"/>
          <w:b/>
          <w:sz w:val="20"/>
          <w:szCs w:val="20"/>
        </w:rPr>
        <w:t xml:space="preserve">Fokus pada informasi yang dibutuhkan dan diinginkan </w:t>
      </w:r>
      <w:r w:rsidR="0077218C" w:rsidRPr="00EC1399">
        <w:rPr>
          <w:rFonts w:ascii="Times New Roman" w:hAnsi="Times New Roman" w:cs="Times New Roman"/>
          <w:sz w:val="20"/>
          <w:szCs w:val="20"/>
        </w:rPr>
        <w:fldChar w:fldCharType="begin" w:fldLock="1"/>
      </w:r>
      <w:r w:rsidR="008759D4" w:rsidRPr="00EC1399">
        <w:rPr>
          <w:rFonts w:ascii="Times New Roman" w:hAnsi="Times New Roman" w:cs="Times New Roman"/>
          <w:sz w:val="20"/>
          <w:szCs w:val="20"/>
        </w:rPr>
        <w:instrText>ADDIN CSL_CITATION { "citationItems" : [ { "id" : "ITEM-1", "itemData" : { "DOI" : "10.1188/15.CJON.697-702", "author" : [ { "dropping-particle" : "", "family" : "Coyle", "given" : "Nessa", "non-dropping-particle" : "", "parse-names" : false, "suffix" : "" }, { "dropping-particle" : "", "family" : "Manna", "given" : "Ruth", "non-dropping-particle" : "", "parse-names" : false, "suffix" : "" }, { "dropping-particle" : "", "family" : "Shen", "given" : "Megan Johnson", "non-dropping-particle" : "", "parse-names" : false, "suffix" : "" }, { "dropping-particle" : "", "family" : "Banerjee", "given" : "Smita C", "non-dropping-particle" : "", "parse-names" : false, "suffix" : "" }, { "dropping-particle" : "", "family" : "Penn", "given" : "Stacey", "non-dropping-particle" : "", "parse-names" : false, "suffix" : "" }, { "dropping-particle" : "", "family" : "Pehrson", "given" : "Cassandra", "non-dropping-particle" : "", "parse-names" : false, "suffix" : "" }, { "dropping-particle" : "", "family" : "Krueger", "given" : "Carol A", "non-dropping-particle" : "", "parse-names" : false, "suffix" : "" }, { "dropping-particle" : "", "family" : "Maloney", "given" : "Erin K", "non-dropping-particle" : "", "parse-names" : false, "suffix" : "" }, { "dropping-particle" : "", "family" : "Zaider", "given" : "Talia", "non-dropping-particle" : "", "parse-names" : false, "suffix" : "" }, { "dropping-particle" : "", "family" : "Bylund", "given" : "Carma L", "non-dropping-particle" : "", "parse-names" : false, "suffix" : "" } ], "container-title" : "Clinical Journal of Oncology Nursing", "id" : "ITEM-1", "issue" : "6", "issued" : { "date-parts" : [ [ "2015" ] ] }, "page" : "697-702", "title" : "Discussing Death, Dying, and End-of-Life Goals of Care: A Communication Skills Training Module for Oncology Nurses", "type" : "article-journal", "volume" : "19" }, "uris" : [ "http://www.mendeley.com/documents/?uuid=a511b4b9-f6e7-4faa-8153-024459ba6f54" ] }, { "id" : "ITEM-2", "itemData" : { "DOI" : "10.4037/ajcc2015855", "author" : [ { "dropping-particle" : "", "family" : "Milic", "given" : "By Michelle M", "non-dropping-particle" : "", "parse-names" : false, "suffix" : "" }, { "dropping-particle" : "", "family" : "Puntillo", "given" : "Kathleen", "non-dropping-particle" : "", "parse-names" : false, "suffix" : "" }, { "dropping-particle" : "", "family" : "Turner", "given" : "Kathleen", "non-dropping-particle" : "", "parse-names" : false, "suffix" : "" }, { "dropping-particle" : "", "family" : "Joseph", "given" : "Denah", "non-dropping-particle" : "", "parse-names" : false, "suffix" : "" }, { "dropping-particle" : "", "family" : "Peters", "given" : "Natalie", "non-dropping-particle" : "", "parse-names" : false, "suffix" : "" }, { "dropping-particle" : "", "family" : "Ryan", "given" : "Rio", "non-dropping-particle" : "", "parse-names" : false, "suffix" : "" }, { "dropping-particle" : "", "family" : "Schuster", "given" : "Cathy", "non-dropping-particle" : "", "parse-names" : false, "suffix" : "" }, { "dropping-particle" : "", "family" : "Winfree", "given" : "Holly", "non-dropping-particle" : "", "parse-names" : false, "suffix" : "" }, { "dropping-particle" : "", "family" : "Cimino", "given" : "Jenica", "non-dropping-particle" : "", "parse-names" : false, "suffix" : "" }, { "dropping-particle" : "", "family" : "Anderson", "given" : "Wendy G", "non-dropping-particle" : "", "parse-names" : false, "suffix" : "" } ], "container-title" : "AMERICAN JOURNAL OF CRITICAL CARE", "id" : "ITEM-2", "issue" : "4", "issued" : { "date-parts" : [ [ "2015" ] ] }, "page" : "56-65", "title" : "Communicating with Patients\u2019 Families and Physicians About Prognosis and Goals of Care", "type" : "article-journal", "volume" : "24" }, "uris" : [ "http://www.mendeley.com/documents/?uuid=55dacc21-d5e2-41f5-9fab-5c6c428ded7d" ] }, { "id" : "ITEM-3", "itemData" : { "DOI" : "10.1017/S1478951514000455", "ISBN" : "1478-9523 (Electronic) 1478-9515 (Linking)", "ISSN" : "1478-9523", "PMID" : "24784479", "abstract" : "OBJECTIVE: Optimal communication is essential in ensuring that the palliative care needs of patients are met. This continues to be an area of concern for healthcare providers. The goal of our present review was to gain a deeper understanding of the communication experiences of patients with palliative care needs that have been identified within the qualitative literature.\\n\\nMETHOD: A systematic search for qualitative research papers was undertaken in February of 2012. Five databases (ASSIA, CINAHL, MEDLINE, PsychArticles, and PsychINFO) were searched using the search terms [\"palliative care\" OR \"terminal care\" OR \"end of life care\"] AND [\"experience\" OR \"perspective\" OR \"qualitative\" OR \"interview\"] AND [\"patients\" OR \"clients\" OR \"service-user\"]. Meta-synthesis was conducted on the data within the found papers.\\n\\nRESULTS: A line-of-argument synthesis of 15 studies yielded four overarching themes: talking-facilitating and inhibiting factors; the importance of humanitarian qualities within communication encounters; perceptions of autonomy within communication experiences; and individual differences in preferences for honesty within interactions.\\n\\nSIGNIFICANCE OF RESULTS: Our findings are discussed in relation to existing literature and offer a deeper insight into the communication experiences of this clinical population. A number of clinical implications are offered for the healthcare professionals who are providing support to patients with palliative care needs.", "author" : [ { "dropping-particle" : "", "family" : "Murray", "given" : "Craig D", "non-dropping-particle" : "", "parse-names" : false, "suffix" : "" }, { "dropping-particle" : "", "family" : "McDonald", "given" : "Claire", "non-dropping-particle" : "", "parse-names" : false, "suffix" : "" }, { "dropping-particle" : "", "family" : "Atkin", "given" : "Heather", "non-dropping-particle" : "", "parse-names" : false, "suffix" : "" } ], "container-title" : "Palliative &amp; supportive care", "id" : "ITEM-3", "issue" : "2", "issued" : { "date-parts" : [ [ "2015" ] ] }, "page" : "369-83", "title" : "The communication experiences of patients with palliative care needs: A systematic review and meta-synthesis of qualitative findings.", "type" : "article-journal", "volume" : "13" }, "uris" : [ "http://www.mendeley.com/documents/?uuid=bb8b2b41-4f64-4526-907e-d25160607172" ] }, { "id" : "ITEM-4", "itemData" : { "DOI" : "10.1002/pon.3456", "ISSN" : "10991611", "PMID" : "24323829", "abstract" : "Objective Encountering dying patients with implicit existential questions requires the nurses to have positive and comfortable attitude to talking about existential issues. This paper describes the nurses' reflections on existential issues in their communication with patients close to death. Methods Nurses (n = 98) were recruited from a hospital, hospices and homecare teams. Each nurse participated in five group reflection sessions that were recorded, transcribed and analysed using qualitative content analysis. Results Three domains and nine themes emerged. The content domain of the existential conversation covered living, dying and relationships. The process domain dealt with using conversation techniques to open up conversations, being present and confirming. The third domain was about the meaning of existential conversation for nurses. The group reflections revealed a distinct awareness of the value of sensitivity and supportive conversations. Conclusion This study supports the assertion that experience of talking about existential issues and supporting environment make nurses comfortable when counselling patients close to death. It was obvious from this study that having the courage to be present and confirming, having time and not trying to \u2018solve\u2019 every existential problem were the most important factors in conversations with the patients close to death. Copyright \u00a9 2013 John Wiley &amp; Sons, Ltd.", "author" : [ { "dropping-particle" : "", "family" : "Strang", "given" : "Susann", "non-dropping-particle" : "", "parse-names" : false, "suffix" : "" }, { "dropping-particle" : "", "family" : "Henoch", "given" : "Ingela", "non-dropping-particle" : "", "parse-names" : false, "suffix" : "" }, { "dropping-particle" : "", "family" : "Danielson", "given" : "Ella", "non-dropping-particle" : "", "parse-names" : false, "suffix" : "" }, { "dropping-particle" : "", "family" : "Browall", "given" : "Maria", "non-dropping-particle" : "", "parse-names" : false, "suffix" : "" }, { "dropping-particle" : "", "family" : "Melin-Johansson", "given" : "Christina", "non-dropping-particle" : "", "parse-names" : false, "suffix" : "" } ], "container-title" : "Psycho-Oncology", "id" : "ITEM-4", "issue" : "5", "issued" : { "date-parts" : [ [ "2014" ] ] }, "page" : "562-568", "title" : "Communication about existential issues with patients close to death - Nurses' reflections on content, process and meaning", "type" : "article-journal", "volume" : "23" }, "uris" : [ "http://www.mendeley.com/documents/?uuid=6b78d988-6ba9-403c-83a9-9c0dc36a8c6b" ] } ], "mendeley" : { "formattedCitation" : "(Strang &lt;i&gt;et al.&lt;/i&gt;, 2014; Coyle &lt;i&gt;et al.&lt;/i&gt;, 2015; Milic &lt;i&gt;et al.&lt;/i&gt;, 2015; Murray, McDonald and Atkin, 2015)", "plainTextFormattedCitation" : "(Strang et al., 2014; Coyle et al., 2015; Milic et al., 2015; Murray, McDonald and Atkin, 2015)", "previouslyFormattedCitation" : "(Strang &lt;i&gt;et al.&lt;/i&gt;, 2014; Coyle &lt;i&gt;et al.&lt;/i&gt;, 2015; Milic &lt;i&gt;et al.&lt;/i&gt;, 2015; Murray, McDonald and Atkin, 2015)"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8759D4" w:rsidRPr="00EC1399">
        <w:rPr>
          <w:rFonts w:ascii="Times New Roman" w:hAnsi="Times New Roman" w:cs="Times New Roman"/>
          <w:noProof/>
          <w:sz w:val="20"/>
          <w:szCs w:val="20"/>
        </w:rPr>
        <w:t xml:space="preserve">(Strang </w:t>
      </w:r>
      <w:r w:rsidR="008759D4" w:rsidRPr="00EC1399">
        <w:rPr>
          <w:rFonts w:ascii="Times New Roman" w:hAnsi="Times New Roman" w:cs="Times New Roman"/>
          <w:i/>
          <w:noProof/>
          <w:sz w:val="20"/>
          <w:szCs w:val="20"/>
        </w:rPr>
        <w:t>et al.</w:t>
      </w:r>
      <w:r w:rsidR="008759D4" w:rsidRPr="00EC1399">
        <w:rPr>
          <w:rFonts w:ascii="Times New Roman" w:hAnsi="Times New Roman" w:cs="Times New Roman"/>
          <w:noProof/>
          <w:sz w:val="20"/>
          <w:szCs w:val="20"/>
        </w:rPr>
        <w:t xml:space="preserve">, 2014; Coyle </w:t>
      </w:r>
      <w:r w:rsidR="008759D4" w:rsidRPr="00EC1399">
        <w:rPr>
          <w:rFonts w:ascii="Times New Roman" w:hAnsi="Times New Roman" w:cs="Times New Roman"/>
          <w:i/>
          <w:noProof/>
          <w:sz w:val="20"/>
          <w:szCs w:val="20"/>
        </w:rPr>
        <w:t>et al.</w:t>
      </w:r>
      <w:r w:rsidR="008759D4" w:rsidRPr="00EC1399">
        <w:rPr>
          <w:rFonts w:ascii="Times New Roman" w:hAnsi="Times New Roman" w:cs="Times New Roman"/>
          <w:noProof/>
          <w:sz w:val="20"/>
          <w:szCs w:val="20"/>
        </w:rPr>
        <w:t xml:space="preserve">, 2015; Milic </w:t>
      </w:r>
      <w:r w:rsidR="008759D4" w:rsidRPr="00EC1399">
        <w:rPr>
          <w:rFonts w:ascii="Times New Roman" w:hAnsi="Times New Roman" w:cs="Times New Roman"/>
          <w:i/>
          <w:noProof/>
          <w:sz w:val="20"/>
          <w:szCs w:val="20"/>
        </w:rPr>
        <w:t>et al.</w:t>
      </w:r>
      <w:r w:rsidR="008759D4" w:rsidRPr="00EC1399">
        <w:rPr>
          <w:rFonts w:ascii="Times New Roman" w:hAnsi="Times New Roman" w:cs="Times New Roman"/>
          <w:noProof/>
          <w:sz w:val="20"/>
          <w:szCs w:val="20"/>
        </w:rPr>
        <w:t>, 2015; Murray, McDonald and Atkin, 2015)</w:t>
      </w:r>
      <w:r w:rsidR="0077218C" w:rsidRPr="00EC1399">
        <w:rPr>
          <w:rFonts w:ascii="Times New Roman" w:hAnsi="Times New Roman" w:cs="Times New Roman"/>
          <w:sz w:val="20"/>
          <w:szCs w:val="20"/>
        </w:rPr>
        <w:fldChar w:fldCharType="end"/>
      </w:r>
      <w:r w:rsidR="002E281E" w:rsidRPr="00EC1399">
        <w:rPr>
          <w:rFonts w:ascii="Times New Roman" w:hAnsi="Times New Roman" w:cs="Times New Roman"/>
          <w:sz w:val="20"/>
          <w:szCs w:val="20"/>
        </w:rPr>
        <w:t>, sebelum informasi diberikan maka terlebih dahulu diklarifikasi sejauh mana pemahaman pasien dan keinginan akan informasi tersebut</w:t>
      </w:r>
      <w:r w:rsidRPr="00EC1399">
        <w:rPr>
          <w:rFonts w:ascii="Times New Roman" w:hAnsi="Times New Roman" w:cs="Times New Roman"/>
          <w:sz w:val="20"/>
          <w:szCs w:val="20"/>
        </w:rPr>
        <w:t>, sehingga ada koneksi informasi dan kebutuhan pasien</w:t>
      </w:r>
      <w:r w:rsidR="002E281E" w:rsidRPr="00EC1399">
        <w:rPr>
          <w:rFonts w:ascii="Times New Roman" w:hAnsi="Times New Roman" w:cs="Times New Roman"/>
          <w:sz w:val="20"/>
          <w:szCs w:val="20"/>
        </w:rPr>
        <w:t>.</w:t>
      </w:r>
    </w:p>
    <w:p w:rsidR="009D4275" w:rsidRPr="00EC1399" w:rsidRDefault="00E90E26" w:rsidP="00EC1399">
      <w:pPr>
        <w:tabs>
          <w:tab w:val="left" w:pos="6732"/>
        </w:tabs>
        <w:spacing w:after="0" w:line="240" w:lineRule="auto"/>
        <w:jc w:val="both"/>
        <w:rPr>
          <w:rFonts w:ascii="Times New Roman" w:hAnsi="Times New Roman" w:cs="Times New Roman"/>
          <w:sz w:val="20"/>
          <w:szCs w:val="20"/>
        </w:rPr>
      </w:pPr>
      <w:r w:rsidRPr="00EC1399">
        <w:rPr>
          <w:rFonts w:ascii="Times New Roman" w:hAnsi="Times New Roman" w:cs="Times New Roman"/>
          <w:b/>
          <w:sz w:val="20"/>
          <w:szCs w:val="20"/>
        </w:rPr>
        <w:t xml:space="preserve">Menggunakan bahasa yang mudah dipahami </w:t>
      </w:r>
      <w:r w:rsidR="0077218C" w:rsidRPr="00EC1399">
        <w:rPr>
          <w:rFonts w:ascii="Times New Roman" w:hAnsi="Times New Roman" w:cs="Times New Roman"/>
          <w:sz w:val="20"/>
          <w:szCs w:val="20"/>
        </w:rPr>
        <w:fldChar w:fldCharType="begin" w:fldLock="1"/>
      </w:r>
      <w:r w:rsidR="008759D4" w:rsidRPr="00EC1399">
        <w:rPr>
          <w:rFonts w:ascii="Times New Roman" w:hAnsi="Times New Roman" w:cs="Times New Roman"/>
          <w:sz w:val="20"/>
          <w:szCs w:val="20"/>
        </w:rPr>
        <w:instrText>ADDIN CSL_CITATION { "citationItems" : [ { "id" : "ITEM-1", "itemData" : { "DOI" : "10.1017/S1478951514000455", "ISBN" : "1478-9523 (Electronic) 1478-9515 (Linking)", "ISSN" : "1478-9523", "PMID" : "24784479", "abstract" : "OBJECTIVE: Optimal communication is essential in ensuring that the palliative care needs of patients are met. This continues to be an area of concern for healthcare providers. The goal of our present review was to gain a deeper understanding of the communication experiences of patients with palliative care needs that have been identified within the qualitative literature.\\n\\nMETHOD: A systematic search for qualitative research papers was undertaken in February of 2012. Five databases (ASSIA, CINAHL, MEDLINE, PsychArticles, and PsychINFO) were searched using the search terms [\"palliative care\" OR \"terminal care\" OR \"end of life care\"] AND [\"experience\" OR \"perspective\" OR \"qualitative\" OR \"interview\"] AND [\"patients\" OR \"clients\" OR \"service-user\"]. Meta-synthesis was conducted on the data within the found papers.\\n\\nRESULTS: A line-of-argument synthesis of 15 studies yielded four overarching themes: talking-facilitating and inhibiting factors; the importance of humanitarian qualities within communication encounters; perceptions of autonomy within communication experiences; and individual differences in preferences for honesty within interactions.\\n\\nSIGNIFICANCE OF RESULTS: Our findings are discussed in relation to existing literature and offer a deeper insight into the communication experiences of this clinical population. A number of clinical implications are offered for the healthcare professionals who are providing support to patients with palliative care needs.", "author" : [ { "dropping-particle" : "", "family" : "Murray", "given" : "Craig D", "non-dropping-particle" : "", "parse-names" : false, "suffix" : "" }, { "dropping-particle" : "", "family" : "McDonald", "given" : "Claire", "non-dropping-particle" : "", "parse-names" : false, "suffix" : "" }, { "dropping-particle" : "", "family" : "Atkin", "given" : "Heather", "non-dropping-particle" : "", "parse-names" : false, "suffix" : "" } ], "container-title" : "Palliative &amp; supportive care", "id" : "ITEM-1", "issue" : "2", "issued" : { "date-parts" : [ [ "2015" ] ] }, "page" : "369-83", "title" : "The communication experiences of patients with palliative care needs: A systematic review and meta-synthesis of qualitative findings.", "type" : "article-journal", "volume" : "13" }, "uris" : [ "http://www.mendeley.com/documents/?uuid=bb8b2b41-4f64-4526-907e-d25160607172" ] }, { "id" : "ITEM-2", "itemData" : { "DOI" : "10.1080/10410236.2012.666957", "ISBN" : "1041-0236", "ISSN" : "10410236", "PMID" : "22574841", "abstract" : "Effective communication between dying cancer patients and their health care providers about prognosis and treatment options ensures informed decision making at the end of life. This study analyzed data from interviews with end-stage head and neck cancer patients and their health care providers about communication competence and approaches to communicating about end-of-life issues. Patients rated their oncologists as competent and comfortable discussing end-of-life issues, although few reported discussing specific aspects of end-of-life care. Oncologists viewed giving prognostic information as a process rather than a singular event, and preferred answering patients' questions as opposed to guiding the discussion. These data reveal subtle disconnects in communication suggesting that patients' and health care providers' information needs are not being met.", "author" : [ { "dropping-particle" : "", "family" : "Roscoe", "given" : "Lori A.", "non-dropping-particle" : "", "parse-names" : false, "suffix" : "" }, { "dropping-particle" : "", "family" : "Tullis", "given" : "Jillian A.", "non-dropping-particle" : "", "parse-names" : false, "suffix" : "" }, { "dropping-particle" : "", "family" : "Reich", "given" : "Richard R.", "non-dropping-particle" : "", "parse-names" : false, "suffix" : "" }, { "dropping-particle" : "", "family" : "McCaffrey", "given" : "Judith Czaja", "non-dropping-particle" : "", "parse-names" : false, "suffix" : "" } ], "container-title" : "Health Communication", "id" : "ITEM-2", "issue" : "2", "issued" : { "date-parts" : [ [ "2013" ] ] }, "page" : "183-192", "title" : "Beyond Good Intentions and Patient Perceptions: Competing Definitions of Effective Communication in Head and Neck Cancer Care at the End of Life", "type" : "article-journal", "volume" : "28" }, "uris" : [ "http://www.mendeley.com/documents/?uuid=f883235b-1f2e-42c9-b1ac-8f2a2525ba97" ] } ], "mendeley" : { "formattedCitation" : "(Roscoe &lt;i&gt;et al.&lt;/i&gt;, 2013; Murray, McDonald and Atkin, 2015)", "plainTextFormattedCitation" : "(Roscoe et al., 2013; Murray, McDonald and Atkin, 2015)", "previouslyFormattedCitation" : "(Roscoe &lt;i&gt;et al.&lt;/i&gt;, 2013; Murray, McDonald and Atkin, 2015)"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8759D4" w:rsidRPr="00EC1399">
        <w:rPr>
          <w:rFonts w:ascii="Times New Roman" w:hAnsi="Times New Roman" w:cs="Times New Roman"/>
          <w:noProof/>
          <w:sz w:val="20"/>
          <w:szCs w:val="20"/>
        </w:rPr>
        <w:t xml:space="preserve">(Roscoe </w:t>
      </w:r>
      <w:r w:rsidR="008759D4" w:rsidRPr="00EC1399">
        <w:rPr>
          <w:rFonts w:ascii="Times New Roman" w:hAnsi="Times New Roman" w:cs="Times New Roman"/>
          <w:i/>
          <w:noProof/>
          <w:sz w:val="20"/>
          <w:szCs w:val="20"/>
        </w:rPr>
        <w:t>et al.</w:t>
      </w:r>
      <w:r w:rsidR="008759D4" w:rsidRPr="00EC1399">
        <w:rPr>
          <w:rFonts w:ascii="Times New Roman" w:hAnsi="Times New Roman" w:cs="Times New Roman"/>
          <w:noProof/>
          <w:sz w:val="20"/>
          <w:szCs w:val="20"/>
        </w:rPr>
        <w:t>, 2013; Murray, McDonald and Atkin, 2015)</w:t>
      </w:r>
      <w:r w:rsidR="0077218C" w:rsidRPr="00EC1399">
        <w:rPr>
          <w:rFonts w:ascii="Times New Roman" w:hAnsi="Times New Roman" w:cs="Times New Roman"/>
          <w:sz w:val="20"/>
          <w:szCs w:val="20"/>
        </w:rPr>
        <w:fldChar w:fldCharType="end"/>
      </w:r>
      <w:r w:rsidR="002E281E" w:rsidRPr="00EC1399">
        <w:rPr>
          <w:rFonts w:ascii="Times New Roman" w:hAnsi="Times New Roman" w:cs="Times New Roman"/>
          <w:sz w:val="20"/>
          <w:szCs w:val="20"/>
        </w:rPr>
        <w:t xml:space="preserve">, menggunakan bahasa awam akan mudah dipahami dan meminimalisir misunderstanding serta penggunaan komunikasi non verbal </w:t>
      </w:r>
      <w:r w:rsidRPr="00EC1399">
        <w:rPr>
          <w:rFonts w:ascii="Times New Roman" w:hAnsi="Times New Roman" w:cs="Times New Roman"/>
          <w:sz w:val="20"/>
          <w:szCs w:val="20"/>
        </w:rPr>
        <w:t xml:space="preserve">yang tepat </w:t>
      </w:r>
      <w:r w:rsidR="002E281E" w:rsidRPr="00EC1399">
        <w:rPr>
          <w:rFonts w:ascii="Times New Roman" w:hAnsi="Times New Roman" w:cs="Times New Roman"/>
          <w:sz w:val="20"/>
          <w:szCs w:val="20"/>
        </w:rPr>
        <w:t>contohnya sentuhan, duduk disamping pasien bisa mendorong pasien memahami bahwa perawat siap membantu.</w:t>
      </w:r>
    </w:p>
    <w:p w:rsidR="00253871" w:rsidRPr="00EC1399" w:rsidRDefault="00E90E26" w:rsidP="00EC1399">
      <w:pPr>
        <w:tabs>
          <w:tab w:val="left" w:pos="6732"/>
        </w:tabs>
        <w:spacing w:after="0" w:line="240" w:lineRule="auto"/>
        <w:jc w:val="both"/>
        <w:rPr>
          <w:rFonts w:ascii="Times New Roman" w:hAnsi="Times New Roman" w:cs="Times New Roman"/>
          <w:sz w:val="20"/>
          <w:szCs w:val="20"/>
        </w:rPr>
      </w:pPr>
      <w:r w:rsidRPr="00EC1399">
        <w:rPr>
          <w:rFonts w:ascii="Times New Roman" w:hAnsi="Times New Roman" w:cs="Times New Roman"/>
          <w:b/>
          <w:sz w:val="20"/>
          <w:szCs w:val="20"/>
        </w:rPr>
        <w:t xml:space="preserve">Aktif mendengarkan </w:t>
      </w:r>
      <w:r w:rsidR="0077218C" w:rsidRPr="00EC1399">
        <w:rPr>
          <w:rFonts w:ascii="Times New Roman" w:hAnsi="Times New Roman" w:cs="Times New Roman"/>
          <w:sz w:val="20"/>
          <w:szCs w:val="20"/>
        </w:rPr>
        <w:fldChar w:fldCharType="begin" w:fldLock="1"/>
      </w:r>
      <w:r w:rsidR="008759D4" w:rsidRPr="00EC1399">
        <w:rPr>
          <w:rFonts w:ascii="Times New Roman" w:hAnsi="Times New Roman" w:cs="Times New Roman"/>
          <w:sz w:val="20"/>
          <w:szCs w:val="20"/>
        </w:rPr>
        <w:instrText>ADDIN CSL_CITATION { "citationItems" : [ { "id" : "ITEM-1", "itemData" : { "DOI" : "10.1080/10410236.2012.666957", "ISBN" : "1041-0236", "ISSN" : "10410236", "PMID" : "22574841", "abstract" : "Effective communication between dying cancer patients and their health care providers about prognosis and treatment options ensures informed decision making at the end of life. This study analyzed data from interviews with end-stage head and neck cancer patients and their health care providers about communication competence and approaches to communicating about end-of-life issues. Patients rated their oncologists as competent and comfortable discussing end-of-life issues, although few reported discussing specific aspects of end-of-life care. Oncologists viewed giving prognostic information as a process rather than a singular event, and preferred answering patients' questions as opposed to guiding the discussion. These data reveal subtle disconnects in communication suggesting that patients' and health care providers' information needs are not being met.", "author" : [ { "dropping-particle" : "", "family" : "Roscoe", "given" : "Lori A.", "non-dropping-particle" : "", "parse-names" : false, "suffix" : "" }, { "dropping-particle" : "", "family" : "Tullis", "given" : "Jillian A.", "non-dropping-particle" : "", "parse-names" : false, "suffix" : "" }, { "dropping-particle" : "", "family" : "Reich", "given" : "Richard R.", "non-dropping-particle" : "", "parse-names" : false, "suffix" : "" }, { "dropping-particle" : "", "family" : "McCaffrey", "given" : "Judith Czaja", "non-dropping-particle" : "", "parse-names" : false, "suffix" : "" } ], "container-title" : "Health Communication", "id" : "ITEM-1", "issue" : "2", "issued" : { "date-parts" : [ [ "2013" ] ] }, "page" : "183-192", "title" : "Beyond Good Intentions and Patient Perceptions: Competing Definitions of Effective Communication in Head and Neck Cancer Care at the End of Life", "type" : "article-journal", "volume" : "28" }, "uris" : [ "http://www.mendeley.com/documents/?uuid=f883235b-1f2e-42c9-b1ac-8f2a2525ba97" ] }, { "id" : "ITEM-2", "itemData" : { "DOI" : "10.1089/jpm.2014.0408", "ISBN" : "1096-6218", "ISSN" : "1096-6218", "PMID" : "26069934", "abstract" : "BACKGROUND: Clinician-patient communication is central in palliative care, but it has not been described qualitatively which specific elements of communication are important for high-quality palliative care, particularly in the inpatient setting.\\n\\nOBJECTIVE: Our aim was to identify elements of communication that are central to quality of care and satisfaction with care on palliative care units (PCUs), as described by inpatients, family caregivers, and health care providers.\\n\\nMETHODS: Qualitative interviews with patients/caregivers and focus groups with staff were conducted on four PCUs. Semi-structured interviews and focus groups elicited thoughts about the characteristics of satisfaction with care and quality of care for PCU inpatients and their family caregivers. Data were analyzed using a grounded theory method with an inductive, constant comparison approach; themes were coded to saturation.\\n\\nRESULTS: There were 46 interviews and eight focus groups. Communication was the most prevalent theme regarding satisfaction and quality of care, with five subthemes describing elements important to patients, caregivers, and staff. These included: 1) building rapport with patients and families to build trust and kinship; 2) addressing expectations and explaining goals of care; 3) keeping patients and families informed about the patient's condition; 4) listening actively to validate patients' concerns and individual needs; and 5) providing a safe space for conversations about death and dying.\\n\\nCONCLUSIONS: Patients, family caregivers, and health care providers affirmed that communication is a central element of quality of care and family satisfaction on PCUs. The five subthemes identified may serve as a structure for education and for quality improvement tools in palliative care inpatient settings.", "author" : [ { "dropping-particle" : "", "family" : "Seccareccia", "given" : "Dori", "non-dropping-particle" : "", "parse-names" : false, "suffix" : "" }, { "dropping-particle" : "", "family" : "Wentlandt", "given" : "Kirsten", "non-dropping-particle" : "", "parse-names" : false, "suffix" : "" }, { "dropping-particle" : "", "family" : "Kevork", "given" : "Nanor", "non-dropping-particle" : "", "parse-names" : false, "suffix" : "" }, { "dropping-particle" : "", "family" : "Workentin", "given" : "Kevin", "non-dropping-particle" : "", "parse-names" : false, "suffix" : "" }, { "dropping-particle" : "", "family" : "Blacker", "given" : "Susan", "non-dropping-particle" : "", "parse-names" : false, "suffix" : "" }, { "dropping-particle" : "", "family" : "Gagliese", "given" : "Lucia", "non-dropping-particle" : "", "parse-names" : false, "suffix" : "" }, { "dropping-particle" : "", "family" : "Grossman", "given" : "Daphna", "non-dropping-particle" : "", "parse-names" : false, "suffix" : "" }, { "dropping-particle" : "", "family" : "Zimmermann", "given" : "Camilla", "non-dropping-particle" : "", "parse-names" : false, "suffix" : "" } ], "container-title" : "Journal of Palliative Medicine", "id" : "ITEM-2", "issue" : "9", "issued" : { "date-parts" : [ [ "2015" ] ] }, "page" : "758-764", "title" : "Communication and Quality of Care on Palliative Care Units: A Qualitative Study", "type" : "article-journal", "volume" : "18" }, "uris" : [ "http://www.mendeley.com/documents/?uuid=6e9c2f5a-7215-4dfa-9893-222f322989ca" ] }, { "id" : "ITEM-3", "itemData" : { "DOI" : "10.1002/pon.3456", "ISSN" : "10991611", "PMID" : "24323829", "abstract" : "Objective Encountering dying patients with implicit existential questions requires the nurses to have positive and comfortable attitude to talking about existential issues. This paper describes the nurses' reflections on existential issues in their communication with patients close to death. Methods Nurses (n = 98) were recruited from a hospital, hospices and homecare teams. Each nurse participated in five group reflection sessions that were recorded, transcribed and analysed using qualitative content analysis. Results Three domains and nine themes emerged. The content domain of the existential conversation covered living, dying and relationships. The process domain dealt with using conversation techniques to open up conversations, being present and confirming. The third domain was about the meaning of existential conversation for nurses. The group reflections revealed a distinct awareness of the value of sensitivity and supportive conversations. Conclusion This study supports the assertion that experience of talking about existential issues and supporting environment make nurses comfortable when counselling patients close to death. It was obvious from this study that having the courage to be present and confirming, having time and not trying to \u2018solve\u2019 every existential problem were the most important factors in conversations with the patients close to death. Copyright \u00a9 2013 John Wiley &amp; Sons, Ltd.", "author" : [ { "dropping-particle" : "", "family" : "Strang", "given" : "Susann", "non-dropping-particle" : "", "parse-names" : false, "suffix" : "" }, { "dropping-particle" : "", "family" : "Henoch", "given" : "Ingela", "non-dropping-particle" : "", "parse-names" : false, "suffix" : "" }, { "dropping-particle" : "", "family" : "Danielson", "given" : "Ella", "non-dropping-particle" : "", "parse-names" : false, "suffix" : "" }, { "dropping-particle" : "", "family" : "Browall", "given" : "Maria", "non-dropping-particle" : "", "parse-names" : false, "suffix" : "" }, { "dropping-particle" : "", "family" : "Melin-Johansson", "given" : "Christina", "non-dropping-particle" : "", "parse-names" : false, "suffix" : "" } ], "container-title" : "Psycho-Oncology", "id" : "ITEM-3", "issue" : "5", "issued" : { "date-parts" : [ [ "2014" ] ] }, "page" : "562-568", "title" : "Communication about existential issues with patients close to death - Nurses' reflections on content, process and meaning", "type" : "article-journal", "volume" : "23" }, "uris" : [ "http://www.mendeley.com/documents/?uuid=6b78d988-6ba9-403c-83a9-9c0dc36a8c6b" ] } ], "mendeley" : { "formattedCitation" : "(Roscoe &lt;i&gt;et al.&lt;/i&gt;, 2013; Strang &lt;i&gt;et al.&lt;/i&gt;, 2014; Seccareccia &lt;i&gt;et al.&lt;/i&gt;, 2015)", "plainTextFormattedCitation" : "(Roscoe et al., 2013; Strang et al., 2014; Seccareccia et al., 2015)", "previouslyFormattedCitation" : "(Roscoe &lt;i&gt;et al.&lt;/i&gt;, 2013; Strang &lt;i&gt;et al.&lt;/i&gt;, 2014; Seccareccia &lt;i&gt;et al.&lt;/i&gt;, 2015)"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8759D4" w:rsidRPr="00EC1399">
        <w:rPr>
          <w:rFonts w:ascii="Times New Roman" w:hAnsi="Times New Roman" w:cs="Times New Roman"/>
          <w:noProof/>
          <w:sz w:val="20"/>
          <w:szCs w:val="20"/>
        </w:rPr>
        <w:t xml:space="preserve">(Roscoe </w:t>
      </w:r>
      <w:r w:rsidR="008759D4" w:rsidRPr="00EC1399">
        <w:rPr>
          <w:rFonts w:ascii="Times New Roman" w:hAnsi="Times New Roman" w:cs="Times New Roman"/>
          <w:i/>
          <w:noProof/>
          <w:sz w:val="20"/>
          <w:szCs w:val="20"/>
        </w:rPr>
        <w:t>et al.</w:t>
      </w:r>
      <w:r w:rsidR="008759D4" w:rsidRPr="00EC1399">
        <w:rPr>
          <w:rFonts w:ascii="Times New Roman" w:hAnsi="Times New Roman" w:cs="Times New Roman"/>
          <w:noProof/>
          <w:sz w:val="20"/>
          <w:szCs w:val="20"/>
        </w:rPr>
        <w:t xml:space="preserve">, 2013; Strang </w:t>
      </w:r>
      <w:r w:rsidR="008759D4" w:rsidRPr="00EC1399">
        <w:rPr>
          <w:rFonts w:ascii="Times New Roman" w:hAnsi="Times New Roman" w:cs="Times New Roman"/>
          <w:i/>
          <w:noProof/>
          <w:sz w:val="20"/>
          <w:szCs w:val="20"/>
        </w:rPr>
        <w:t>et al.</w:t>
      </w:r>
      <w:r w:rsidR="008759D4" w:rsidRPr="00EC1399">
        <w:rPr>
          <w:rFonts w:ascii="Times New Roman" w:hAnsi="Times New Roman" w:cs="Times New Roman"/>
          <w:noProof/>
          <w:sz w:val="20"/>
          <w:szCs w:val="20"/>
        </w:rPr>
        <w:t xml:space="preserve">, 2014; Seccareccia </w:t>
      </w:r>
      <w:r w:rsidR="008759D4" w:rsidRPr="00EC1399">
        <w:rPr>
          <w:rFonts w:ascii="Times New Roman" w:hAnsi="Times New Roman" w:cs="Times New Roman"/>
          <w:i/>
          <w:noProof/>
          <w:sz w:val="20"/>
          <w:szCs w:val="20"/>
        </w:rPr>
        <w:t>et al.</w:t>
      </w:r>
      <w:r w:rsidR="008759D4" w:rsidRPr="00EC1399">
        <w:rPr>
          <w:rFonts w:ascii="Times New Roman" w:hAnsi="Times New Roman" w:cs="Times New Roman"/>
          <w:noProof/>
          <w:sz w:val="20"/>
          <w:szCs w:val="20"/>
        </w:rPr>
        <w:t>, 2015)</w:t>
      </w:r>
      <w:r w:rsidR="0077218C" w:rsidRPr="00EC1399">
        <w:rPr>
          <w:rFonts w:ascii="Times New Roman" w:hAnsi="Times New Roman" w:cs="Times New Roman"/>
          <w:sz w:val="20"/>
          <w:szCs w:val="20"/>
        </w:rPr>
        <w:fldChar w:fldCharType="end"/>
      </w:r>
      <w:r w:rsidR="009B12FA" w:rsidRPr="00EC1399">
        <w:rPr>
          <w:rFonts w:ascii="Times New Roman" w:hAnsi="Times New Roman" w:cs="Times New Roman"/>
          <w:sz w:val="20"/>
          <w:szCs w:val="20"/>
        </w:rPr>
        <w:t xml:space="preserve">, </w:t>
      </w:r>
      <w:r w:rsidRPr="00EC1399">
        <w:rPr>
          <w:rFonts w:ascii="Times New Roman" w:hAnsi="Times New Roman" w:cs="Times New Roman"/>
          <w:sz w:val="20"/>
          <w:szCs w:val="20"/>
        </w:rPr>
        <w:t xml:space="preserve">perawat perlu mengetahui kapan harus bicara dan kapan harus mendengar sehingga interaksi yang baik tercipta antara perawat dan pasien selain itu, </w:t>
      </w:r>
      <w:r w:rsidR="002E281E" w:rsidRPr="00EC1399">
        <w:rPr>
          <w:rFonts w:ascii="Times New Roman" w:hAnsi="Times New Roman" w:cs="Times New Roman"/>
          <w:sz w:val="20"/>
          <w:szCs w:val="20"/>
        </w:rPr>
        <w:t>lebih banyak mendengar daripada berbicara di salah satu waktu itu lebih baik.</w:t>
      </w:r>
    </w:p>
    <w:p w:rsidR="005C6E34" w:rsidRPr="00EC1399" w:rsidRDefault="005C6E34" w:rsidP="00EC1399">
      <w:pPr>
        <w:tabs>
          <w:tab w:val="left" w:pos="6732"/>
        </w:tabs>
        <w:spacing w:after="0" w:line="240" w:lineRule="auto"/>
        <w:ind w:firstLine="720"/>
        <w:jc w:val="both"/>
        <w:rPr>
          <w:rFonts w:ascii="Times New Roman" w:hAnsi="Times New Roman" w:cs="Times New Roman"/>
          <w:sz w:val="20"/>
          <w:szCs w:val="20"/>
        </w:rPr>
      </w:pPr>
    </w:p>
    <w:p w:rsidR="00883337" w:rsidRPr="00EC1399" w:rsidRDefault="00E90E26" w:rsidP="00EC1399">
      <w:pPr>
        <w:tabs>
          <w:tab w:val="left" w:pos="6732"/>
        </w:tabs>
        <w:spacing w:after="0" w:line="240" w:lineRule="auto"/>
        <w:rPr>
          <w:rFonts w:ascii="Times New Roman" w:hAnsi="Times New Roman" w:cs="Times New Roman"/>
          <w:b/>
          <w:sz w:val="20"/>
          <w:szCs w:val="20"/>
        </w:rPr>
      </w:pPr>
      <w:r w:rsidRPr="00EC1399">
        <w:rPr>
          <w:rFonts w:ascii="Times New Roman" w:hAnsi="Times New Roman" w:cs="Times New Roman"/>
          <w:b/>
          <w:sz w:val="20"/>
          <w:szCs w:val="20"/>
        </w:rPr>
        <w:t xml:space="preserve">Hambatan dalam menyediakan komunikasi terapeutik dalam pelayanan paliatif dan kanker </w:t>
      </w:r>
    </w:p>
    <w:p w:rsidR="001D7B2D" w:rsidRPr="00EC1399" w:rsidRDefault="00514421" w:rsidP="00EC1399">
      <w:pPr>
        <w:tabs>
          <w:tab w:val="left" w:pos="6732"/>
        </w:tabs>
        <w:spacing w:after="0" w:line="240" w:lineRule="auto"/>
        <w:ind w:firstLine="720"/>
        <w:jc w:val="both"/>
        <w:rPr>
          <w:rFonts w:ascii="Times New Roman" w:hAnsi="Times New Roman" w:cs="Times New Roman"/>
          <w:sz w:val="20"/>
          <w:szCs w:val="20"/>
        </w:rPr>
      </w:pPr>
      <w:r w:rsidRPr="00EC1399">
        <w:rPr>
          <w:rFonts w:ascii="Times New Roman" w:hAnsi="Times New Roman" w:cs="Times New Roman"/>
          <w:sz w:val="20"/>
          <w:szCs w:val="20"/>
        </w:rPr>
        <w:t>R</w:t>
      </w:r>
      <w:r w:rsidR="00883337" w:rsidRPr="00EC1399">
        <w:rPr>
          <w:rFonts w:ascii="Times New Roman" w:hAnsi="Times New Roman" w:cs="Times New Roman"/>
          <w:sz w:val="20"/>
          <w:szCs w:val="20"/>
        </w:rPr>
        <w:t>eview ini</w:t>
      </w:r>
      <w:r w:rsidR="00DC4094" w:rsidRPr="00EC1399">
        <w:rPr>
          <w:rFonts w:ascii="Times New Roman" w:hAnsi="Times New Roman" w:cs="Times New Roman"/>
          <w:sz w:val="20"/>
          <w:szCs w:val="20"/>
        </w:rPr>
        <w:t xml:space="preserve"> </w:t>
      </w:r>
      <w:r w:rsidRPr="00EC1399">
        <w:rPr>
          <w:rFonts w:ascii="Times New Roman" w:hAnsi="Times New Roman" w:cs="Times New Roman"/>
          <w:sz w:val="20"/>
          <w:szCs w:val="20"/>
        </w:rPr>
        <w:t xml:space="preserve">mengidentifikasi beberapa </w:t>
      </w:r>
      <w:r w:rsidR="00883337" w:rsidRPr="00EC1399">
        <w:rPr>
          <w:rFonts w:ascii="Times New Roman" w:hAnsi="Times New Roman" w:cs="Times New Roman"/>
          <w:sz w:val="20"/>
          <w:szCs w:val="20"/>
        </w:rPr>
        <w:t>hambatan yang dit</w:t>
      </w:r>
      <w:r w:rsidRPr="00EC1399">
        <w:rPr>
          <w:rFonts w:ascii="Times New Roman" w:hAnsi="Times New Roman" w:cs="Times New Roman"/>
          <w:sz w:val="20"/>
          <w:szCs w:val="20"/>
        </w:rPr>
        <w:t>emukan untuk berkomunikasi baik,</w:t>
      </w:r>
      <w:r w:rsidR="00355238" w:rsidRPr="00EC1399">
        <w:rPr>
          <w:rFonts w:ascii="Times New Roman" w:hAnsi="Times New Roman" w:cs="Times New Roman"/>
          <w:sz w:val="20"/>
          <w:szCs w:val="20"/>
        </w:rPr>
        <w:t xml:space="preserve"> </w:t>
      </w:r>
      <w:r w:rsidR="00883337" w:rsidRPr="00EC1399">
        <w:rPr>
          <w:rFonts w:ascii="Times New Roman" w:hAnsi="Times New Roman" w:cs="Times New Roman"/>
          <w:sz w:val="20"/>
          <w:szCs w:val="20"/>
        </w:rPr>
        <w:t xml:space="preserve">dijelaskan oleh 8 artikel yang </w:t>
      </w:r>
      <w:r w:rsidR="00883337" w:rsidRPr="00EC1399">
        <w:rPr>
          <w:rFonts w:ascii="Times New Roman" w:hAnsi="Times New Roman" w:cs="Times New Roman"/>
          <w:sz w:val="20"/>
          <w:szCs w:val="20"/>
          <w:lang w:val="id-ID"/>
        </w:rPr>
        <w:t xml:space="preserve">dikelompokkan menjadi </w:t>
      </w:r>
      <w:r w:rsidR="001C3746" w:rsidRPr="00EC1399">
        <w:rPr>
          <w:rFonts w:ascii="Times New Roman" w:hAnsi="Times New Roman" w:cs="Times New Roman"/>
          <w:sz w:val="20"/>
          <w:szCs w:val="20"/>
        </w:rPr>
        <w:t>tiga</w:t>
      </w:r>
      <w:r w:rsidR="00883337" w:rsidRPr="00EC1399">
        <w:rPr>
          <w:rFonts w:ascii="Times New Roman" w:hAnsi="Times New Roman" w:cs="Times New Roman"/>
          <w:sz w:val="20"/>
          <w:szCs w:val="20"/>
          <w:lang w:val="id-ID"/>
        </w:rPr>
        <w:t xml:space="preserve"> kategori utama yaitu:</w:t>
      </w:r>
      <w:r w:rsidR="001C3746" w:rsidRPr="00EC1399">
        <w:rPr>
          <w:rFonts w:ascii="Times New Roman" w:hAnsi="Times New Roman" w:cs="Times New Roman"/>
          <w:sz w:val="20"/>
          <w:szCs w:val="20"/>
        </w:rPr>
        <w:t xml:space="preserve"> Faktor perawat</w:t>
      </w:r>
      <w:r w:rsidR="00883337" w:rsidRPr="00EC1399">
        <w:rPr>
          <w:rFonts w:ascii="Times New Roman" w:hAnsi="Times New Roman" w:cs="Times New Roman"/>
          <w:sz w:val="20"/>
          <w:szCs w:val="20"/>
          <w:lang w:val="id-ID"/>
        </w:rPr>
        <w:t xml:space="preserve">, </w:t>
      </w:r>
      <w:r w:rsidR="001307B6" w:rsidRPr="00EC1399">
        <w:rPr>
          <w:rFonts w:ascii="Times New Roman" w:hAnsi="Times New Roman" w:cs="Times New Roman"/>
          <w:sz w:val="20"/>
          <w:szCs w:val="20"/>
        </w:rPr>
        <w:t>fak</w:t>
      </w:r>
      <w:r w:rsidR="001C3746" w:rsidRPr="00EC1399">
        <w:rPr>
          <w:rFonts w:ascii="Times New Roman" w:hAnsi="Times New Roman" w:cs="Times New Roman"/>
          <w:sz w:val="20"/>
          <w:szCs w:val="20"/>
        </w:rPr>
        <w:t>t</w:t>
      </w:r>
      <w:r w:rsidR="001307B6" w:rsidRPr="00EC1399">
        <w:rPr>
          <w:rFonts w:ascii="Times New Roman" w:hAnsi="Times New Roman" w:cs="Times New Roman"/>
          <w:sz w:val="20"/>
          <w:szCs w:val="20"/>
        </w:rPr>
        <w:t>or pasien atau keluarga, dan fak</w:t>
      </w:r>
      <w:r w:rsidR="001C3746" w:rsidRPr="00EC1399">
        <w:rPr>
          <w:rFonts w:ascii="Times New Roman" w:hAnsi="Times New Roman" w:cs="Times New Roman"/>
          <w:sz w:val="20"/>
          <w:szCs w:val="20"/>
        </w:rPr>
        <w:t>tor institusional.</w:t>
      </w:r>
    </w:p>
    <w:p w:rsidR="00730B4C" w:rsidRPr="00EC1399" w:rsidRDefault="007801F9" w:rsidP="00EC1399">
      <w:pPr>
        <w:tabs>
          <w:tab w:val="left" w:pos="6732"/>
        </w:tabs>
        <w:spacing w:after="0" w:line="240" w:lineRule="auto"/>
        <w:ind w:firstLine="720"/>
        <w:jc w:val="both"/>
        <w:rPr>
          <w:rFonts w:ascii="Times New Roman" w:hAnsi="Times New Roman" w:cs="Times New Roman"/>
          <w:sz w:val="20"/>
          <w:szCs w:val="20"/>
        </w:rPr>
      </w:pPr>
      <w:r w:rsidRPr="00EC1399">
        <w:rPr>
          <w:rFonts w:ascii="Times New Roman" w:hAnsi="Times New Roman" w:cs="Times New Roman"/>
          <w:sz w:val="20"/>
          <w:szCs w:val="20"/>
        </w:rPr>
        <w:t xml:space="preserve">Faktor perawat merupakan </w:t>
      </w:r>
      <w:r w:rsidR="001D7B2D" w:rsidRPr="00EC1399">
        <w:rPr>
          <w:rFonts w:ascii="Times New Roman" w:hAnsi="Times New Roman" w:cs="Times New Roman"/>
          <w:sz w:val="20"/>
          <w:szCs w:val="20"/>
        </w:rPr>
        <w:t xml:space="preserve">hambatan </w:t>
      </w:r>
      <w:r w:rsidRPr="00EC1399">
        <w:rPr>
          <w:rFonts w:ascii="Times New Roman" w:hAnsi="Times New Roman" w:cs="Times New Roman"/>
          <w:sz w:val="20"/>
          <w:szCs w:val="20"/>
        </w:rPr>
        <w:t>mayor</w:t>
      </w:r>
      <w:r w:rsidR="001D7B2D" w:rsidRPr="00EC1399">
        <w:rPr>
          <w:rFonts w:ascii="Times New Roman" w:hAnsi="Times New Roman" w:cs="Times New Roman"/>
          <w:sz w:val="20"/>
          <w:szCs w:val="20"/>
        </w:rPr>
        <w:t xml:space="preserve"> untuk menyediakan</w:t>
      </w:r>
      <w:r w:rsidRPr="00EC1399">
        <w:rPr>
          <w:rFonts w:ascii="Times New Roman" w:hAnsi="Times New Roman" w:cs="Times New Roman"/>
          <w:sz w:val="20"/>
          <w:szCs w:val="20"/>
        </w:rPr>
        <w:t xml:space="preserve"> komunikasi yang baik, dimana factor perawat seperti kurang pengalaman</w:t>
      </w:r>
      <w:r w:rsidR="000179B9" w:rsidRPr="00EC1399">
        <w:rPr>
          <w:rFonts w:ascii="Times New Roman" w:hAnsi="Times New Roman" w:cs="Times New Roman"/>
          <w:sz w:val="20"/>
          <w:szCs w:val="20"/>
        </w:rPr>
        <w:t xml:space="preserve"> dan motivasi</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rPr>
        <w:fldChar w:fldCharType="begin" w:fldLock="1"/>
      </w:r>
      <w:r w:rsidR="00236880" w:rsidRPr="00EC1399">
        <w:rPr>
          <w:rFonts w:ascii="Times New Roman" w:hAnsi="Times New Roman" w:cs="Times New Roman"/>
          <w:sz w:val="20"/>
          <w:szCs w:val="20"/>
        </w:rPr>
        <w:instrText>ADDIN CSL_CITATION { "citationItems" : [ { "id" : "ITEM-1", "itemData" : { "DOI" : "10.1200/JOP.2012.000800", "author" : [ { "dropping-particle" : "", "family" : "Granek", "given" : "By Leeat", "non-dropping-particle" : "", "parse-names" : false, "suffix" : "" }, { "dropping-particle" : "", "family" : "Krzyzanowska", "given" : "Monika K", "non-dropping-particle" : "", "parse-names" : false, "suffix" : "" }, { "dropping-particle" : "", "family" : "Tozer", "given" : "Richard", "non-dropping-particle" : "", "parse-names" : false, "suffix" : "" }, { "dropping-particle" : "", "family" : "Mazzotta", "given" : "Paolo", "non-dropping-particle" : "", "parse-names" : false, "suffix" : "" } ], "container-title" : "Journal Of Oncology Practice / American Society Of Clinical Oncology", "id" : "ITEM-1", "issued" : { "date-parts" : [ [ "2013" ] ] }, "page" : "129-135", "title" : "Oncologists \u2019 Strategies and Barriers to Effective", "type" : "article-journal", "volume" : "4" }, "uris" : [ "http://www.mendeley.com/documents/?uuid=58440afc-5347-4f9b-acae-3eba751a167c" ] }, { "id" : "ITEM-2", "itemData" : { "DOI" : "10.14419/ijans.v5i2.6171", "ISSN" : "2227-488X", "abstract" : "Communication is crucial regardless of a patient's condition in Critical Care Units (CCU). However; communication barriers are common in CCU. In recent years there has been a rapid growth within hospital settings in the provision of palliative care according to patient needs. The purpose of the research study was to investigate nurses\u2019 experiences of communication with palliative patients in CCU. A cross sectional design was conducted using questionnaire. The study sample included nurses who were working in CCU. The total number of completed and submitted questionnaires were 61. The majority of respondents were females. The results show that 49% of respondents have experienced difficulties in palliative care tasks while 41% respondents have complications with communication in palliative care. Also, nurses who took part in this study reported difficultly in discussing decisions such as advanced directives, do not resuscitate orders, and feeding tubes. In conclusion, nurses experience difficulty with communication whilst carrying out palliative care tasks in critical care units. The common causes of communication difficulty are because of the complexity of palliative care tasks, language barriers, shortage of staff and feeling un-empowered. Moreover, there is a lack of education programs centered around enhancing communication difficulties between nurses and palliative patients.", "author" : [ { "dropping-particle" : "", "family" : "Alshehri", "given" : "Hanan", "non-dropping-particle" : "", "parse-names" : false, "suffix" : "" }, { "dropping-particle" : "", "family" : "Ismaile", "given" : "Samantha", "non-dropping-particle" : "", "parse-names" : false, "suffix" : "" } ], "container-title" : "International Journal of Advanced Nursing Studies", "id" : "ITEM-2", "issue" : "2", "issued" : { "date-parts" : [ [ "2016" ] ] }, "page" : "102-108", "title" : "Nurses experience of communication with palliative patients in critical care unit: Saudi experience", "type" : "article-journal", "volume" : "5" }, "uris" : [ "http://www.mendeley.com/documents/?uuid=101d3b1e-58e1-4a2f-933d-6d0e1915c950" ] } ], "mendeley" : { "formattedCitation" : "(Granek &lt;i&gt;et al.&lt;/i&gt;, 2013; Alshehri and Ismaile, 2016)", "plainTextFormattedCitation" : "(Granek et al., 2013; Alshehri and Ismaile, 2016)", "previouslyFormattedCitation" : "(Granek &lt;i&gt;et al.&lt;/i&gt;, 2013; Alshehri and Ismaile, 2016)"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0E40E3" w:rsidRPr="00EC1399">
        <w:rPr>
          <w:rFonts w:ascii="Times New Roman" w:hAnsi="Times New Roman" w:cs="Times New Roman"/>
          <w:noProof/>
          <w:sz w:val="20"/>
          <w:szCs w:val="20"/>
        </w:rPr>
        <w:t xml:space="preserve">(Granek </w:t>
      </w:r>
      <w:r w:rsidR="000E40E3" w:rsidRPr="00EC1399">
        <w:rPr>
          <w:rFonts w:ascii="Times New Roman" w:hAnsi="Times New Roman" w:cs="Times New Roman"/>
          <w:i/>
          <w:noProof/>
          <w:sz w:val="20"/>
          <w:szCs w:val="20"/>
        </w:rPr>
        <w:t>et al.</w:t>
      </w:r>
      <w:r w:rsidR="000E40E3" w:rsidRPr="00EC1399">
        <w:rPr>
          <w:rFonts w:ascii="Times New Roman" w:hAnsi="Times New Roman" w:cs="Times New Roman"/>
          <w:noProof/>
          <w:sz w:val="20"/>
          <w:szCs w:val="20"/>
        </w:rPr>
        <w:t>, 2013; Alshehri and Ismaile, 2016)</w:t>
      </w:r>
      <w:r w:rsidR="0077218C" w:rsidRPr="00EC1399">
        <w:rPr>
          <w:rFonts w:ascii="Times New Roman" w:hAnsi="Times New Roman" w:cs="Times New Roman"/>
          <w:sz w:val="20"/>
          <w:szCs w:val="20"/>
        </w:rPr>
        <w:fldChar w:fldCharType="end"/>
      </w:r>
      <w:r w:rsidRPr="00EC1399">
        <w:rPr>
          <w:rFonts w:ascii="Times New Roman" w:hAnsi="Times New Roman" w:cs="Times New Roman"/>
          <w:sz w:val="20"/>
          <w:szCs w:val="20"/>
        </w:rPr>
        <w:t xml:space="preserve">, </w:t>
      </w:r>
      <w:r w:rsidR="000179B9" w:rsidRPr="00EC1399">
        <w:rPr>
          <w:rFonts w:ascii="Times New Roman" w:hAnsi="Times New Roman" w:cs="Times New Roman"/>
          <w:sz w:val="20"/>
          <w:szCs w:val="20"/>
        </w:rPr>
        <w:t>Kesulit</w:t>
      </w:r>
      <w:r w:rsidR="001307B6" w:rsidRPr="00EC1399">
        <w:rPr>
          <w:rFonts w:ascii="Times New Roman" w:hAnsi="Times New Roman" w:cs="Times New Roman"/>
          <w:sz w:val="20"/>
          <w:szCs w:val="20"/>
        </w:rPr>
        <w:t>an dengan treatment atau palliatif</w:t>
      </w:r>
      <w:r w:rsidR="000179B9" w:rsidRPr="00EC1399">
        <w:rPr>
          <w:rFonts w:ascii="Times New Roman" w:hAnsi="Times New Roman" w:cs="Times New Roman"/>
          <w:sz w:val="20"/>
          <w:szCs w:val="20"/>
        </w:rPr>
        <w:t>, Ketidaknyamanan</w:t>
      </w:r>
      <w:r w:rsidR="00F34EB0" w:rsidRPr="00EC1399">
        <w:rPr>
          <w:rFonts w:ascii="Times New Roman" w:hAnsi="Times New Roman" w:cs="Times New Roman"/>
          <w:sz w:val="20"/>
          <w:szCs w:val="20"/>
        </w:rPr>
        <w:t xml:space="preserve"> dan merasa tabu</w:t>
      </w:r>
      <w:r w:rsidR="000179B9" w:rsidRPr="00EC1399">
        <w:rPr>
          <w:rFonts w:ascii="Times New Roman" w:hAnsi="Times New Roman" w:cs="Times New Roman"/>
          <w:sz w:val="20"/>
          <w:szCs w:val="20"/>
        </w:rPr>
        <w:t xml:space="preserve"> </w:t>
      </w:r>
      <w:r w:rsidR="00F34EB0" w:rsidRPr="00EC1399">
        <w:rPr>
          <w:rFonts w:ascii="Times New Roman" w:hAnsi="Times New Roman" w:cs="Times New Roman"/>
          <w:sz w:val="20"/>
          <w:szCs w:val="20"/>
        </w:rPr>
        <w:t>men</w:t>
      </w:r>
      <w:r w:rsidR="000179B9" w:rsidRPr="00EC1399">
        <w:rPr>
          <w:rFonts w:ascii="Times New Roman" w:hAnsi="Times New Roman" w:cs="Times New Roman"/>
          <w:sz w:val="20"/>
          <w:szCs w:val="20"/>
        </w:rPr>
        <w:t>diskusi</w:t>
      </w:r>
      <w:r w:rsidR="00F34EB0" w:rsidRPr="00EC1399">
        <w:rPr>
          <w:rFonts w:ascii="Times New Roman" w:hAnsi="Times New Roman" w:cs="Times New Roman"/>
          <w:sz w:val="20"/>
          <w:szCs w:val="20"/>
        </w:rPr>
        <w:t>kan</w:t>
      </w:r>
      <w:r w:rsidR="000179B9" w:rsidRPr="00EC1399">
        <w:rPr>
          <w:rFonts w:ascii="Times New Roman" w:hAnsi="Times New Roman" w:cs="Times New Roman"/>
          <w:sz w:val="20"/>
          <w:szCs w:val="20"/>
        </w:rPr>
        <w:t xml:space="preserve"> tentang kematian dan proses kematian sehingga cenderung mengabaikan untuk berdiskusi</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rPr>
        <w:fldChar w:fldCharType="begin" w:fldLock="1"/>
      </w:r>
      <w:r w:rsidR="00236880" w:rsidRPr="00EC1399">
        <w:rPr>
          <w:rFonts w:ascii="Times New Roman" w:hAnsi="Times New Roman" w:cs="Times New Roman"/>
          <w:sz w:val="20"/>
          <w:szCs w:val="20"/>
        </w:rPr>
        <w:instrText>ADDIN CSL_CITATION { "citationItems" : [ { "id" : "ITEM-1", "itemData" : { "DOI" : "10.1200/JOP.2012.000800", "author" : [ { "dropping-particle" : "", "family" : "Granek", "given" : "By Leeat", "non-dropping-particle" : "", "parse-names" : false, "suffix" : "" }, { "dropping-particle" : "", "family" : "Krzyzanowska", "given" : "Monika K", "non-dropping-particle" : "", "parse-names" : false, "suffix" : "" }, { "dropping-particle" : "", "family" : "Tozer", "given" : "Richard", "non-dropping-particle" : "", "parse-names" : false, "suffix" : "" }, { "dropping-particle" : "", "family" : "Mazzotta", "given" : "Paolo", "non-dropping-particle" : "", "parse-names" : false, "suffix" : "" } ], "container-title" : "Journal Of Oncology Practice / American Society Of Clinical Oncology", "id" : "ITEM-1", "issued" : { "date-parts" : [ [ "2013" ] ] }, "page" : "129-135", "title" : "Oncologists \u2019 Strategies and Barriers to Effective", "type" : "article-journal", "volume" : "4" }, "uris" : [ "http://www.mendeley.com/documents/?uuid=58440afc-5347-4f9b-acae-3eba751a167c" ] }, { "id" : "ITEM-2", "itemData" : { "DOI" : "10.14419/ijans.v5i2.6171", "ISSN" : "2227-488X", "abstract" : "Communication is crucial regardless of a patient's condition in Critical Care Units (CCU). However; communication barriers are common in CCU. In recent years there has been a rapid growth within hospital settings in the provision of palliative care according to patient needs. The purpose of the research study was to investigate nurses\u2019 experiences of communication with palliative patients in CCU. A cross sectional design was conducted using questionnaire. The study sample included nurses who were working in CCU. The total number of completed and submitted questionnaires were 61. The majority of respondents were females. The results show that 49% of respondents have experienced difficulties in palliative care tasks while 41% respondents have complications with communication in palliative care. Also, nurses who took part in this study reported difficultly in discussing decisions such as advanced directives, do not resuscitate orders, and feeding tubes. In conclusion, nurses experience difficulty with communication whilst carrying out palliative care tasks in critical care units. The common causes of communication difficulty are because of the complexity of palliative care tasks, language barriers, shortage of staff and feeling un-empowered. Moreover, there is a lack of education programs centered around enhancing communication difficulties between nurses and palliative patients.", "author" : [ { "dropping-particle" : "", "family" : "Alshehri", "given" : "Hanan", "non-dropping-particle" : "", "parse-names" : false, "suffix" : "" }, { "dropping-particle" : "", "family" : "Ismaile", "given" : "Samantha", "non-dropping-particle" : "", "parse-names" : false, "suffix" : "" } ], "container-title" : "International Journal of Advanced Nursing Studies", "id" : "ITEM-2", "issue" : "2", "issued" : { "date-parts" : [ [ "2016" ] ] }, "page" : "102-108", "title" : "Nurses experience of communication with palliative patients in critical care unit: Saudi experience", "type" : "article-journal", "volume" : "5" }, "uris" : [ "http://www.mendeley.com/documents/?uuid=101d3b1e-58e1-4a2f-933d-6d0e1915c950" ] }, { "id" : "ITEM-3", "itemData" : { "DOI" : "10.1017/S1478951514000455", "ISBN" : "1478-9523 (Electronic) 1478-9515 (Linking)", "ISSN" : "1478-9523", "PMID" : "24784479", "abstract" : "OBJECTIVE: Optimal communication is essential in ensuring that the palliative care needs of patients are met. This continues to be an area of concern for healthcare providers. The goal of our present review was to gain a deeper understanding of the communication experiences of patients with palliative care needs that have been identified within the qualitative literature.\\n\\nMETHOD: A systematic search for qualitative research papers was undertaken in February of 2012. Five databases (ASSIA, CINAHL, MEDLINE, PsychArticles, and PsychINFO) were searched using the search terms [\"palliative care\" OR \"terminal care\" OR \"end of life care\"] AND [\"experience\" OR \"perspective\" OR \"qualitative\" OR \"interview\"] AND [\"patients\" OR \"clients\" OR \"service-user\"]. Meta-synthesis was conducted on the data within the found papers.\\n\\nRESULTS: A line-of-argument synthesis of 15 studies yielded four overarching themes: talking-facilitating and inhibiting factors; the importance of humanitarian qualities within communication encounters; perceptions of autonomy within communication experiences; and individual differences in preferences for honesty within interactions.\\n\\nSIGNIFICANCE OF RESULTS: Our findings are discussed in relation to existing literature and offer a deeper insight into the communication experiences of this clinical population. A number of clinical implications are offered for the healthcare professionals who are providing support to patients with palliative care needs.", "author" : [ { "dropping-particle" : "", "family" : "Murray", "given" : "Craig D", "non-dropping-particle" : "", "parse-names" : false, "suffix" : "" }, { "dropping-particle" : "", "family" : "McDonald", "given" : "Claire", "non-dropping-particle" : "", "parse-names" : false, "suffix" : "" }, { "dropping-particle" : "", "family" : "Atkin", "given" : "Heather", "non-dropping-particle" : "", "parse-names" : false, "suffix" : "" } ], "container-title" : "Palliative &amp; supportive care", "id" : "ITEM-3", "issue" : "2", "issued" : { "date-parts" : [ [ "2015" ] ] }, "page" : "369-83", "title" : "The communication experiences of patients with palliative care needs: A systematic review and meta-synthesis of qualitative findings.", "type" : "article-journal", "volume" : "13" }, "uris" : [ "http://www.mendeley.com/documents/?uuid=bb8b2b41-4f64-4526-907e-d25160607172" ] } ], "mendeley" : { "formattedCitation" : "(Granek &lt;i&gt;et al.&lt;/i&gt;, 2013; Murray, McDonald and Atkin, 2015; Alshehri and Ismaile, 2016)", "plainTextFormattedCitation" : "(Granek et al., 2013; Murray, McDonald and Atkin, 2015; Alshehri and Ismaile, 2016)", "previouslyFormattedCitation" : "(Granek &lt;i&gt;et al.&lt;/i&gt;, 2013; Murray, McDonald and Atkin, 2015; Alshehri and Ismaile, 2016)"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236880" w:rsidRPr="00EC1399">
        <w:rPr>
          <w:rFonts w:ascii="Times New Roman" w:hAnsi="Times New Roman" w:cs="Times New Roman"/>
          <w:noProof/>
          <w:sz w:val="20"/>
          <w:szCs w:val="20"/>
        </w:rPr>
        <w:t xml:space="preserve">(Granek </w:t>
      </w:r>
      <w:r w:rsidR="00236880" w:rsidRPr="00EC1399">
        <w:rPr>
          <w:rFonts w:ascii="Times New Roman" w:hAnsi="Times New Roman" w:cs="Times New Roman"/>
          <w:i/>
          <w:noProof/>
          <w:sz w:val="20"/>
          <w:szCs w:val="20"/>
        </w:rPr>
        <w:t>et al.</w:t>
      </w:r>
      <w:r w:rsidR="00236880" w:rsidRPr="00EC1399">
        <w:rPr>
          <w:rFonts w:ascii="Times New Roman" w:hAnsi="Times New Roman" w:cs="Times New Roman"/>
          <w:noProof/>
          <w:sz w:val="20"/>
          <w:szCs w:val="20"/>
        </w:rPr>
        <w:t>, 2013; Murray, McDonald and Atkin, 2015; Alshehri and Ismaile, 2016)</w:t>
      </w:r>
      <w:r w:rsidR="0077218C" w:rsidRPr="00EC1399">
        <w:rPr>
          <w:rFonts w:ascii="Times New Roman" w:hAnsi="Times New Roman" w:cs="Times New Roman"/>
          <w:sz w:val="20"/>
          <w:szCs w:val="20"/>
        </w:rPr>
        <w:fldChar w:fldCharType="end"/>
      </w:r>
      <w:r w:rsidR="000179B9" w:rsidRPr="00EC1399">
        <w:rPr>
          <w:rFonts w:ascii="Times New Roman" w:hAnsi="Times New Roman" w:cs="Times New Roman"/>
          <w:sz w:val="20"/>
          <w:szCs w:val="20"/>
        </w:rPr>
        <w:t xml:space="preserve">, </w:t>
      </w:r>
      <w:r w:rsidR="00236880" w:rsidRPr="00EC1399">
        <w:rPr>
          <w:rFonts w:ascii="Times New Roman" w:hAnsi="Times New Roman" w:cs="Times New Roman"/>
          <w:sz w:val="20"/>
          <w:szCs w:val="20"/>
        </w:rPr>
        <w:t xml:space="preserve">menyebarnya </w:t>
      </w:r>
      <w:r w:rsidR="000179B9" w:rsidRPr="00EC1399">
        <w:rPr>
          <w:rFonts w:ascii="Times New Roman" w:hAnsi="Times New Roman" w:cs="Times New Roman"/>
          <w:sz w:val="20"/>
          <w:szCs w:val="20"/>
        </w:rPr>
        <w:t xml:space="preserve">tanggung jawab antara kolega untuk mendiskusikan isu-isu </w:t>
      </w:r>
      <w:r w:rsidR="001307B6" w:rsidRPr="00EC1399">
        <w:rPr>
          <w:rFonts w:ascii="Times New Roman" w:hAnsi="Times New Roman" w:cs="Times New Roman"/>
          <w:sz w:val="20"/>
          <w:szCs w:val="20"/>
        </w:rPr>
        <w:t xml:space="preserve">paliatif </w:t>
      </w:r>
      <w:r w:rsidR="0077218C" w:rsidRPr="00EC1399">
        <w:rPr>
          <w:rFonts w:ascii="Times New Roman" w:hAnsi="Times New Roman" w:cs="Times New Roman"/>
          <w:sz w:val="20"/>
          <w:szCs w:val="20"/>
        </w:rPr>
        <w:fldChar w:fldCharType="begin" w:fldLock="1"/>
      </w:r>
      <w:r w:rsidR="00236880" w:rsidRPr="00EC1399">
        <w:rPr>
          <w:rFonts w:ascii="Times New Roman" w:hAnsi="Times New Roman" w:cs="Times New Roman"/>
          <w:sz w:val="20"/>
          <w:szCs w:val="20"/>
        </w:rPr>
        <w:instrText>ADDIN CSL_CITATION { "citationItems" : [ { "id" : "ITEM-1", "itemData" : { "DOI" : "10.14419/ijans.v5i2.6171", "ISSN" : "2227-488X", "abstract" : "Communication is crucial regardless of a patient's condition in Critical Care Units (CCU). However; communication barriers are common in CCU. In recent years there has been a rapid growth within hospital settings in the provision of palliative care according to patient needs. The purpose of the research study was to investigate nurses\u2019 experiences of communication with palliative patients in CCU. A cross sectional design was conducted using questionnaire. The study sample included nurses who were working in CCU. The total number of completed and submitted questionnaires were 61. The majority of respondents were females. The results show that 49% of respondents have experienced difficulties in palliative care tasks while 41% respondents have complications with communication in palliative care. Also, nurses who took part in this study reported difficultly in discussing decisions such as advanced directives, do not resuscitate orders, and feeding tubes. In conclusion, nurses experience difficulty with communication whilst carrying out palliative care tasks in critical care units. The common causes of communication difficulty are because of the complexity of palliative care tasks, language barriers, shortage of staff and feeling un-empowered. Moreover, there is a lack of education programs centered around enhancing communication difficulties between nurses and palliative patients.", "author" : [ { "dropping-particle" : "", "family" : "Alshehri", "given" : "Hanan", "non-dropping-particle" : "", "parse-names" : false, "suffix" : "" }, { "dropping-particle" : "", "family" : "Ismaile", "given" : "Samantha", "non-dropping-particle" : "", "parse-names" : false, "suffix" : "" } ], "container-title" : "International Journal of Advanced Nursing Studies", "id" : "ITEM-1", "issue" : "2", "issued" : { "date-parts" : [ [ "2016" ] ] }, "page" : "102-108", "title" : "Nurses experience of communication with palliative patients in critical care unit: Saudi experience", "type" : "article-journal", "volume" : "5" }, "uris" : [ "http://www.mendeley.com/documents/?uuid=101d3b1e-58e1-4a2f-933d-6d0e1915c950" ] }, { "id" : "ITEM-2", "itemData" : { "DOI" : "10.1200/JOP.2012.000800", "author" : [ { "dropping-particle" : "", "family" : "Granek", "given" : "By Leeat", "non-dropping-particle" : "", "parse-names" : false, "suffix" : "" }, { "dropping-particle" : "", "family" : "Krzyzanowska", "given" : "Monika K", "non-dropping-particle" : "", "parse-names" : false, "suffix" : "" }, { "dropping-particle" : "", "family" : "Tozer", "given" : "Richard", "non-dropping-particle" : "", "parse-names" : false, "suffix" : "" }, { "dropping-particle" : "", "family" : "Mazzotta", "given" : "Paolo", "non-dropping-particle" : "", "parse-names" : false, "suffix" : "" } ], "container-title" : "Journal Of Oncology Practice / American Society Of Clinical Oncology", "id" : "ITEM-2", "issued" : { "date-parts" : [ [ "2013" ] ] }, "page" : "129-135", "title" : "Oncologists \u2019 Strategies and Barriers to Effective", "type" : "article-journal", "volume" : "4" }, "uris" : [ "http://www.mendeley.com/documents/?uuid=58440afc-5347-4f9b-acae-3eba751a167c" ] }, { "id" : "ITEM-3", "itemData" : { "DOI" : "10.1016/j.iccn.2015.02.003", "ISSN" : "09643397", "PMID" : "26002515", "abstract" : "Objectives: Although ineffective communication is known to influence patient and family satisfaction with care in intensive care unit [ICU] settings, there has been little systematic analysis of the features of the perceived problem from a communication theory perspective. This study was undertaken to understand perceptions of miscommunication and the circumstances in which they present. Research methodology and design: Semi-structured interviews were conducted with 22 health care professionals [HCPs] in five adult ICUs at an academic medical centre in the United States. Findings: From qualitative analysis of the transcribed interviews, four themes emerged, each containing multiple subthemes. Person factors are problems that originate within individuals, related to education, cultural background and emotion. Structural factors are associated with boundaries and coordination of institutional roles. Information management problems result from social and psychological processes by which HCPs and family members seek, distribute and understand information. Relationship management problems arise from difficulties in interpersonal interactions. Conclusions: Ineffective communication is not a single problem, but rather several distinct problems that exist at different levels of abstraction and vary in over-time stability. These findings provide a framework for designing interventions to improve the well-being of patients and family members.", "author" : [ { "dropping-particle" : "", "family" : "Schubart", "given" : "Jane R.", "non-dropping-particle" : "", "parse-names" : false, "suffix" : "" }, { "dropping-particle" : "", "family" : "Wojnar", "given" : "Margaret", "non-dropping-particle" : "", "parse-names" : false, "suffix" : "" }, { "dropping-particle" : "", "family" : "Dillard", "given" : "James Price", "non-dropping-particle" : "", "parse-names" : false, "suffix" : "" }, { "dropping-particle" : "", "family" : "Meczkowski", "given" : "Eric", "non-dropping-particle" : "", "parse-names" : false, "suffix" : "" }, { "dropping-particle" : "", "family" : "Kanaskie", "given" : "Mary Louise", "non-dropping-particle" : "", "parse-names" : false, "suffix" : "" }, { "dropping-particle" : "", "family" : "Blackall", "given" : "George F.", "non-dropping-particle" : "", "parse-names" : false, "suffix" : "" }, { "dropping-particle" : "", "family" : "Sperry", "given" : "Nancy", "non-dropping-particle" : "", "parse-names" : false, "suffix" : "" }, { "dropping-particle" : "", "family" : "Lloyd", "given" : "Thomas", "non-dropping-particle" : "", "parse-names" : false, "suffix" : "" } ], "container-title" : "Intensive and Critical Care Nursing", "id" : "ITEM-3", "issue" : "5", "issued" : { "date-parts" : [ [ "2015" ] ] }, "page" : "315-321", "publisher" : "Elsevier Ltd", "title" : "ICU family communication and health care professionals: A qualitative analysis of perspectives", "type" : "article-journal", "volume" : "31" }, "uris" : [ "http://www.mendeley.com/documents/?uuid=fe753b92-2aae-47fd-9de9-14e268f2ebfa" ] } ], "mendeley" : { "formattedCitation" : "(Granek &lt;i&gt;et al.&lt;/i&gt;, 2013; Schubart &lt;i&gt;et al.&lt;/i&gt;, 2015; Alshehri and Ismaile, 2016)", "plainTextFormattedCitation" : "(Granek et al., 2013; Schubart et al., 2015; Alshehri and Ismaile, 2016)", "previouslyFormattedCitation" : "(Granek &lt;i&gt;et al.&lt;/i&gt;, 2013; Schubart &lt;i&gt;et al.&lt;/i&gt;, 2015; Alshehri and Ismaile, 2016)"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236880" w:rsidRPr="00EC1399">
        <w:rPr>
          <w:rFonts w:ascii="Times New Roman" w:hAnsi="Times New Roman" w:cs="Times New Roman"/>
          <w:noProof/>
          <w:sz w:val="20"/>
          <w:szCs w:val="20"/>
        </w:rPr>
        <w:t xml:space="preserve">(Granek </w:t>
      </w:r>
      <w:r w:rsidR="00236880" w:rsidRPr="00EC1399">
        <w:rPr>
          <w:rFonts w:ascii="Times New Roman" w:hAnsi="Times New Roman" w:cs="Times New Roman"/>
          <w:i/>
          <w:noProof/>
          <w:sz w:val="20"/>
          <w:szCs w:val="20"/>
        </w:rPr>
        <w:t>et al.</w:t>
      </w:r>
      <w:r w:rsidR="00236880" w:rsidRPr="00EC1399">
        <w:rPr>
          <w:rFonts w:ascii="Times New Roman" w:hAnsi="Times New Roman" w:cs="Times New Roman"/>
          <w:noProof/>
          <w:sz w:val="20"/>
          <w:szCs w:val="20"/>
        </w:rPr>
        <w:t xml:space="preserve">, 2013; Schubart </w:t>
      </w:r>
      <w:r w:rsidR="00236880" w:rsidRPr="00EC1399">
        <w:rPr>
          <w:rFonts w:ascii="Times New Roman" w:hAnsi="Times New Roman" w:cs="Times New Roman"/>
          <w:i/>
          <w:noProof/>
          <w:sz w:val="20"/>
          <w:szCs w:val="20"/>
        </w:rPr>
        <w:t>et al.</w:t>
      </w:r>
      <w:r w:rsidR="00236880" w:rsidRPr="00EC1399">
        <w:rPr>
          <w:rFonts w:ascii="Times New Roman" w:hAnsi="Times New Roman" w:cs="Times New Roman"/>
          <w:noProof/>
          <w:sz w:val="20"/>
          <w:szCs w:val="20"/>
        </w:rPr>
        <w:t>, 2015; Alshehri and Ismaile, 2016)</w:t>
      </w:r>
      <w:r w:rsidR="0077218C" w:rsidRPr="00EC1399">
        <w:rPr>
          <w:rFonts w:ascii="Times New Roman" w:hAnsi="Times New Roman" w:cs="Times New Roman"/>
          <w:sz w:val="20"/>
          <w:szCs w:val="20"/>
        </w:rPr>
        <w:fldChar w:fldCharType="end"/>
      </w:r>
      <w:r w:rsidR="000179B9" w:rsidRPr="00EC1399">
        <w:rPr>
          <w:rFonts w:ascii="Times New Roman" w:hAnsi="Times New Roman" w:cs="Times New Roman"/>
          <w:sz w:val="20"/>
          <w:szCs w:val="20"/>
        </w:rPr>
        <w:t>, kurang bimbingan</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rPr>
        <w:fldChar w:fldCharType="begin" w:fldLock="1"/>
      </w:r>
      <w:r w:rsidR="00236880" w:rsidRPr="00EC1399">
        <w:rPr>
          <w:rFonts w:ascii="Times New Roman" w:hAnsi="Times New Roman" w:cs="Times New Roman"/>
          <w:sz w:val="20"/>
          <w:szCs w:val="20"/>
        </w:rPr>
        <w:instrText>ADDIN CSL_CITATION { "citationItems" : [ { "id" : "ITEM-1", "itemData" : { "DOI" : "10.1200/JOP.2012.000800", "author" : [ { "dropping-particle" : "", "family" : "Granek", "given" : "By Leeat", "non-dropping-particle" : "", "parse-names" : false, "suffix" : "" }, { "dropping-particle" : "", "family" : "Krzyzanowska", "given" : "Monika K", "non-dropping-particle" : "", "parse-names" : false, "suffix" : "" }, { "dropping-particle" : "", "family" : "Tozer", "given" : "Richard", "non-dropping-particle" : "", "parse-names" : false, "suffix" : "" }, { "dropping-particle" : "", "family" : "Mazzotta", "given" : "Paolo", "non-dropping-particle" : "", "parse-names" : false, "suffix" : "" } ], "container-title" : "Journal Of Oncology Practice / American Society Of Clinical Oncology", "id" : "ITEM-1", "issued" : { "date-parts" : [ [ "2013" ] ] }, "page" : "129-135", "title" : "Oncologists \u2019 Strategies and Barriers to Effective", "type" : "article-journal", "volume" : "4" }, "uris" : [ "http://www.mendeley.com/documents/?uuid=58440afc-5347-4f9b-acae-3eba751a167c" ] } ], "mendeley" : { "formattedCitation" : "(Granek &lt;i&gt;et al.&lt;/i&gt;, 2013)", "plainTextFormattedCitation" : "(Granek et al., 2013)", "previouslyFormattedCitation" : "(Granek &lt;i&gt;et al.&lt;/i&gt;, 2013)"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236880" w:rsidRPr="00EC1399">
        <w:rPr>
          <w:rFonts w:ascii="Times New Roman" w:hAnsi="Times New Roman" w:cs="Times New Roman"/>
          <w:noProof/>
          <w:sz w:val="20"/>
          <w:szCs w:val="20"/>
        </w:rPr>
        <w:t xml:space="preserve">(Granek </w:t>
      </w:r>
      <w:r w:rsidR="00236880" w:rsidRPr="00EC1399">
        <w:rPr>
          <w:rFonts w:ascii="Times New Roman" w:hAnsi="Times New Roman" w:cs="Times New Roman"/>
          <w:i/>
          <w:noProof/>
          <w:sz w:val="20"/>
          <w:szCs w:val="20"/>
        </w:rPr>
        <w:t>et al.</w:t>
      </w:r>
      <w:r w:rsidR="00236880" w:rsidRPr="00EC1399">
        <w:rPr>
          <w:rFonts w:ascii="Times New Roman" w:hAnsi="Times New Roman" w:cs="Times New Roman"/>
          <w:noProof/>
          <w:sz w:val="20"/>
          <w:szCs w:val="20"/>
        </w:rPr>
        <w:t>, 2013)</w:t>
      </w:r>
      <w:r w:rsidR="0077218C" w:rsidRPr="00EC1399">
        <w:rPr>
          <w:rFonts w:ascii="Times New Roman" w:hAnsi="Times New Roman" w:cs="Times New Roman"/>
          <w:sz w:val="20"/>
          <w:szCs w:val="20"/>
        </w:rPr>
        <w:fldChar w:fldCharType="end"/>
      </w:r>
      <w:r w:rsidR="000179B9" w:rsidRPr="00EC1399">
        <w:rPr>
          <w:rFonts w:ascii="Times New Roman" w:hAnsi="Times New Roman" w:cs="Times New Roman"/>
          <w:sz w:val="20"/>
          <w:szCs w:val="20"/>
        </w:rPr>
        <w:t xml:space="preserve">, </w:t>
      </w:r>
      <w:r w:rsidR="00730B4C" w:rsidRPr="00EC1399">
        <w:rPr>
          <w:rFonts w:ascii="Times New Roman" w:hAnsi="Times New Roman" w:cs="Times New Roman"/>
          <w:sz w:val="20"/>
          <w:szCs w:val="20"/>
        </w:rPr>
        <w:t xml:space="preserve">dan </w:t>
      </w:r>
      <w:r w:rsidR="000179B9" w:rsidRPr="00EC1399">
        <w:rPr>
          <w:rFonts w:ascii="Times New Roman" w:hAnsi="Times New Roman" w:cs="Times New Roman"/>
          <w:sz w:val="20"/>
          <w:szCs w:val="20"/>
        </w:rPr>
        <w:t>kurangn</w:t>
      </w:r>
      <w:r w:rsidR="00236880" w:rsidRPr="00EC1399">
        <w:rPr>
          <w:rFonts w:ascii="Times New Roman" w:hAnsi="Times New Roman" w:cs="Times New Roman"/>
          <w:sz w:val="20"/>
          <w:szCs w:val="20"/>
        </w:rPr>
        <w:t>ya</w:t>
      </w:r>
      <w:r w:rsidR="00730B4C" w:rsidRPr="00EC1399">
        <w:rPr>
          <w:rFonts w:ascii="Times New Roman" w:hAnsi="Times New Roman" w:cs="Times New Roman"/>
          <w:sz w:val="20"/>
          <w:szCs w:val="20"/>
        </w:rPr>
        <w:t xml:space="preserve"> pengetahuan dan skill</w:t>
      </w:r>
      <w:r w:rsidR="00236880" w:rsidRPr="00EC1399">
        <w:rPr>
          <w:rFonts w:ascii="Times New Roman" w:hAnsi="Times New Roman" w:cs="Times New Roman"/>
          <w:sz w:val="20"/>
          <w:szCs w:val="20"/>
        </w:rPr>
        <w:t xml:space="preserve"> </w:t>
      </w:r>
      <w:r w:rsidR="001307B6" w:rsidRPr="00EC1399">
        <w:rPr>
          <w:rFonts w:ascii="Times New Roman" w:hAnsi="Times New Roman" w:cs="Times New Roman"/>
          <w:sz w:val="20"/>
          <w:szCs w:val="20"/>
        </w:rPr>
        <w:t xml:space="preserve">dalam </w:t>
      </w:r>
      <w:r w:rsidR="00236880" w:rsidRPr="00EC1399">
        <w:rPr>
          <w:rFonts w:ascii="Times New Roman" w:hAnsi="Times New Roman" w:cs="Times New Roman"/>
          <w:sz w:val="20"/>
          <w:szCs w:val="20"/>
        </w:rPr>
        <w:t xml:space="preserve">menyediakan </w:t>
      </w:r>
      <w:r w:rsidR="00730B4C" w:rsidRPr="00EC1399">
        <w:rPr>
          <w:rFonts w:ascii="Times New Roman" w:hAnsi="Times New Roman" w:cs="Times New Roman"/>
          <w:sz w:val="20"/>
          <w:szCs w:val="20"/>
        </w:rPr>
        <w:t>komunikasi yang</w:t>
      </w:r>
      <w:r w:rsidR="001307B6" w:rsidRPr="00EC1399">
        <w:rPr>
          <w:rFonts w:ascii="Times New Roman" w:hAnsi="Times New Roman" w:cs="Times New Roman"/>
          <w:sz w:val="20"/>
          <w:szCs w:val="20"/>
        </w:rPr>
        <w:t xml:space="preserve"> terapeutik </w:t>
      </w:r>
      <w:r w:rsidR="0077218C" w:rsidRPr="00EC1399">
        <w:rPr>
          <w:rFonts w:ascii="Times New Roman" w:hAnsi="Times New Roman" w:cs="Times New Roman"/>
          <w:sz w:val="20"/>
          <w:szCs w:val="20"/>
        </w:rPr>
        <w:fldChar w:fldCharType="begin" w:fldLock="1"/>
      </w:r>
      <w:r w:rsidR="00236880" w:rsidRPr="00EC1399">
        <w:rPr>
          <w:rFonts w:ascii="Times New Roman" w:hAnsi="Times New Roman" w:cs="Times New Roman"/>
          <w:sz w:val="20"/>
          <w:szCs w:val="20"/>
        </w:rPr>
        <w:instrText>ADDIN CSL_CITATION { "citationItems" : [ { "id" : "ITEM-1", "itemData" : { "DOI" : "10.1016/j.nepr.2015.07.007", "ISBN" : "0147-9563", "ISSN" : "14715953", "PMID" : "26278636", "abstract" : "The benefits of effective communication in an oncology setting are multifold and include the overall well-being of patients and health professionals, adherence to treatment regimens, psychological functioning, and improvements in quality of life. Nevertheless, there are substantial barriers and communication challenges reported by oncology nurses. This study was conducted to present a summary of communication challenges faced by oncology nurses. From November 2012 to March 2014, 121 inpatient nurses working in the oncology setting participated in an online pre-training qualitative survey that asked nurses to describe common communication challenges in communicating empathy and discussing death, dying, and end-of-life (EOL) goals of care. The results revealed six themes that describe the challenges in communicating empathically: dialectic tensions, burden of carrying bad news, lack of skills for providing empathy, perceived institutional barriers, challenging situations, and perceived dissimilarities between the nurse and the patient. The results for challenges in discussing death, dying and EOL goals of care revealed five themes: dialectic tensions, discussing specific topics related to EOL, lack of skills for providing empathy, patient/family characteristics, and perceived institutional barriers. This study emphasizes the need for institutions to provide communication skills training to their oncology nurses for navigating through challenging patient interactions.", "author" : [ { "dropping-particle" : "", "family" : "Banerjee", "given" : "Smita C.", "non-dropping-particle" : "", "parse-names" : false, "suffix" : "" }, { "dropping-particle" : "", "family" : "Manna", "given" : "Ruth", "non-dropping-particle" : "", "parse-names" : false, "suffix" : "" }, { "dropping-particle" : "", "family" : "Coyle", "given" : "Nessa", "non-dropping-particle" : "", "parse-names" : false, "suffix" : "" }, { "dropping-particle" : "", "family" : "Shen", "given" : "Megan Johnson", "non-dropping-particle" : "", "parse-names" : false, "suffix" : "" }, { "dropping-particle" : "", "family" : "Pehrson", "given" : "Cassandra", "non-dropping-particle" : "", "parse-names" : false, "suffix" : "" }, { "dropping-particle" : "", "family" : "Zaider", "given" : "Talia", "non-dropping-particle" : "", "parse-names" : false, "suffix" : "" }, { "dropping-particle" : "", "family" : "Hammonds", "given" : "Stacey", "non-dropping-particle" : "", "parse-names" : false, "suffix" : "" }, { "dropping-particle" : "", "family" : "Krueger", "given" : "Carol A.", "non-dropping-particle" : "", "parse-names" : false, "suffix" : "" }, { "dropping-particle" : "", "family" : "Parker", "given" : "Patricia A.", "non-dropping-particle" : "", "parse-names" : false, "suffix" : "" }, { "dropping-particle" : "", "family" : "Bylund", "given" : "Carma L.", "non-dropping-particle" : "", "parse-names" : false, "suffix" : "" } ], "container-title" : "Nurse Education in Practice", "id" : "ITEM-1", "issue" : "1", "issued" : { "date-parts" : [ [ "2016" ] ] }, "page" : "193-201", "publisher" : "Elsevier Ltd", "title" : "Oncology nurses' communication challenges with patients and families: A qualitative study", "type" : "article-journal", "volume" : "16" }, "uris" : [ "http://www.mendeley.com/documents/?uuid=317feb4f-9d32-48e8-bb7f-a29e50f92a77" ] } ], "mendeley" : { "formattedCitation" : "(Banerjee &lt;i&gt;et al.&lt;/i&gt;, 2016)", "plainTextFormattedCitation" : "(Banerjee et al., 2016)", "previouslyFormattedCitation" : "(Banerjee &lt;i&gt;et al.&lt;/i&gt;, 2016)"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236880" w:rsidRPr="00EC1399">
        <w:rPr>
          <w:rFonts w:ascii="Times New Roman" w:hAnsi="Times New Roman" w:cs="Times New Roman"/>
          <w:noProof/>
          <w:sz w:val="20"/>
          <w:szCs w:val="20"/>
        </w:rPr>
        <w:t xml:space="preserve">(Banerjee </w:t>
      </w:r>
      <w:r w:rsidR="00236880" w:rsidRPr="00EC1399">
        <w:rPr>
          <w:rFonts w:ascii="Times New Roman" w:hAnsi="Times New Roman" w:cs="Times New Roman"/>
          <w:i/>
          <w:noProof/>
          <w:sz w:val="20"/>
          <w:szCs w:val="20"/>
        </w:rPr>
        <w:t>et al.</w:t>
      </w:r>
      <w:r w:rsidR="00236880" w:rsidRPr="00EC1399">
        <w:rPr>
          <w:rFonts w:ascii="Times New Roman" w:hAnsi="Times New Roman" w:cs="Times New Roman"/>
          <w:noProof/>
          <w:sz w:val="20"/>
          <w:szCs w:val="20"/>
        </w:rPr>
        <w:t>, 2016)</w:t>
      </w:r>
      <w:r w:rsidR="0077218C" w:rsidRPr="00EC1399">
        <w:rPr>
          <w:rFonts w:ascii="Times New Roman" w:hAnsi="Times New Roman" w:cs="Times New Roman"/>
          <w:sz w:val="20"/>
          <w:szCs w:val="20"/>
        </w:rPr>
        <w:fldChar w:fldCharType="end"/>
      </w:r>
      <w:r w:rsidR="001307B6" w:rsidRPr="00EC1399">
        <w:rPr>
          <w:rFonts w:ascii="Times New Roman" w:hAnsi="Times New Roman" w:cs="Times New Roman"/>
          <w:sz w:val="20"/>
          <w:szCs w:val="20"/>
        </w:rPr>
        <w:t>.</w:t>
      </w:r>
      <w:r w:rsidR="00236880" w:rsidRPr="00EC1399">
        <w:rPr>
          <w:rFonts w:ascii="Times New Roman" w:hAnsi="Times New Roman" w:cs="Times New Roman"/>
          <w:sz w:val="20"/>
          <w:szCs w:val="20"/>
        </w:rPr>
        <w:t xml:space="preserve"> </w:t>
      </w:r>
    </w:p>
    <w:p w:rsidR="00F34EB0" w:rsidRPr="00EC1399" w:rsidRDefault="00F34EB0" w:rsidP="00EC1399">
      <w:pPr>
        <w:tabs>
          <w:tab w:val="left" w:pos="6732"/>
        </w:tabs>
        <w:spacing w:after="0" w:line="240" w:lineRule="auto"/>
        <w:ind w:firstLine="720"/>
        <w:jc w:val="both"/>
        <w:rPr>
          <w:rFonts w:ascii="Times New Roman" w:hAnsi="Times New Roman" w:cs="Times New Roman"/>
          <w:noProof/>
          <w:sz w:val="20"/>
          <w:szCs w:val="20"/>
        </w:rPr>
      </w:pPr>
      <w:r w:rsidRPr="00EC1399">
        <w:rPr>
          <w:rFonts w:ascii="Times New Roman" w:hAnsi="Times New Roman" w:cs="Times New Roman"/>
          <w:sz w:val="20"/>
          <w:szCs w:val="20"/>
        </w:rPr>
        <w:lastRenderedPageBreak/>
        <w:t>Faktor pasien dan keluarga seperti karakteristik individu</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rPr>
        <w:fldChar w:fldCharType="begin" w:fldLock="1"/>
      </w:r>
      <w:r w:rsidR="00D83279" w:rsidRPr="00EC1399">
        <w:rPr>
          <w:rFonts w:ascii="Times New Roman" w:hAnsi="Times New Roman" w:cs="Times New Roman"/>
          <w:sz w:val="20"/>
          <w:szCs w:val="20"/>
        </w:rPr>
        <w:instrText>ADDIN CSL_CITATION { "citationItems" : [ { "id" : "ITEM-1", "itemData" : { "DOI" : "10.1016/j.nepr.2015.07.007", "ISBN" : "0147-9563", "ISSN" : "14715953", "PMID" : "26278636", "abstract" : "The benefits of effective communication in an oncology setting are multifold and include the overall well-being of patients and health professionals, adherence to treatment regimens, psychological functioning, and improvements in quality of life. Nevertheless, there are substantial barriers and communication challenges reported by oncology nurses. This study was conducted to present a summary of communication challenges faced by oncology nurses. From November 2012 to March 2014, 121 inpatient nurses working in the oncology setting participated in an online pre-training qualitative survey that asked nurses to describe common communication challenges in communicating empathy and discussing death, dying, and end-of-life (EOL) goals of care. The results revealed six themes that describe the challenges in communicating empathically: dialectic tensions, burden of carrying bad news, lack of skills for providing empathy, perceived institutional barriers, challenging situations, and perceived dissimilarities between the nurse and the patient. The results for challenges in discussing death, dying and EOL goals of care revealed five themes: dialectic tensions, discussing specific topics related to EOL, lack of skills for providing empathy, patient/family characteristics, and perceived institutional barriers. This study emphasizes the need for institutions to provide communication skills training to their oncology nurses for navigating through challenging patient interactions.", "author" : [ { "dropping-particle" : "", "family" : "Banerjee", "given" : "Smita C.", "non-dropping-particle" : "", "parse-names" : false, "suffix" : "" }, { "dropping-particle" : "", "family" : "Manna", "given" : "Ruth", "non-dropping-particle" : "", "parse-names" : false, "suffix" : "" }, { "dropping-particle" : "", "family" : "Coyle", "given" : "Nessa", "non-dropping-particle" : "", "parse-names" : false, "suffix" : "" }, { "dropping-particle" : "", "family" : "Shen", "given" : "Megan Johnson", "non-dropping-particle" : "", "parse-names" : false, "suffix" : "" }, { "dropping-particle" : "", "family" : "Pehrson", "given" : "Cassandra", "non-dropping-particle" : "", "parse-names" : false, "suffix" : "" }, { "dropping-particle" : "", "family" : "Zaider", "given" : "Talia", "non-dropping-particle" : "", "parse-names" : false, "suffix" : "" }, { "dropping-particle" : "", "family" : "Hammonds", "given" : "Stacey", "non-dropping-particle" : "", "parse-names" : false, "suffix" : "" }, { "dropping-particle" : "", "family" : "Krueger", "given" : "Carol A.", "non-dropping-particle" : "", "parse-names" : false, "suffix" : "" }, { "dropping-particle" : "", "family" : "Parker", "given" : "Patricia A.", "non-dropping-particle" : "", "parse-names" : false, "suffix" : "" }, { "dropping-particle" : "", "family" : "Bylund", "given" : "Carma L.", "non-dropping-particle" : "", "parse-names" : false, "suffix" : "" } ], "container-title" : "Nurse Education in Practice", "id" : "ITEM-1", "issue" : "1", "issued" : { "date-parts" : [ [ "2016" ] ] }, "page" : "193-201", "publisher" : "Elsevier Ltd", "title" : "Oncology nurses' communication challenges with patients and families: A qualitative study", "type" : "article-journal", "volume" : "16" }, "uris" : [ "http://www.mendeley.com/documents/?uuid=317feb4f-9d32-48e8-bb7f-a29e50f92a77" ] }, { "id" : "ITEM-2", "itemData" : { "DOI" : "10.4103/0973-1075.125549", "ISSN" : "0973-1075", "PMID" : "24600177", "abstract" : "AIMS: The purpose of this study was to demonstrate the factors influencing nurse-patient communication in cancer care in Iran.\\n\\nMATERIALS AND METHODS: This study was conducted with a qualitative conventional content analysis approach in oncology wards of hospitals in Tabriz. Data was collected through purposive sampling by semi-structured deep interviews with nine patients, three family members and five nurses and analyzed simultaneously. Robustness of data analysis was evaluated by the participants and external control.\\n\\nRESULTS: The main theme of the research emerged as \"three-factor effects\" that demonstrates all the factors related to the patient, nurse, and the organization and includes three categories of \"Patient as the center of communication\", \"Nurse as a human factor\", and \"Organizational structures\". The first category consists of two sub-categories of \"Imposed changes by the disease\" and the \"patient's particular characteristics\". The second category includes sub-categories of \"sense of vulnerability\" and \"perception of professional self: Pre-requisite of patient-centered communication\". The third category consists of the sub-categories of \"workload and time imbalance\", \"lack of supervision\", and \"impose duties in context of neglecting nurse and patient needs\". Characteristics of the patients, nurses, and care environment seemed to be the influential factors on the communication.\\n\\nCONCLUSIONS: In order to communicate with cancer patients effectively, changes in philosophy and culture of the care environment are essential. Nurses must receive proper trainings which meet their needs and which focus on holistic and patient-centered approach.", "author" : [ { "dropping-particle" : "", "family" : "Ghahramanian", "given" : "Akram", "non-dropping-particle" : "", "parse-names" : false, "suffix" : "" }, { "dropping-particle" : "", "family" : "Zamanzadeh", "given" : "Vahid", "non-dropping-particle" : "", "parse-names" : false, "suffix" : "" }, { "dropping-particle" : "", "family" : "Rassouli", "given" : "Maryam", "non-dropping-particle" : "", "parse-names" : false, "suffix" : "" }, { "dropping-particle" : "", "family" : "Abbaszadeh", "given" : "Abbas", "non-dropping-particle" : "", "parse-names" : false, "suffix" : "" }, { "dropping-particle" : "", "family" : "Nikanfar", "given" : "Alireza", "non-dropping-particle" : "", "parse-names" : false, "suffix" : "" }, { "dropping-particle" : "", "family" : "Alavi-Majd", "given" : "Hamid", "non-dropping-particle" : "", "parse-names" : false, "suffix" : "" } ], "container-title" : "Indian Journal of Palliative Care", "id" : "ITEM-2", "issue" : "1", "issued" : { "date-parts" : [ [ "2014" ] ] }, "page" : "12", "title" : "Factors Influencing communication between the patients with cancer and their nurses in oncology wards", "type" : "article-journal", "volume" : "20" }, "uris" : [ "http://www.mendeley.com/documents/?uuid=d64cbab1-866a-47b9-a6d3-1a1d5ddf378c" ] }, { "id" : "ITEM-3", "itemData" : { "DOI" : "10.1089/jpm.2016.0167", "ISSN" : "1096-6218", "author" : [ { "dropping-particle" : "", "family" : "Khosla", "given" : "Nidhi", "non-dropping-particle" : "", "parse-names" : false, "suffix" : "" }, { "dropping-particle" : "", "family" : "Washington", "given" : "Karla T.", "non-dropping-particle" : "", "parse-names" : false, "suffix" : "" }, { "dropping-particle" : "", "family" : "Shaunfield", "given" : "Sara", "non-dropping-particle" : "", "parse-names" : false, "suffix" : "" }, { "dropping-particle" : "", "family" : "Aslakson", "given" : "Rebecca", "non-dropping-particle" : "", "parse-names" : false, "suffix" : "" } ], "container-title" : "Journal of Palliative Medicine", "id" : "ITEM-3", "issue" : "Xx", "issued" : { "date-parts" : [ [ "2017" ] ] }, "page" : "jpm.2016.0167", "title" : "Communication Challenges and Strategies of U.S. Health Professionals Caring for Seriously Ill South Asian Patients and Their Families", "type" : "article-journal", "volume" : "XX" }, "uris" : [ "http://www.mendeley.com/documents/?uuid=533f34a1-f281-4e5b-9657-a4f3ff823bb0" ] }, { "id" : "ITEM-4", "itemData" : { "DOI" : "10.1200/JOP.2012.000800", "author" : [ { "dropping-particle" : "", "family" : "Granek", "given" : "By Leeat", "non-dropping-particle" : "", "parse-names" : false, "suffix" : "" }, { "dropping-particle" : "", "family" : "Krzyzanowska", "given" : "Monika K", "non-dropping-particle" : "", "parse-names" : false, "suffix" : "" }, { "dropping-particle" : "", "family" : "Tozer", "given" : "Richard", "non-dropping-particle" : "", "parse-names" : false, "suffix" : "" }, { "dropping-particle" : "", "family" : "Mazzotta", "given" : "Paolo", "non-dropping-particle" : "", "parse-names" : false, "suffix" : "" } ], "container-title" : "Journal Of Oncology Practice / American Society Of Clinical Oncology", "id" : "ITEM-4", "issued" : { "date-parts" : [ [ "2013" ] ] }, "page" : "129-135", "title" : "Oncologists \u2019 Strategies and Barriers to Effective", "type" : "article-journal", "volume" : "4" }, "uris" : [ "http://www.mendeley.com/documents/?uuid=58440afc-5347-4f9b-acae-3eba751a167c" ] } ], "mendeley" : { "formattedCitation" : "(Granek &lt;i&gt;et al.&lt;/i&gt;, 2013; Ghahramanian &lt;i&gt;et al.&lt;/i&gt;, 2014; Banerjee &lt;i&gt;et al.&lt;/i&gt;, 2016; Khosla &lt;i&gt;et al.&lt;/i&gt;, 2017)", "plainTextFormattedCitation" : "(Granek et al., 2013; Ghahramanian et al., 2014; Banerjee et al., 2016; Khosla et al., 2017)", "previouslyFormattedCitation" : "(Granek &lt;i&gt;et al.&lt;/i&gt;, 2013; Ghahramanian &lt;i&gt;et al.&lt;/i&gt;, 2014; Banerjee &lt;i&gt;et al.&lt;/i&gt;, 2016; Khosla &lt;i&gt;et al.&lt;/i&gt;, 2017)"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236880" w:rsidRPr="00EC1399">
        <w:rPr>
          <w:rFonts w:ascii="Times New Roman" w:hAnsi="Times New Roman" w:cs="Times New Roman"/>
          <w:noProof/>
          <w:sz w:val="20"/>
          <w:szCs w:val="20"/>
        </w:rPr>
        <w:t xml:space="preserve">(Granek </w:t>
      </w:r>
      <w:r w:rsidR="00236880" w:rsidRPr="00EC1399">
        <w:rPr>
          <w:rFonts w:ascii="Times New Roman" w:hAnsi="Times New Roman" w:cs="Times New Roman"/>
          <w:i/>
          <w:noProof/>
          <w:sz w:val="20"/>
          <w:szCs w:val="20"/>
        </w:rPr>
        <w:t>et al.</w:t>
      </w:r>
      <w:r w:rsidR="00236880" w:rsidRPr="00EC1399">
        <w:rPr>
          <w:rFonts w:ascii="Times New Roman" w:hAnsi="Times New Roman" w:cs="Times New Roman"/>
          <w:noProof/>
          <w:sz w:val="20"/>
          <w:szCs w:val="20"/>
        </w:rPr>
        <w:t xml:space="preserve">, 2013; Ghahramanian </w:t>
      </w:r>
      <w:r w:rsidR="00236880" w:rsidRPr="00EC1399">
        <w:rPr>
          <w:rFonts w:ascii="Times New Roman" w:hAnsi="Times New Roman" w:cs="Times New Roman"/>
          <w:i/>
          <w:noProof/>
          <w:sz w:val="20"/>
          <w:szCs w:val="20"/>
        </w:rPr>
        <w:t>et al.</w:t>
      </w:r>
      <w:r w:rsidR="00236880" w:rsidRPr="00EC1399">
        <w:rPr>
          <w:rFonts w:ascii="Times New Roman" w:hAnsi="Times New Roman" w:cs="Times New Roman"/>
          <w:noProof/>
          <w:sz w:val="20"/>
          <w:szCs w:val="20"/>
        </w:rPr>
        <w:t xml:space="preserve">, 2014; Banerjee </w:t>
      </w:r>
      <w:r w:rsidR="00236880" w:rsidRPr="00EC1399">
        <w:rPr>
          <w:rFonts w:ascii="Times New Roman" w:hAnsi="Times New Roman" w:cs="Times New Roman"/>
          <w:i/>
          <w:noProof/>
          <w:sz w:val="20"/>
          <w:szCs w:val="20"/>
        </w:rPr>
        <w:t>et al.</w:t>
      </w:r>
      <w:r w:rsidR="00236880" w:rsidRPr="00EC1399">
        <w:rPr>
          <w:rFonts w:ascii="Times New Roman" w:hAnsi="Times New Roman" w:cs="Times New Roman"/>
          <w:noProof/>
          <w:sz w:val="20"/>
          <w:szCs w:val="20"/>
        </w:rPr>
        <w:t xml:space="preserve">, 2016; Khosla </w:t>
      </w:r>
      <w:r w:rsidR="00236880" w:rsidRPr="00EC1399">
        <w:rPr>
          <w:rFonts w:ascii="Times New Roman" w:hAnsi="Times New Roman" w:cs="Times New Roman"/>
          <w:i/>
          <w:noProof/>
          <w:sz w:val="20"/>
          <w:szCs w:val="20"/>
        </w:rPr>
        <w:t>et al.</w:t>
      </w:r>
      <w:r w:rsidR="00236880" w:rsidRPr="00EC1399">
        <w:rPr>
          <w:rFonts w:ascii="Times New Roman" w:hAnsi="Times New Roman" w:cs="Times New Roman"/>
          <w:noProof/>
          <w:sz w:val="20"/>
          <w:szCs w:val="20"/>
        </w:rPr>
        <w:t>, 2017)</w:t>
      </w:r>
      <w:r w:rsidR="0077218C" w:rsidRPr="00EC1399">
        <w:rPr>
          <w:rFonts w:ascii="Times New Roman" w:hAnsi="Times New Roman" w:cs="Times New Roman"/>
          <w:sz w:val="20"/>
          <w:szCs w:val="20"/>
        </w:rPr>
        <w:fldChar w:fldCharType="end"/>
      </w:r>
      <w:r w:rsidRPr="00EC1399">
        <w:rPr>
          <w:rFonts w:ascii="Times New Roman" w:hAnsi="Times New Roman" w:cs="Times New Roman"/>
          <w:sz w:val="20"/>
          <w:szCs w:val="20"/>
        </w:rPr>
        <w:t xml:space="preserve">, </w:t>
      </w:r>
      <w:r w:rsidR="001307B6" w:rsidRPr="00EC1399">
        <w:rPr>
          <w:rFonts w:ascii="Times New Roman" w:hAnsi="Times New Roman" w:cs="Times New Roman"/>
          <w:sz w:val="20"/>
          <w:szCs w:val="20"/>
        </w:rPr>
        <w:t>keluarga</w:t>
      </w:r>
      <w:r w:rsidRPr="00EC1399">
        <w:rPr>
          <w:rFonts w:ascii="Times New Roman" w:hAnsi="Times New Roman" w:cs="Times New Roman"/>
          <w:sz w:val="20"/>
          <w:szCs w:val="20"/>
        </w:rPr>
        <w:t xml:space="preserve"> yang tidak siap  kehilangan</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rPr>
        <w:fldChar w:fldCharType="begin" w:fldLock="1"/>
      </w:r>
      <w:r w:rsidR="00507EDB" w:rsidRPr="00EC1399">
        <w:rPr>
          <w:rFonts w:ascii="Times New Roman" w:hAnsi="Times New Roman" w:cs="Times New Roman"/>
          <w:sz w:val="20"/>
          <w:szCs w:val="20"/>
        </w:rPr>
        <w:instrText>ADDIN CSL_CITATION { "citationItems" : [ { "id" : "ITEM-1", "itemData" : { "DOI" : "10.1016/j.nepr.2015.07.007", "ISBN" : "0147-9563", "ISSN" : "14715953", "PMID" : "26278636", "abstract" : "The benefits of effective communication in an oncology setting are multifold and include the overall well-being of patients and health professionals, adherence to treatment regimens, psychological functioning, and improvements in quality of life. Nevertheless, there are substantial barriers and communication challenges reported by oncology nurses. This study was conducted to present a summary of communication challenges faced by oncology nurses. From November 2012 to March 2014, 121 inpatient nurses working in the oncology setting participated in an online pre-training qualitative survey that asked nurses to describe common communication challenges in communicating empathy and discussing death, dying, and end-of-life (EOL) goals of care. The results revealed six themes that describe the challenges in communicating empathically: dialectic tensions, burden of carrying bad news, lack of skills for providing empathy, perceived institutional barriers, challenging situations, and perceived dissimilarities between the nurse and the patient. The results for challenges in discussing death, dying and EOL goals of care revealed five themes: dialectic tensions, discussing specific topics related to EOL, lack of skills for providing empathy, patient/family characteristics, and perceived institutional barriers. This study emphasizes the need for institutions to provide communication skills training to their oncology nurses for navigating through challenging patient interactions.", "author" : [ { "dropping-particle" : "", "family" : "Banerjee", "given" : "Smita C.", "non-dropping-particle" : "", "parse-names" : false, "suffix" : "" }, { "dropping-particle" : "", "family" : "Manna", "given" : "Ruth", "non-dropping-particle" : "", "parse-names" : false, "suffix" : "" }, { "dropping-particle" : "", "family" : "Coyle", "given" : "Nessa", "non-dropping-particle" : "", "parse-names" : false, "suffix" : "" }, { "dropping-particle" : "", "family" : "Shen", "given" : "Megan Johnson", "non-dropping-particle" : "", "parse-names" : false, "suffix" : "" }, { "dropping-particle" : "", "family" : "Pehrson", "given" : "Cassandra", "non-dropping-particle" : "", "parse-names" : false, "suffix" : "" }, { "dropping-particle" : "", "family" : "Zaider", "given" : "Talia", "non-dropping-particle" : "", "parse-names" : false, "suffix" : "" }, { "dropping-particle" : "", "family" : "Hammonds", "given" : "Stacey", "non-dropping-particle" : "", "parse-names" : false, "suffix" : "" }, { "dropping-particle" : "", "family" : "Krueger", "given" : "Carol A.", "non-dropping-particle" : "", "parse-names" : false, "suffix" : "" }, { "dropping-particle" : "", "family" : "Parker", "given" : "Patricia A.", "non-dropping-particle" : "", "parse-names" : false, "suffix" : "" }, { "dropping-particle" : "", "family" : "Bylund", "given" : "Carma L.", "non-dropping-particle" : "", "parse-names" : false, "suffix" : "" } ], "container-title" : "Nurse Education in Practice", "id" : "ITEM-1", "issue" : "1", "issued" : { "date-parts" : [ [ "2016" ] ] }, "page" : "193-201", "publisher" : "Elsevier Ltd", "title" : "Oncology nurses' communication challenges with patients and families: A qualitative study", "type" : "article-journal", "volume" : "16" }, "uris" : [ "http://www.mendeley.com/documents/?uuid=317feb4f-9d32-48e8-bb7f-a29e50f92a77" ] }, { "id" : "ITEM-2", "itemData" : { "DOI" : "10.1200/JOP.2012.000800", "author" : [ { "dropping-particle" : "", "family" : "Granek", "given" : "By Leeat", "non-dropping-particle" : "", "parse-names" : false, "suffix" : "" }, { "dropping-particle" : "", "family" : "Krzyzanowska", "given" : "Monika K", "non-dropping-particle" : "", "parse-names" : false, "suffix" : "" }, { "dropping-particle" : "", "family" : "Tozer", "given" : "Richard", "non-dropping-particle" : "", "parse-names" : false, "suffix" : "" }, { "dropping-particle" : "", "family" : "Mazzotta", "given" : "Paolo", "non-dropping-particle" : "", "parse-names" : false, "suffix" : "" } ], "container-title" : "Journal Of Oncology Practice / American Society Of Clinical Oncology", "id" : "ITEM-2", "issued" : { "date-parts" : [ [ "2013" ] ] }, "page" : "129-135", "title" : "Oncologists \u2019 Strategies and Barriers to Effective", "type" : "article-journal", "volume" : "4" }, "uris" : [ "http://www.mendeley.com/documents/?uuid=58440afc-5347-4f9b-acae-3eba751a167c" ] } ], "mendeley" : { "formattedCitation" : "(Granek &lt;i&gt;et al.&lt;/i&gt;, 2013; Banerjee &lt;i&gt;et al.&lt;/i&gt;, 2016)", "plainTextFormattedCitation" : "(Granek et al., 2013; Banerjee et al., 2016)", "previouslyFormattedCitation" : "(Granek &lt;i&gt;et al.&lt;/i&gt;, 2013; Banerjee &lt;i&gt;et al.&lt;/i&gt;, 2016)"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C27F52" w:rsidRPr="00EC1399">
        <w:rPr>
          <w:rFonts w:ascii="Times New Roman" w:hAnsi="Times New Roman" w:cs="Times New Roman"/>
          <w:noProof/>
          <w:sz w:val="20"/>
          <w:szCs w:val="20"/>
        </w:rPr>
        <w:t xml:space="preserve">(Granek </w:t>
      </w:r>
      <w:r w:rsidR="00C27F52" w:rsidRPr="00EC1399">
        <w:rPr>
          <w:rFonts w:ascii="Times New Roman" w:hAnsi="Times New Roman" w:cs="Times New Roman"/>
          <w:i/>
          <w:noProof/>
          <w:sz w:val="20"/>
          <w:szCs w:val="20"/>
        </w:rPr>
        <w:t>et al.</w:t>
      </w:r>
      <w:r w:rsidR="00C27F52" w:rsidRPr="00EC1399">
        <w:rPr>
          <w:rFonts w:ascii="Times New Roman" w:hAnsi="Times New Roman" w:cs="Times New Roman"/>
          <w:noProof/>
          <w:sz w:val="20"/>
          <w:szCs w:val="20"/>
        </w:rPr>
        <w:t xml:space="preserve">, 2013; Banerjee </w:t>
      </w:r>
      <w:r w:rsidR="00C27F52" w:rsidRPr="00EC1399">
        <w:rPr>
          <w:rFonts w:ascii="Times New Roman" w:hAnsi="Times New Roman" w:cs="Times New Roman"/>
          <w:i/>
          <w:noProof/>
          <w:sz w:val="20"/>
          <w:szCs w:val="20"/>
        </w:rPr>
        <w:t>et al.</w:t>
      </w:r>
      <w:r w:rsidR="00C27F52" w:rsidRPr="00EC1399">
        <w:rPr>
          <w:rFonts w:ascii="Times New Roman" w:hAnsi="Times New Roman" w:cs="Times New Roman"/>
          <w:noProof/>
          <w:sz w:val="20"/>
          <w:szCs w:val="20"/>
        </w:rPr>
        <w:t>, 2016)</w:t>
      </w:r>
      <w:r w:rsidR="0077218C" w:rsidRPr="00EC1399">
        <w:rPr>
          <w:rFonts w:ascii="Times New Roman" w:hAnsi="Times New Roman" w:cs="Times New Roman"/>
          <w:sz w:val="20"/>
          <w:szCs w:val="20"/>
        </w:rPr>
        <w:fldChar w:fldCharType="end"/>
      </w:r>
      <w:r w:rsidRPr="00EC1399">
        <w:rPr>
          <w:rFonts w:ascii="Times New Roman" w:hAnsi="Times New Roman" w:cs="Times New Roman"/>
          <w:sz w:val="20"/>
          <w:szCs w:val="20"/>
        </w:rPr>
        <w:t>, perbedaan keyakinan dan budaya</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rPr>
        <w:fldChar w:fldCharType="begin" w:fldLock="1"/>
      </w:r>
      <w:r w:rsidR="00D83279" w:rsidRPr="00EC1399">
        <w:rPr>
          <w:rFonts w:ascii="Times New Roman" w:hAnsi="Times New Roman" w:cs="Times New Roman"/>
          <w:sz w:val="20"/>
          <w:szCs w:val="20"/>
        </w:rPr>
        <w:instrText>ADDIN CSL_CITATION { "citationItems" : [ { "id" : "ITEM-1", "itemData" : { "DOI" : "10.1089/jpm.2016.0167", "ISSN" : "1096-6218", "author" : [ { "dropping-particle" : "", "family" : "Khosla", "given" : "Nidhi", "non-dropping-particle" : "", "parse-names" : false, "suffix" : "" }, { "dropping-particle" : "", "family" : "Washington", "given" : "Karla T.", "non-dropping-particle" : "", "parse-names" : false, "suffix" : "" }, { "dropping-particle" : "", "family" : "Shaunfield", "given" : "Sara", "non-dropping-particle" : "", "parse-names" : false, "suffix" : "" }, { "dropping-particle" : "", "family" : "Aslakson", "given" : "Rebecca", "non-dropping-particle" : "", "parse-names" : false, "suffix" : "" } ], "container-title" : "Journal of Palliative Medicine", "id" : "ITEM-1", "issue" : "Xx", "issued" : { "date-parts" : [ [ "2017" ] ] }, "page" : "jpm.2016.0167", "title" : "Communication Challenges and Strategies of U.S. Health Professionals Caring for Seriously Ill South Asian Patients and Their Families", "type" : "article-journal", "volume" : "XX" }, "uris" : [ "http://www.mendeley.com/documents/?uuid=533f34a1-f281-4e5b-9657-a4f3ff823bb0" ] }, { "id" : "ITEM-2", "itemData" : { "DOI" : "10.1016/j.nepr.2015.07.007", "ISBN" : "0147-9563", "ISSN" : "14715953", "PMID" : "26278636", "abstract" : "The benefits of effective communication in an oncology setting are multifold and include the overall well-being of patients and health professionals, adherence to treatment regimens, psychological functioning, and improvements in quality of life. Nevertheless, there are substantial barriers and communication challenges reported by oncology nurses. This study was conducted to present a summary of communication challenges faced by oncology nurses. From November 2012 to March 2014, 121 inpatient nurses working in the oncology setting participated in an online pre-training qualitative survey that asked nurses to describe common communication challenges in communicating empathy and discussing death, dying, and end-of-life (EOL) goals of care. The results revealed six themes that describe the challenges in communicating empathically: dialectic tensions, burden of carrying bad news, lack of skills for providing empathy, perceived institutional barriers, challenging situations, and perceived dissimilarities between the nurse and the patient. The results for challenges in discussing death, dying and EOL goals of care revealed five themes: dialectic tensions, discussing specific topics related to EOL, lack of skills for providing empathy, patient/family characteristics, and perceived institutional barriers. This study emphasizes the need for institutions to provide communication skills training to their oncology nurses for navigating through challenging patient interactions.", "author" : [ { "dropping-particle" : "", "family" : "Banerjee", "given" : "Smita C.", "non-dropping-particle" : "", "parse-names" : false, "suffix" : "" }, { "dropping-particle" : "", "family" : "Manna", "given" : "Ruth", "non-dropping-particle" : "", "parse-names" : false, "suffix" : "" }, { "dropping-particle" : "", "family" : "Coyle", "given" : "Nessa", "non-dropping-particle" : "", "parse-names" : false, "suffix" : "" }, { "dropping-particle" : "", "family" : "Shen", "given" : "Megan Johnson", "non-dropping-particle" : "", "parse-names" : false, "suffix" : "" }, { "dropping-particle" : "", "family" : "Pehrson", "given" : "Cassandra", "non-dropping-particle" : "", "parse-names" : false, "suffix" : "" }, { "dropping-particle" : "", "family" : "Zaider", "given" : "Talia", "non-dropping-particle" : "", "parse-names" : false, "suffix" : "" }, { "dropping-particle" : "", "family" : "Hammonds", "given" : "Stacey", "non-dropping-particle" : "", "parse-names" : false, "suffix" : "" }, { "dropping-particle" : "", "family" : "Krueger", "given" : "Carol A.", "non-dropping-particle" : "", "parse-names" : false, "suffix" : "" }, { "dropping-particle" : "", "family" : "Parker", "given" : "Patricia A.", "non-dropping-particle" : "", "parse-names" : false, "suffix" : "" }, { "dropping-particle" : "", "family" : "Bylund", "given" : "Carma L.", "non-dropping-particle" : "", "parse-names" : false, "suffix" : "" } ], "container-title" : "Nurse Education in Practice", "id" : "ITEM-2", "issue" : "1", "issued" : { "date-parts" : [ [ "2016" ] ] }, "page" : "193-201", "publisher" : "Elsevier Ltd", "title" : "Oncology nurses' communication challenges with patients and families: A qualitative study", "type" : "article-journal", "volume" : "16" }, "uris" : [ "http://www.mendeley.com/documents/?uuid=317feb4f-9d32-48e8-bb7f-a29e50f92a77" ] }, { "id" : "ITEM-3", "itemData" : { "DOI" : "10.1016/j.iccn.2015.02.003", "ISSN" : "09643397", "PMID" : "26002515", "abstract" : "Objectives: Although ineffective communication is known to influence patient and family satisfaction with care in intensive care unit [ICU] settings, there has been little systematic analysis of the features of the perceived problem from a communication theory perspective. This study was undertaken to understand perceptions of miscommunication and the circumstances in which they present. Research methodology and design: Semi-structured interviews were conducted with 22 health care professionals [HCPs] in five adult ICUs at an academic medical centre in the United States. Findings: From qualitative analysis of the transcribed interviews, four themes emerged, each containing multiple subthemes. Person factors are problems that originate within individuals, related to education, cultural background and emotion. Structural factors are associated with boundaries and coordination of institutional roles. Information management problems result from social and psychological processes by which HCPs and family members seek, distribute and understand information. Relationship management problems arise from difficulties in interpersonal interactions. Conclusions: Ineffective communication is not a single problem, but rather several distinct problems that exist at different levels of abstraction and vary in over-time stability. These findings provide a framework for designing interventions to improve the well-being of patients and family members.", "author" : [ { "dropping-particle" : "", "family" : "Schubart", "given" : "Jane R.", "non-dropping-particle" : "", "parse-names" : false, "suffix" : "" }, { "dropping-particle" : "", "family" : "Wojnar", "given" : "Margaret", "non-dropping-particle" : "", "parse-names" : false, "suffix" : "" }, { "dropping-particle" : "", "family" : "Dillard", "given" : "James Price", "non-dropping-particle" : "", "parse-names" : false, "suffix" : "" }, { "dropping-particle" : "", "family" : "Meczkowski", "given" : "Eric", "non-dropping-particle" : "", "parse-names" : false, "suffix" : "" }, { "dropping-particle" : "", "family" : "Kanaskie", "given" : "Mary Louise", "non-dropping-particle" : "", "parse-names" : false, "suffix" : "" }, { "dropping-particle" : "", "family" : "Blackall", "given" : "George F.", "non-dropping-particle" : "", "parse-names" : false, "suffix" : "" }, { "dropping-particle" : "", "family" : "Sperry", "given" : "Nancy", "non-dropping-particle" : "", "parse-names" : false, "suffix" : "" }, { "dropping-particle" : "", "family" : "Lloyd", "given" : "Thomas", "non-dropping-particle" : "", "parse-names" : false, "suffix" : "" } ], "container-title" : "Intensive and Critical Care Nursing", "id" : "ITEM-3", "issue" : "5", "issued" : { "date-parts" : [ [ "2015" ] ] }, "page" : "315-321", "publisher" : "Elsevier Ltd", "title" : "ICU family communication and health care professionals: A qualitative analysis of perspectives", "type" : "article-journal", "volume" : "31" }, "uris" : [ "http://www.mendeley.com/documents/?uuid=fe753b92-2aae-47fd-9de9-14e268f2ebfa" ] }, { "id" : "ITEM-4", "itemData" : { "DOI" : "10.1186/1472-6963-13-460", "ISBN" : "1472-6963", "ISSN" : "1472-6963", "PMID" : "24188503", "abstract" : "Aboriginal Australians experience poorer outcomes from cancer compared to the non-Aboriginal population. Some progress has been made in understanding Aboriginal Australians\u2019 perspectives about cancer and their experiences with cancer services. However, little is known of cancer service providers\u2019 (CSPs) thoughts and perceptions regarding Aboriginal patients and their experiences providing optimal cancer care to Aboriginal people. Communication between Aboriginal patients and non-Aboriginal health service providers has been identified as an impediment to good Aboriginal health outcomes. This paper reports on CSPs\u2019 views about the factors impairing communication and offers practical strategies for promoting effective communication with Aboriginal patients in Western Australia (WA). A qualitative study involving in-depth interviews with 62 Aboriginal and non-Aboriginal CSPs from across WA was conducted between March 2006 - September 2007 and April-October 2011. CSPs were asked to share their experiences with Aboriginal patients and families experiencing cancer. Thematic analysis was carried out. Our analysis was primarily underpinned by the socio-ecological model, but concepts of Whiteness and privilege, and cultural security also guided our analysis. CSPs\u2019 lack of knowledge about the needs of Aboriginal people with cancer and Aboriginal patients\u2019 limited understanding of the Western medical system were identified as the two major impediments to communication. For effective patient\u2013provider communication, attention is needed to language, communication style, knowledge and use of medical terminology and cross-cultural differences in the concept of time. Aboriginal marginalization within mainstream society and Aboriginal people\u2019s distrust of the health system were also key issues impacting on communication. Potential solutions to effective Aboriginal patient-provider communication included recruiting more Aboriginal staff, providing appropriate cultural training for CSPs, cancer education for Aboriginal stakeholders, continuity of care, avoiding use of medical jargon, accommodating patients\u2019 psychosocial and logistical needs, and in-service coordination. Individual CSPs identified challenges in cross-cultural communication and their willingness to accommodate culture-specific needs within the wider health care system including better communication with Aboriginal patients. However, participants\u2019 comments indicated a lack of concerted effort at the system lev\u2026", "author" : [ { "dropping-particle" : "", "family" : "Shahid", "given" : "Shaouli", "non-dropping-particle" : "", "parse-names" : false, "suffix" : "" }, { "dropping-particle" : "", "family" : "Durey", "given" : "Angela", "non-dropping-particle" : "", "parse-names" : false, "suffix" : "" }, { "dropping-particle" : "", "family" : "Bessarab", "given" : "Dawn", "non-dropping-particle" : "", "parse-names" : false, "suffix" : "" }, { "dropping-particle" : "", "family" : "Aoun", "given" : "Samar M", "non-dropping-particle" : "", "parse-names" : false, "suffix" : "" }, { "dropping-particle" : "", "family" : "Thompson", "given" : "Sandra C", "non-dropping-particle" : "", "parse-names" : false, "suffix" : "" } ], "container-title" : "BMC Health Services Research", "id" : "ITEM-4", "issue" : "1", "issued" : { "date-parts" : [ [ "2013" ] ] }, "page" : "460", "title" : "Identifying barriers and improving communication between cancer service providers and Aboriginal patients and their families: the perspective of service providers", "type" : "article-journal", "volume" : "13" }, "uris" : [ "http://www.mendeley.com/documents/?uuid=c2e4afaf-fd84-4c26-b2f1-2c5f4243206c" ] } ], "mendeley" : { "formattedCitation" : "(Shahid &lt;i&gt;et al.&lt;/i&gt;, 2013; Schubart &lt;i&gt;et al.&lt;/i&gt;, 2015; Banerjee &lt;i&gt;et al.&lt;/i&gt;, 2016; Khosla &lt;i&gt;et al.&lt;/i&gt;, 2017)", "plainTextFormattedCitation" : "(Shahid et al., 2013; Schubart et al., 2015; Banerjee et al., 2016; Khosla et al., 2017)", "previouslyFormattedCitation" : "(Shahid &lt;i&gt;et al.&lt;/i&gt;, 2013; Schubart &lt;i&gt;et al.&lt;/i&gt;, 2015; Banerjee &lt;i&gt;et al.&lt;/i&gt;, 2016; Khosla &lt;i&gt;et al.&lt;/i&gt;, 2017)"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D83279" w:rsidRPr="00EC1399">
        <w:rPr>
          <w:rFonts w:ascii="Times New Roman" w:hAnsi="Times New Roman" w:cs="Times New Roman"/>
          <w:noProof/>
          <w:sz w:val="20"/>
          <w:szCs w:val="20"/>
        </w:rPr>
        <w:t xml:space="preserve">(Shahid </w:t>
      </w:r>
      <w:r w:rsidR="00D83279" w:rsidRPr="00EC1399">
        <w:rPr>
          <w:rFonts w:ascii="Times New Roman" w:hAnsi="Times New Roman" w:cs="Times New Roman"/>
          <w:i/>
          <w:noProof/>
          <w:sz w:val="20"/>
          <w:szCs w:val="20"/>
        </w:rPr>
        <w:t>et al.</w:t>
      </w:r>
      <w:r w:rsidR="00D83279" w:rsidRPr="00EC1399">
        <w:rPr>
          <w:rFonts w:ascii="Times New Roman" w:hAnsi="Times New Roman" w:cs="Times New Roman"/>
          <w:noProof/>
          <w:sz w:val="20"/>
          <w:szCs w:val="20"/>
        </w:rPr>
        <w:t xml:space="preserve">, 2013; Schubart </w:t>
      </w:r>
      <w:r w:rsidR="00D83279" w:rsidRPr="00EC1399">
        <w:rPr>
          <w:rFonts w:ascii="Times New Roman" w:hAnsi="Times New Roman" w:cs="Times New Roman"/>
          <w:i/>
          <w:noProof/>
          <w:sz w:val="20"/>
          <w:szCs w:val="20"/>
        </w:rPr>
        <w:t>et al.</w:t>
      </w:r>
      <w:r w:rsidR="00D83279" w:rsidRPr="00EC1399">
        <w:rPr>
          <w:rFonts w:ascii="Times New Roman" w:hAnsi="Times New Roman" w:cs="Times New Roman"/>
          <w:noProof/>
          <w:sz w:val="20"/>
          <w:szCs w:val="20"/>
        </w:rPr>
        <w:t xml:space="preserve">, 2015; Banerjee </w:t>
      </w:r>
      <w:r w:rsidR="00D83279" w:rsidRPr="00EC1399">
        <w:rPr>
          <w:rFonts w:ascii="Times New Roman" w:hAnsi="Times New Roman" w:cs="Times New Roman"/>
          <w:i/>
          <w:noProof/>
          <w:sz w:val="20"/>
          <w:szCs w:val="20"/>
        </w:rPr>
        <w:t>et al.</w:t>
      </w:r>
      <w:r w:rsidR="00D83279" w:rsidRPr="00EC1399">
        <w:rPr>
          <w:rFonts w:ascii="Times New Roman" w:hAnsi="Times New Roman" w:cs="Times New Roman"/>
          <w:noProof/>
          <w:sz w:val="20"/>
          <w:szCs w:val="20"/>
        </w:rPr>
        <w:t xml:space="preserve">, 2016; Khosla </w:t>
      </w:r>
      <w:r w:rsidR="00D83279" w:rsidRPr="00EC1399">
        <w:rPr>
          <w:rFonts w:ascii="Times New Roman" w:hAnsi="Times New Roman" w:cs="Times New Roman"/>
          <w:i/>
          <w:noProof/>
          <w:sz w:val="20"/>
          <w:szCs w:val="20"/>
        </w:rPr>
        <w:t>et al.</w:t>
      </w:r>
      <w:r w:rsidR="00D83279" w:rsidRPr="00EC1399">
        <w:rPr>
          <w:rFonts w:ascii="Times New Roman" w:hAnsi="Times New Roman" w:cs="Times New Roman"/>
          <w:noProof/>
          <w:sz w:val="20"/>
          <w:szCs w:val="20"/>
        </w:rPr>
        <w:t>, 2017)</w:t>
      </w:r>
      <w:r w:rsidR="0077218C" w:rsidRPr="00EC1399">
        <w:rPr>
          <w:rFonts w:ascii="Times New Roman" w:hAnsi="Times New Roman" w:cs="Times New Roman"/>
          <w:sz w:val="20"/>
          <w:szCs w:val="20"/>
        </w:rPr>
        <w:fldChar w:fldCharType="end"/>
      </w:r>
      <w:r w:rsidRPr="00EC1399">
        <w:rPr>
          <w:rFonts w:ascii="Times New Roman" w:hAnsi="Times New Roman" w:cs="Times New Roman"/>
          <w:sz w:val="20"/>
          <w:szCs w:val="20"/>
        </w:rPr>
        <w:t>, hambatan bahasa</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rPr>
        <w:fldChar w:fldCharType="begin" w:fldLock="1"/>
      </w:r>
      <w:r w:rsidR="00D83279" w:rsidRPr="00EC1399">
        <w:rPr>
          <w:rFonts w:ascii="Times New Roman" w:hAnsi="Times New Roman" w:cs="Times New Roman"/>
          <w:sz w:val="20"/>
          <w:szCs w:val="20"/>
        </w:rPr>
        <w:instrText>ADDIN CSL_CITATION { "citationItems" : [ { "id" : "ITEM-1", "itemData" : { "DOI" : "10.1200/JOP.2012.000800", "author" : [ { "dropping-particle" : "", "family" : "Granek", "given" : "By Leeat", "non-dropping-particle" : "", "parse-names" : false, "suffix" : "" }, { "dropping-particle" : "", "family" : "Krzyzanowska", "given" : "Monika K", "non-dropping-particle" : "", "parse-names" : false, "suffix" : "" }, { "dropping-particle" : "", "family" : "Tozer", "given" : "Richard", "non-dropping-particle" : "", "parse-names" : false, "suffix" : "" }, { "dropping-particle" : "", "family" : "Mazzotta", "given" : "Paolo", "non-dropping-particle" : "", "parse-names" : false, "suffix" : "" } ], "container-title" : "Journal Of Oncology Practice / American Society Of Clinical Oncology", "id" : "ITEM-1", "issued" : { "date-parts" : [ [ "2013" ] ] }, "page" : "129-135", "title" : "Oncologists \u2019 Strategies and Barriers to Effective", "type" : "article-journal", "volume" : "4" }, "uris" : [ "http://www.mendeley.com/documents/?uuid=58440afc-5347-4f9b-acae-3eba751a167c" ] }, { "id" : "ITEM-2", "itemData" : { "DOI" : "10.1186/1472-6963-13-460", "ISBN" : "1472-6963", "ISSN" : "1472-6963", "PMID" : "24188503", "abstract" : "Aboriginal Australians experience poorer outcomes from cancer compared to the non-Aboriginal population. Some progress has been made in understanding Aboriginal Australians\u2019 perspectives about cancer and their experiences with cancer services. However, little is known of cancer service providers\u2019 (CSPs) thoughts and perceptions regarding Aboriginal patients and their experiences providing optimal cancer care to Aboriginal people. Communication between Aboriginal patients and non-Aboriginal health service providers has been identified as an impediment to good Aboriginal health outcomes. This paper reports on CSPs\u2019 views about the factors impairing communication and offers practical strategies for promoting effective communication with Aboriginal patients in Western Australia (WA). A qualitative study involving in-depth interviews with 62 Aboriginal and non-Aboriginal CSPs from across WA was conducted between March 2006 - September 2007 and April-October 2011. CSPs were asked to share their experiences with Aboriginal patients and families experiencing cancer. Thematic analysis was carried out. Our analysis was primarily underpinned by the socio-ecological model, but concepts of Whiteness and privilege, and cultural security also guided our analysis. CSPs\u2019 lack of knowledge about the needs of Aboriginal people with cancer and Aboriginal patients\u2019 limited understanding of the Western medical system were identified as the two major impediments to communication. For effective patient\u2013provider communication, attention is needed to language, communication style, knowledge and use of medical terminology and cross-cultural differences in the concept of time. Aboriginal marginalization within mainstream society and Aboriginal people\u2019s distrust of the health system were also key issues impacting on communication. Potential solutions to effective Aboriginal patient-provider communication included recruiting more Aboriginal staff, providing appropriate cultural training for CSPs, cancer education for Aboriginal stakeholders, continuity of care, avoiding use of medical jargon, accommodating patients\u2019 psychosocial and logistical needs, and in-service coordination. Individual CSPs identified challenges in cross-cultural communication and their willingness to accommodate culture-specific needs within the wider health care system including better communication with Aboriginal patients. However, participants\u2019 comments indicated a lack of concerted effort at the system lev\u2026", "author" : [ { "dropping-particle" : "", "family" : "Shahid", "given" : "Shaouli", "non-dropping-particle" : "", "parse-names" : false, "suffix" : "" }, { "dropping-particle" : "", "family" : "Durey", "given" : "Angela", "non-dropping-particle" : "", "parse-names" : false, "suffix" : "" }, { "dropping-particle" : "", "family" : "Bessarab", "given" : "Dawn", "non-dropping-particle" : "", "parse-names" : false, "suffix" : "" }, { "dropping-particle" : "", "family" : "Aoun", "given" : "Samar M", "non-dropping-particle" : "", "parse-names" : false, "suffix" : "" }, { "dropping-particle" : "", "family" : "Thompson", "given" : "Sandra C", "non-dropping-particle" : "", "parse-names" : false, "suffix" : "" } ], "container-title" : "BMC Health Services Research", "id" : "ITEM-2", "issue" : "1", "issued" : { "date-parts" : [ [ "2013" ] ] }, "page" : "460", "title" : "Identifying barriers and improving communication between cancer service providers and Aboriginal patients and their families: the perspective of service providers", "type" : "article-journal", "volume" : "13" }, "uris" : [ "http://www.mendeley.com/documents/?uuid=c2e4afaf-fd84-4c26-b2f1-2c5f4243206c" ] }, { "id" : "ITEM-3", "itemData" : { "DOI" : "10.1017/S1478951514000455", "ISBN" : "1478-9523 (Electronic) 1478-9515 (Linking)", "ISSN" : "1478-9523", "PMID" : "24784479", "abstract" : "OBJECTIVE: Optimal communication is essential in ensuring that the palliative care needs of patients are met. This continues to be an area of concern for healthcare providers. The goal of our present review was to gain a deeper understanding of the communication experiences of patients with palliative care needs that have been identified within the qualitative literature.\\n\\nMETHOD: A systematic search for qualitative research papers was undertaken in February of 2012. Five databases (ASSIA, CINAHL, MEDLINE, PsychArticles, and PsychINFO) were searched using the search terms [\"palliative care\" OR \"terminal care\" OR \"end of life care\"] AND [\"experience\" OR \"perspective\" OR \"qualitative\" OR \"interview\"] AND [\"patients\" OR \"clients\" OR \"service-user\"]. Meta-synthesis was conducted on the data within the found papers.\\n\\nRESULTS: A line-of-argument synthesis of 15 studies yielded four overarching themes: talking-facilitating and inhibiting factors; the importance of humanitarian qualities within communication encounters; perceptions of autonomy within communication experiences; and individual differences in preferences for honesty within interactions.\\n\\nSIGNIFICANCE OF RESULTS: Our findings are discussed in relation to existing literature and offer a deeper insight into the communication experiences of this clinical population. A number of clinical implications are offered for the healthcare professionals who are providing support to patients with palliative care needs.", "author" : [ { "dropping-particle" : "", "family" : "Murray", "given" : "Craig D", "non-dropping-particle" : "", "parse-names" : false, "suffix" : "" }, { "dropping-particle" : "", "family" : "McDonald", "given" : "Claire", "non-dropping-particle" : "", "parse-names" : false, "suffix" : "" }, { "dropping-particle" : "", "family" : "Atkin", "given" : "Heather", "non-dropping-particle" : "", "parse-names" : false, "suffix" : "" } ], "container-title" : "Palliative &amp; supportive care", "id" : "ITEM-3", "issue" : "2", "issued" : { "date-parts" : [ [ "2015" ] ] }, "page" : "369-83", "title" : "The communication experiences of patients with palliative care needs: A systematic review and meta-synthesis of qualitative findings.", "type" : "article-journal", "volume" : "13" }, "uris" : [ "http://www.mendeley.com/documents/?uuid=bb8b2b41-4f64-4526-907e-d25160607172" ] }, { "id" : "ITEM-4", "itemData" : { "DOI" : "10.1089/jpm.2016.0167", "ISSN" : "1096-6218", "author" : [ { "dropping-particle" : "", "family" : "Khosla", "given" : "Nidhi", "non-dropping-particle" : "", "parse-names" : false, "suffix" : "" }, { "dropping-particle" : "", "family" : "Washington", "given" : "Karla T.", "non-dropping-particle" : "", "parse-names" : false, "suffix" : "" }, { "dropping-particle" : "", "family" : "Shaunfield", "given" : "Sara", "non-dropping-particle" : "", "parse-names" : false, "suffix" : "" }, { "dropping-particle" : "", "family" : "Aslakson", "given" : "Rebecca", "non-dropping-particle" : "", "parse-names" : false, "suffix" : "" } ], "container-title" : "Journal of Palliative Medicine", "id" : "ITEM-4", "issue" : "Xx", "issued" : { "date-parts" : [ [ "2017" ] ] }, "page" : "jpm.2016.0167", "title" : "Communication Challenges and Strategies of U.S. Health Professionals Caring for Seriously Ill South Asian Patients and Their Families", "type" : "article-journal", "volume" : "XX" }, "uris" : [ "http://www.mendeley.com/documents/?uuid=533f34a1-f281-4e5b-9657-a4f3ff823bb0" ] } ], "mendeley" : { "formattedCitation" : "(Granek &lt;i&gt;et al.&lt;/i&gt;, 2013; Shahid &lt;i&gt;et al.&lt;/i&gt;, 2013; Murray, McDonald and Atkin, 2015; Khosla &lt;i&gt;et al.&lt;/i&gt;, 2017)", "plainTextFormattedCitation" : "(Granek et al., 2013; Shahid et al., 2013; Murray, McDonald and Atkin, 2015; Khosla et al., 2017)", "previouslyFormattedCitation" : "(Granek &lt;i&gt;et al.&lt;/i&gt;, 2013; Shahid &lt;i&gt;et al.&lt;/i&gt;, 2013; Murray, McDonald and Atkin, 2015; Khosla &lt;i&gt;et al.&lt;/i&gt;, 2017)"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D83279" w:rsidRPr="00EC1399">
        <w:rPr>
          <w:rFonts w:ascii="Times New Roman" w:hAnsi="Times New Roman" w:cs="Times New Roman"/>
          <w:noProof/>
          <w:sz w:val="20"/>
          <w:szCs w:val="20"/>
        </w:rPr>
        <w:t xml:space="preserve">(Granek </w:t>
      </w:r>
      <w:r w:rsidR="00D83279" w:rsidRPr="00EC1399">
        <w:rPr>
          <w:rFonts w:ascii="Times New Roman" w:hAnsi="Times New Roman" w:cs="Times New Roman"/>
          <w:i/>
          <w:noProof/>
          <w:sz w:val="20"/>
          <w:szCs w:val="20"/>
        </w:rPr>
        <w:t>et al.</w:t>
      </w:r>
      <w:r w:rsidR="00D83279" w:rsidRPr="00EC1399">
        <w:rPr>
          <w:rFonts w:ascii="Times New Roman" w:hAnsi="Times New Roman" w:cs="Times New Roman"/>
          <w:noProof/>
          <w:sz w:val="20"/>
          <w:szCs w:val="20"/>
        </w:rPr>
        <w:t xml:space="preserve">, 2013; Shahid </w:t>
      </w:r>
      <w:r w:rsidR="00D83279" w:rsidRPr="00EC1399">
        <w:rPr>
          <w:rFonts w:ascii="Times New Roman" w:hAnsi="Times New Roman" w:cs="Times New Roman"/>
          <w:i/>
          <w:noProof/>
          <w:sz w:val="20"/>
          <w:szCs w:val="20"/>
        </w:rPr>
        <w:t>et al.</w:t>
      </w:r>
      <w:r w:rsidR="00D83279" w:rsidRPr="00EC1399">
        <w:rPr>
          <w:rFonts w:ascii="Times New Roman" w:hAnsi="Times New Roman" w:cs="Times New Roman"/>
          <w:noProof/>
          <w:sz w:val="20"/>
          <w:szCs w:val="20"/>
        </w:rPr>
        <w:t xml:space="preserve">, 2013; Murray, McDonald and Atkin, 2015; Khosla </w:t>
      </w:r>
      <w:r w:rsidR="00D83279" w:rsidRPr="00EC1399">
        <w:rPr>
          <w:rFonts w:ascii="Times New Roman" w:hAnsi="Times New Roman" w:cs="Times New Roman"/>
          <w:i/>
          <w:noProof/>
          <w:sz w:val="20"/>
          <w:szCs w:val="20"/>
        </w:rPr>
        <w:t>et al.</w:t>
      </w:r>
      <w:r w:rsidR="00D83279" w:rsidRPr="00EC1399">
        <w:rPr>
          <w:rFonts w:ascii="Times New Roman" w:hAnsi="Times New Roman" w:cs="Times New Roman"/>
          <w:noProof/>
          <w:sz w:val="20"/>
          <w:szCs w:val="20"/>
        </w:rPr>
        <w:t>, 2017)</w:t>
      </w:r>
      <w:r w:rsidR="0077218C" w:rsidRPr="00EC1399">
        <w:rPr>
          <w:rFonts w:ascii="Times New Roman" w:hAnsi="Times New Roman" w:cs="Times New Roman"/>
          <w:sz w:val="20"/>
          <w:szCs w:val="20"/>
        </w:rPr>
        <w:fldChar w:fldCharType="end"/>
      </w:r>
      <w:r w:rsidRPr="00EC1399">
        <w:rPr>
          <w:rFonts w:ascii="Times New Roman" w:hAnsi="Times New Roman" w:cs="Times New Roman"/>
          <w:sz w:val="20"/>
          <w:szCs w:val="20"/>
        </w:rPr>
        <w:t xml:space="preserve"> dan keengganan pasien atau keluarga untuk membicarakan kematian dan proses kematian dan cenderung berdampak negative</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rPr>
        <w:fldChar w:fldCharType="begin" w:fldLock="1"/>
      </w:r>
      <w:r w:rsidR="001D7B2D" w:rsidRPr="00EC1399">
        <w:rPr>
          <w:rFonts w:ascii="Times New Roman" w:hAnsi="Times New Roman" w:cs="Times New Roman"/>
          <w:sz w:val="20"/>
          <w:szCs w:val="20"/>
        </w:rPr>
        <w:instrText>ADDIN CSL_CITATION { "citationItems" : [ { "id" : "ITEM-1", "itemData" : { "DOI" : "10.1200/JOP.2012.000800", "author" : [ { "dropping-particle" : "", "family" : "Granek", "given" : "By Leeat", "non-dropping-particle" : "", "parse-names" : false, "suffix" : "" }, { "dropping-particle" : "", "family" : "Krzyzanowska", "given" : "Monika K", "non-dropping-particle" : "", "parse-names" : false, "suffix" : "" }, { "dropping-particle" : "", "family" : "Tozer", "given" : "Richard", "non-dropping-particle" : "", "parse-names" : false, "suffix" : "" }, { "dropping-particle" : "", "family" : "Mazzotta", "given" : "Paolo", "non-dropping-particle" : "", "parse-names" : false, "suffix" : "" } ], "container-title" : "Journal Of Oncology Practice / American Society Of Clinical Oncology", "id" : "ITEM-1", "issued" : { "date-parts" : [ [ "2013" ] ] }, "page" : "129-135", "title" : "Oncologists \u2019 Strategies and Barriers to Effective", "type" : "article-journal", "volume" : "4" }, "uris" : [ "http://www.mendeley.com/documents/?uuid=58440afc-5347-4f9b-acae-3eba751a167c" ] }, { "id" : "ITEM-2", "itemData" : { "DOI" : "10.1017/S1478951514000455", "ISBN" : "1478-9523 (Electronic) 1478-9515 (Linking)", "ISSN" : "1478-9523", "PMID" : "24784479", "abstract" : "OBJECTIVE: Optimal communication is essential in ensuring that the palliative care needs of patients are met. This continues to be an area of concern for healthcare providers. The goal of our present review was to gain a deeper understanding of the communication experiences of patients with palliative care needs that have been identified within the qualitative literature.\\n\\nMETHOD: A systematic search for qualitative research papers was undertaken in February of 2012. Five databases (ASSIA, CINAHL, MEDLINE, PsychArticles, and PsychINFO) were searched using the search terms [\"palliative care\" OR \"terminal care\" OR \"end of life care\"] AND [\"experience\" OR \"perspective\" OR \"qualitative\" OR \"interview\"] AND [\"patients\" OR \"clients\" OR \"service-user\"]. Meta-synthesis was conducted on the data within the found papers.\\n\\nRESULTS: A line-of-argument synthesis of 15 studies yielded four overarching themes: talking-facilitating and inhibiting factors; the importance of humanitarian qualities within communication encounters; perceptions of autonomy within communication experiences; and individual differences in preferences for honesty within interactions.\\n\\nSIGNIFICANCE OF RESULTS: Our findings are discussed in relation to existing literature and offer a deeper insight into the communication experiences of this clinical population. A number of clinical implications are offered for the healthcare professionals who are providing support to patients with palliative care needs.", "author" : [ { "dropping-particle" : "", "family" : "Murray", "given" : "Craig D", "non-dropping-particle" : "", "parse-names" : false, "suffix" : "" }, { "dropping-particle" : "", "family" : "McDonald", "given" : "Claire", "non-dropping-particle" : "", "parse-names" : false, "suffix" : "" }, { "dropping-particle" : "", "family" : "Atkin", "given" : "Heather", "non-dropping-particle" : "", "parse-names" : false, "suffix" : "" } ], "container-title" : "Palliative &amp; supportive care", "id" : "ITEM-2", "issue" : "2", "issued" : { "date-parts" : [ [ "2015" ] ] }, "page" : "369-83", "title" : "The communication experiences of patients with palliative care needs: A systematic review and meta-synthesis of qualitative findings.", "type" : "article-journal", "volume" : "13" }, "uris" : [ "http://www.mendeley.com/documents/?uuid=bb8b2b41-4f64-4526-907e-d25160607172" ] } ], "mendeley" : { "formattedCitation" : "(Granek &lt;i&gt;et al.&lt;/i&gt;, 2013; Murray, McDonald and Atkin, 2015)", "plainTextFormattedCitation" : "(Granek et al., 2013; Murray, McDonald and Atkin, 2015)", "previouslyFormattedCitation" : "(Granek &lt;i&gt;et al.&lt;/i&gt;, 2013; Murray, McDonald and Atkin, 2015)"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1D7B2D" w:rsidRPr="00EC1399">
        <w:rPr>
          <w:rFonts w:ascii="Times New Roman" w:hAnsi="Times New Roman" w:cs="Times New Roman"/>
          <w:noProof/>
          <w:sz w:val="20"/>
          <w:szCs w:val="20"/>
        </w:rPr>
        <w:t xml:space="preserve">(Granek </w:t>
      </w:r>
      <w:r w:rsidR="001D7B2D" w:rsidRPr="00EC1399">
        <w:rPr>
          <w:rFonts w:ascii="Times New Roman" w:hAnsi="Times New Roman" w:cs="Times New Roman"/>
          <w:i/>
          <w:noProof/>
          <w:sz w:val="20"/>
          <w:szCs w:val="20"/>
        </w:rPr>
        <w:t>et al.</w:t>
      </w:r>
      <w:r w:rsidR="001D7B2D" w:rsidRPr="00EC1399">
        <w:rPr>
          <w:rFonts w:ascii="Times New Roman" w:hAnsi="Times New Roman" w:cs="Times New Roman"/>
          <w:noProof/>
          <w:sz w:val="20"/>
          <w:szCs w:val="20"/>
        </w:rPr>
        <w:t>, 2013; Murray, McDonald and Atkin, 2015)</w:t>
      </w:r>
      <w:r w:rsidR="0077218C" w:rsidRPr="00EC1399">
        <w:rPr>
          <w:rFonts w:ascii="Times New Roman" w:hAnsi="Times New Roman" w:cs="Times New Roman"/>
          <w:sz w:val="20"/>
          <w:szCs w:val="20"/>
        </w:rPr>
        <w:fldChar w:fldCharType="end"/>
      </w:r>
      <w:r w:rsidRPr="00EC1399">
        <w:rPr>
          <w:rFonts w:ascii="Times New Roman" w:hAnsi="Times New Roman" w:cs="Times New Roman"/>
          <w:sz w:val="20"/>
          <w:szCs w:val="20"/>
        </w:rPr>
        <w:t xml:space="preserve"> </w:t>
      </w:r>
    </w:p>
    <w:p w:rsidR="00684162" w:rsidRPr="00EC1399" w:rsidRDefault="00F34EB0" w:rsidP="005D55B4">
      <w:pPr>
        <w:tabs>
          <w:tab w:val="left" w:pos="6732"/>
        </w:tabs>
        <w:spacing w:after="0" w:line="240" w:lineRule="auto"/>
        <w:ind w:firstLine="720"/>
        <w:jc w:val="both"/>
        <w:rPr>
          <w:rFonts w:ascii="Times New Roman" w:hAnsi="Times New Roman" w:cs="Times New Roman"/>
          <w:sz w:val="20"/>
          <w:szCs w:val="20"/>
        </w:rPr>
      </w:pPr>
      <w:r w:rsidRPr="00EC1399">
        <w:rPr>
          <w:rFonts w:ascii="Times New Roman" w:hAnsi="Times New Roman" w:cs="Times New Roman"/>
          <w:sz w:val="20"/>
          <w:szCs w:val="20"/>
        </w:rPr>
        <w:t xml:space="preserve">Faktor </w:t>
      </w:r>
      <w:r w:rsidR="000E40E3" w:rsidRPr="00EC1399">
        <w:rPr>
          <w:rFonts w:ascii="Times New Roman" w:hAnsi="Times New Roman" w:cs="Times New Roman"/>
          <w:sz w:val="20"/>
          <w:szCs w:val="20"/>
        </w:rPr>
        <w:t xml:space="preserve">institusional yaitu stigma </w:t>
      </w:r>
      <w:r w:rsidR="001307B6" w:rsidRPr="00EC1399">
        <w:rPr>
          <w:rFonts w:ascii="Times New Roman" w:hAnsi="Times New Roman" w:cs="Times New Roman"/>
          <w:sz w:val="20"/>
          <w:szCs w:val="20"/>
        </w:rPr>
        <w:t>dalam pelayanan paliatif</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rPr>
        <w:fldChar w:fldCharType="begin" w:fldLock="1"/>
      </w:r>
      <w:r w:rsidR="00D83279" w:rsidRPr="00EC1399">
        <w:rPr>
          <w:rFonts w:ascii="Times New Roman" w:hAnsi="Times New Roman" w:cs="Times New Roman"/>
          <w:sz w:val="20"/>
          <w:szCs w:val="20"/>
        </w:rPr>
        <w:instrText>ADDIN CSL_CITATION { "citationItems" : [ { "id" : "ITEM-1", "itemData" : { "DOI" : "10.1200/JOP.2012.000800", "author" : [ { "dropping-particle" : "", "family" : "Granek", "given" : "By Leeat", "non-dropping-particle" : "", "parse-names" : false, "suffix" : "" }, { "dropping-particle" : "", "family" : "Krzyzanowska", "given" : "Monika K", "non-dropping-particle" : "", "parse-names" : false, "suffix" : "" }, { "dropping-particle" : "", "family" : "Tozer", "given" : "Richard", "non-dropping-particle" : "", "parse-names" : false, "suffix" : "" }, { "dropping-particle" : "", "family" : "Mazzotta", "given" : "Paolo", "non-dropping-particle" : "", "parse-names" : false, "suffix" : "" } ], "container-title" : "Journal Of Oncology Practice / American Society Of Clinical Oncology", "id" : "ITEM-1", "issued" : { "date-parts" : [ [ "2013" ] ] }, "page" : "129-135", "title" : "Oncologists \u2019 Strategies and Barriers to Effective", "type" : "article-journal", "volume" : "4" }, "uris" : [ "http://www.mendeley.com/documents/?uuid=58440afc-5347-4f9b-acae-3eba751a167c" ] } ], "mendeley" : { "formattedCitation" : "(Granek &lt;i&gt;et al.&lt;/i&gt;, 2013)", "plainTextFormattedCitation" : "(Granek et al., 2013)", "previouslyFormattedCitation" : "(Granek &lt;i&gt;et al.&lt;/i&gt;, 2013)"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D83279" w:rsidRPr="00EC1399">
        <w:rPr>
          <w:rFonts w:ascii="Times New Roman" w:hAnsi="Times New Roman" w:cs="Times New Roman"/>
          <w:noProof/>
          <w:sz w:val="20"/>
          <w:szCs w:val="20"/>
        </w:rPr>
        <w:t xml:space="preserve">(Granek </w:t>
      </w:r>
      <w:r w:rsidR="00D83279" w:rsidRPr="00EC1399">
        <w:rPr>
          <w:rFonts w:ascii="Times New Roman" w:hAnsi="Times New Roman" w:cs="Times New Roman"/>
          <w:i/>
          <w:noProof/>
          <w:sz w:val="20"/>
          <w:szCs w:val="20"/>
        </w:rPr>
        <w:t>et al.</w:t>
      </w:r>
      <w:r w:rsidR="00D83279" w:rsidRPr="00EC1399">
        <w:rPr>
          <w:rFonts w:ascii="Times New Roman" w:hAnsi="Times New Roman" w:cs="Times New Roman"/>
          <w:noProof/>
          <w:sz w:val="20"/>
          <w:szCs w:val="20"/>
        </w:rPr>
        <w:t>, 2013)</w:t>
      </w:r>
      <w:r w:rsidR="0077218C" w:rsidRPr="00EC1399">
        <w:rPr>
          <w:rFonts w:ascii="Times New Roman" w:hAnsi="Times New Roman" w:cs="Times New Roman"/>
          <w:sz w:val="20"/>
          <w:szCs w:val="20"/>
        </w:rPr>
        <w:fldChar w:fldCharType="end"/>
      </w:r>
      <w:r w:rsidR="001307B6" w:rsidRPr="00EC1399">
        <w:rPr>
          <w:rFonts w:ascii="Times New Roman" w:hAnsi="Times New Roman" w:cs="Times New Roman"/>
          <w:sz w:val="20"/>
          <w:szCs w:val="20"/>
        </w:rPr>
        <w:t>, kurangnya protok</w:t>
      </w:r>
      <w:r w:rsidR="000E40E3" w:rsidRPr="00EC1399">
        <w:rPr>
          <w:rFonts w:ascii="Times New Roman" w:hAnsi="Times New Roman" w:cs="Times New Roman"/>
          <w:sz w:val="20"/>
          <w:szCs w:val="20"/>
        </w:rPr>
        <w:t xml:space="preserve">ol di pelayanan </w:t>
      </w:r>
      <w:r w:rsidR="001307B6" w:rsidRPr="00EC1399">
        <w:rPr>
          <w:rFonts w:ascii="Times New Roman" w:hAnsi="Times New Roman" w:cs="Times New Roman"/>
          <w:sz w:val="20"/>
          <w:szCs w:val="20"/>
        </w:rPr>
        <w:t>kanker dan paliatif</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rPr>
        <w:fldChar w:fldCharType="begin" w:fldLock="1"/>
      </w:r>
      <w:r w:rsidR="00D83279" w:rsidRPr="00EC1399">
        <w:rPr>
          <w:rFonts w:ascii="Times New Roman" w:hAnsi="Times New Roman" w:cs="Times New Roman"/>
          <w:sz w:val="20"/>
          <w:szCs w:val="20"/>
        </w:rPr>
        <w:instrText>ADDIN CSL_CITATION { "citationItems" : [ { "id" : "ITEM-1", "itemData" : { "DOI" : "10.1200/JOP.2012.000800", "author" : [ { "dropping-particle" : "", "family" : "Granek", "given" : "By Leeat", "non-dropping-particle" : "", "parse-names" : false, "suffix" : "" }, { "dropping-particle" : "", "family" : "Krzyzanowska", "given" : "Monika K", "non-dropping-particle" : "", "parse-names" : false, "suffix" : "" }, { "dropping-particle" : "", "family" : "Tozer", "given" : "Richard", "non-dropping-particle" : "", "parse-names" : false, "suffix" : "" }, { "dropping-particle" : "", "family" : "Mazzotta", "given" : "Paolo", "non-dropping-particle" : "", "parse-names" : false, "suffix" : "" } ], "container-title" : "Journal Of Oncology Practice / American Society Of Clinical Oncology", "id" : "ITEM-1", "issued" : { "date-parts" : [ [ "2013" ] ] }, "page" : "129-135", "title" : "Oncologists \u2019 Strategies and Barriers to Effective", "type" : "article-journal", "volume" : "4" }, "uris" : [ "http://www.mendeley.com/documents/?uuid=58440afc-5347-4f9b-acae-3eba751a167c" ] } ], "mendeley" : { "formattedCitation" : "(Granek &lt;i&gt;et al.&lt;/i&gt;, 2013)", "plainTextFormattedCitation" : "(Granek et al., 2013)", "previouslyFormattedCitation" : "(Granek &lt;i&gt;et al.&lt;/i&gt;, 2013)"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D83279" w:rsidRPr="00EC1399">
        <w:rPr>
          <w:rFonts w:ascii="Times New Roman" w:hAnsi="Times New Roman" w:cs="Times New Roman"/>
          <w:noProof/>
          <w:sz w:val="20"/>
          <w:szCs w:val="20"/>
        </w:rPr>
        <w:t xml:space="preserve">(Granek </w:t>
      </w:r>
      <w:r w:rsidR="00D83279" w:rsidRPr="00EC1399">
        <w:rPr>
          <w:rFonts w:ascii="Times New Roman" w:hAnsi="Times New Roman" w:cs="Times New Roman"/>
          <w:i/>
          <w:noProof/>
          <w:sz w:val="20"/>
          <w:szCs w:val="20"/>
        </w:rPr>
        <w:t>et al.</w:t>
      </w:r>
      <w:r w:rsidR="00D83279" w:rsidRPr="00EC1399">
        <w:rPr>
          <w:rFonts w:ascii="Times New Roman" w:hAnsi="Times New Roman" w:cs="Times New Roman"/>
          <w:noProof/>
          <w:sz w:val="20"/>
          <w:szCs w:val="20"/>
        </w:rPr>
        <w:t>, 2013)</w:t>
      </w:r>
      <w:r w:rsidR="0077218C" w:rsidRPr="00EC1399">
        <w:rPr>
          <w:rFonts w:ascii="Times New Roman" w:hAnsi="Times New Roman" w:cs="Times New Roman"/>
          <w:sz w:val="20"/>
          <w:szCs w:val="20"/>
        </w:rPr>
        <w:fldChar w:fldCharType="end"/>
      </w:r>
      <w:r w:rsidR="000E40E3" w:rsidRPr="00EC1399">
        <w:rPr>
          <w:rFonts w:ascii="Times New Roman" w:hAnsi="Times New Roman" w:cs="Times New Roman"/>
          <w:sz w:val="20"/>
          <w:szCs w:val="20"/>
        </w:rPr>
        <w:t xml:space="preserve">, kurangnya </w:t>
      </w:r>
      <w:r w:rsidR="003E444E">
        <w:rPr>
          <w:rFonts w:ascii="Times New Roman" w:hAnsi="Times New Roman" w:cs="Times New Roman"/>
          <w:sz w:val="20"/>
          <w:szCs w:val="20"/>
        </w:rPr>
        <w:t xml:space="preserve">supervisi </w:t>
      </w:r>
      <w:r w:rsidR="0077218C" w:rsidRPr="00EC1399">
        <w:rPr>
          <w:rFonts w:ascii="Times New Roman" w:hAnsi="Times New Roman" w:cs="Times New Roman"/>
          <w:sz w:val="20"/>
          <w:szCs w:val="20"/>
        </w:rPr>
        <w:fldChar w:fldCharType="begin" w:fldLock="1"/>
      </w:r>
      <w:r w:rsidR="00FA5E13" w:rsidRPr="00EC1399">
        <w:rPr>
          <w:rFonts w:ascii="Times New Roman" w:hAnsi="Times New Roman" w:cs="Times New Roman"/>
          <w:sz w:val="20"/>
          <w:szCs w:val="20"/>
        </w:rPr>
        <w:instrText>ADDIN CSL_CITATION { "citationItems" : [ { "id" : "ITEM-1", "itemData" : { "DOI" : "10.4103/0973-1075.125549", "ISSN" : "0973-1075", "PMID" : "24600177", "abstract" : "AIMS: The purpose of this study was to demonstrate the factors influencing nurse-patient communication in cancer care in Iran.\\n\\nMATERIALS AND METHODS: This study was conducted with a qualitative conventional content analysis approach in oncology wards of hospitals in Tabriz. Data was collected through purposive sampling by semi-structured deep interviews with nine patients, three family members and five nurses and analyzed simultaneously. Robustness of data analysis was evaluated by the participants and external control.\\n\\nRESULTS: The main theme of the research emerged as \"three-factor effects\" that demonstrates all the factors related to the patient, nurse, and the organization and includes three categories of \"Patient as the center of communication\", \"Nurse as a human factor\", and \"Organizational structures\". The first category consists of two sub-categories of \"Imposed changes by the disease\" and the \"patient's particular characteristics\". The second category includes sub-categories of \"sense of vulnerability\" and \"perception of professional self: Pre-requisite of patient-centered communication\". The third category consists of the sub-categories of \"workload and time imbalance\", \"lack of supervision\", and \"impose duties in context of neglecting nurse and patient needs\". Characteristics of the patients, nurses, and care environment seemed to be the influential factors on the communication.\\n\\nCONCLUSIONS: In order to communicate with cancer patients effectively, changes in philosophy and culture of the care environment are essential. Nurses must receive proper trainings which meet their needs and which focus on holistic and patient-centered approach.", "author" : [ { "dropping-particle" : "", "family" : "Ghahramanian", "given" : "Akram", "non-dropping-particle" : "", "parse-names" : false, "suffix" : "" }, { "dropping-particle" : "", "family" : "Zamanzadeh", "given" : "Vahid", "non-dropping-particle" : "", "parse-names" : false, "suffix" : "" }, { "dropping-particle" : "", "family" : "Rassouli", "given" : "Maryam", "non-dropping-particle" : "", "parse-names" : false, "suffix" : "" }, { "dropping-particle" : "", "family" : "Abbaszadeh", "given" : "Abbas", "non-dropping-particle" : "", "parse-names" : false, "suffix" : "" }, { "dropping-particle" : "", "family" : "Nikanfar", "given" : "Alireza", "non-dropping-particle" : "", "parse-names" : false, "suffix" : "" }, { "dropping-particle" : "", "family" : "Alavi-Majd", "given" : "Hamid", "non-dropping-particle" : "", "parse-names" : false, "suffix" : "" } ], "container-title" : "Indian Journal of Palliative Care", "id" : "ITEM-1", "issue" : "1", "issued" : { "date-parts" : [ [ "2014" ] ] }, "page" : "12", "title" : "Factors Influencing communication between the patients with cancer and their nurses in oncology wards", "type" : "article-journal", "volume" : "20" }, "uris" : [ "http://www.mendeley.com/documents/?uuid=d64cbab1-866a-47b9-a6d3-1a1d5ddf378c" ] } ], "mendeley" : { "formattedCitation" : "(Ghahramanian &lt;i&gt;et al.&lt;/i&gt;, 2014)", "plainTextFormattedCitation" : "(Ghahramanian et al., 2014)", "previouslyFormattedCitation" : "(Ghahramanian &lt;i&gt;et al.&lt;/i&gt;, 2014)"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D83279" w:rsidRPr="00EC1399">
        <w:rPr>
          <w:rFonts w:ascii="Times New Roman" w:hAnsi="Times New Roman" w:cs="Times New Roman"/>
          <w:noProof/>
          <w:sz w:val="20"/>
          <w:szCs w:val="20"/>
        </w:rPr>
        <w:t xml:space="preserve">(Ghahramanian </w:t>
      </w:r>
      <w:r w:rsidR="00D83279" w:rsidRPr="00EC1399">
        <w:rPr>
          <w:rFonts w:ascii="Times New Roman" w:hAnsi="Times New Roman" w:cs="Times New Roman"/>
          <w:i/>
          <w:noProof/>
          <w:sz w:val="20"/>
          <w:szCs w:val="20"/>
        </w:rPr>
        <w:t>et al.</w:t>
      </w:r>
      <w:r w:rsidR="00D83279" w:rsidRPr="00EC1399">
        <w:rPr>
          <w:rFonts w:ascii="Times New Roman" w:hAnsi="Times New Roman" w:cs="Times New Roman"/>
          <w:noProof/>
          <w:sz w:val="20"/>
          <w:szCs w:val="20"/>
        </w:rPr>
        <w:t>, 2014)</w:t>
      </w:r>
      <w:r w:rsidR="0077218C" w:rsidRPr="00EC1399">
        <w:rPr>
          <w:rFonts w:ascii="Times New Roman" w:hAnsi="Times New Roman" w:cs="Times New Roman"/>
          <w:sz w:val="20"/>
          <w:szCs w:val="20"/>
        </w:rPr>
        <w:fldChar w:fldCharType="end"/>
      </w:r>
      <w:r w:rsidR="000E40E3" w:rsidRPr="00EC1399">
        <w:rPr>
          <w:rFonts w:ascii="Times New Roman" w:hAnsi="Times New Roman" w:cs="Times New Roman"/>
          <w:sz w:val="20"/>
          <w:szCs w:val="20"/>
        </w:rPr>
        <w:t>, kurangnya training untuk berkomunikasi baik bagi perawat</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rPr>
        <w:fldChar w:fldCharType="begin" w:fldLock="1"/>
      </w:r>
      <w:r w:rsidR="00FA5E13" w:rsidRPr="00EC1399">
        <w:rPr>
          <w:rFonts w:ascii="Times New Roman" w:hAnsi="Times New Roman" w:cs="Times New Roman"/>
          <w:sz w:val="20"/>
          <w:szCs w:val="20"/>
        </w:rPr>
        <w:instrText>ADDIN CSL_CITATION { "citationItems" : [ { "id" : "ITEM-1", "itemData" : { "DOI" : "10.1200/JOP.2012.000800", "author" : [ { "dropping-particle" : "", "family" : "Granek", "given" : "By Leeat", "non-dropping-particle" : "", "parse-names" : false, "suffix" : "" }, { "dropping-particle" : "", "family" : "Krzyzanowska", "given" : "Monika K", "non-dropping-particle" : "", "parse-names" : false, "suffix" : "" }, { "dropping-particle" : "", "family" : "Tozer", "given" : "Richard", "non-dropping-particle" : "", "parse-names" : false, "suffix" : "" }, { "dropping-particle" : "", "family" : "Mazzotta", "given" : "Paolo", "non-dropping-particle" : "", "parse-names" : false, "suffix" : "" } ], "container-title" : "Journal Of Oncology Practice / American Society Of Clinical Oncology", "id" : "ITEM-1", "issued" : { "date-parts" : [ [ "2013" ] ] }, "page" : "129-135", "title" : "Oncologists \u2019 Strategies and Barriers to Effective", "type" : "article-journal", "volume" : "4" }, "uris" : [ "http://www.mendeley.com/documents/?uuid=58440afc-5347-4f9b-acae-3eba751a167c" ] }, { "id" : "ITEM-2", "itemData" : { "DOI" : "10.14419/ijans.v5i2.6171", "ISSN" : "2227-488X", "abstract" : "Communication is crucial regardless of a patient's condition in Critical Care Units (CCU). However; communication barriers are common in CCU. In recent years there has been a rapid growth within hospital settings in the provision of palliative care according to patient needs. The purpose of the research study was to investigate nurses\u2019 experiences of communication with palliative patients in CCU. A cross sectional design was conducted using questionnaire. The study sample included nurses who were working in CCU. The total number of completed and submitted questionnaires were 61. The majority of respondents were females. The results show that 49% of respondents have experienced difficulties in palliative care tasks while 41% respondents have complications with communication in palliative care. Also, nurses who took part in this study reported difficultly in discussing decisions such as advanced directives, do not resuscitate orders, and feeding tubes. In conclusion, nurses experience difficulty with communication whilst carrying out palliative care tasks in critical care units. The common causes of communication difficulty are because of the complexity of palliative care tasks, language barriers, shortage of staff and feeling un-empowered. Moreover, there is a lack of education programs centered around enhancing communication difficulties between nurses and palliative patients.", "author" : [ { "dropping-particle" : "", "family" : "Alshehri", "given" : "Hanan", "non-dropping-particle" : "", "parse-names" : false, "suffix" : "" }, { "dropping-particle" : "", "family" : "Ismaile", "given" : "Samantha", "non-dropping-particle" : "", "parse-names" : false, "suffix" : "" } ], "container-title" : "International Journal of Advanced Nursing Studies", "id" : "ITEM-2", "issue" : "2", "issued" : { "date-parts" : [ [ "2016" ] ] }, "page" : "102-108", "title" : "Nurses experience of communication with palliative patients in critical care unit: Saudi experience", "type" : "article-journal", "volume" : "5" }, "uris" : [ "http://www.mendeley.com/documents/?uuid=101d3b1e-58e1-4a2f-933d-6d0e1915c950" ] } ], "mendeley" : { "formattedCitation" : "(Granek &lt;i&gt;et al.&lt;/i&gt;, 2013; Alshehri and Ismaile, 2016)", "plainTextFormattedCitation" : "(Granek et al., 2013; Alshehri and Ismaile, 2016)", "previouslyFormattedCitation" : "(Granek &lt;i&gt;et al.&lt;/i&gt;, 2013; Alshehri and Ismaile, 2016)"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FA5E13" w:rsidRPr="00EC1399">
        <w:rPr>
          <w:rFonts w:ascii="Times New Roman" w:hAnsi="Times New Roman" w:cs="Times New Roman"/>
          <w:noProof/>
          <w:sz w:val="20"/>
          <w:szCs w:val="20"/>
        </w:rPr>
        <w:t xml:space="preserve">(Granek </w:t>
      </w:r>
      <w:r w:rsidR="00FA5E13" w:rsidRPr="00EC1399">
        <w:rPr>
          <w:rFonts w:ascii="Times New Roman" w:hAnsi="Times New Roman" w:cs="Times New Roman"/>
          <w:i/>
          <w:noProof/>
          <w:sz w:val="20"/>
          <w:szCs w:val="20"/>
        </w:rPr>
        <w:t>et al.</w:t>
      </w:r>
      <w:r w:rsidR="00FA5E13" w:rsidRPr="00EC1399">
        <w:rPr>
          <w:rFonts w:ascii="Times New Roman" w:hAnsi="Times New Roman" w:cs="Times New Roman"/>
          <w:noProof/>
          <w:sz w:val="20"/>
          <w:szCs w:val="20"/>
        </w:rPr>
        <w:t>, 2013; Alshehri and Ismaile, 2016)</w:t>
      </w:r>
      <w:r w:rsidR="0077218C" w:rsidRPr="00EC1399">
        <w:rPr>
          <w:rFonts w:ascii="Times New Roman" w:hAnsi="Times New Roman" w:cs="Times New Roman"/>
          <w:sz w:val="20"/>
          <w:szCs w:val="20"/>
        </w:rPr>
        <w:fldChar w:fldCharType="end"/>
      </w:r>
      <w:r w:rsidR="000E40E3" w:rsidRPr="00EC1399">
        <w:rPr>
          <w:rFonts w:ascii="Times New Roman" w:hAnsi="Times New Roman" w:cs="Times New Roman"/>
          <w:sz w:val="20"/>
          <w:szCs w:val="20"/>
        </w:rPr>
        <w:t>, beban kerja dan waktu tidak seimbang</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rPr>
        <w:fldChar w:fldCharType="begin" w:fldLock="1"/>
      </w:r>
      <w:r w:rsidR="00FA5E13" w:rsidRPr="00EC1399">
        <w:rPr>
          <w:rFonts w:ascii="Times New Roman" w:hAnsi="Times New Roman" w:cs="Times New Roman"/>
          <w:sz w:val="20"/>
          <w:szCs w:val="20"/>
        </w:rPr>
        <w:instrText>ADDIN CSL_CITATION { "citationItems" : [ { "id" : "ITEM-1", "itemData" : { "DOI" : "10.4103/0973-1075.125549", "ISSN" : "0973-1075", "PMID" : "24600177", "abstract" : "AIMS: The purpose of this study was to demonstrate the factors influencing nurse-patient communication in cancer care in Iran.\\n\\nMATERIALS AND METHODS: This study was conducted with a qualitative conventional content analysis approach in oncology wards of hospitals in Tabriz. Data was collected through purposive sampling by semi-structured deep interviews with nine patients, three family members and five nurses and analyzed simultaneously. Robustness of data analysis was evaluated by the participants and external control.\\n\\nRESULTS: The main theme of the research emerged as \"three-factor effects\" that demonstrates all the factors related to the patient, nurse, and the organization and includes three categories of \"Patient as the center of communication\", \"Nurse as a human factor\", and \"Organizational structures\". The first category consists of two sub-categories of \"Imposed changes by the disease\" and the \"patient's particular characteristics\". The second category includes sub-categories of \"sense of vulnerability\" and \"perception of professional self: Pre-requisite of patient-centered communication\". The third category consists of the sub-categories of \"workload and time imbalance\", \"lack of supervision\", and \"impose duties in context of neglecting nurse and patient needs\". Characteristics of the patients, nurses, and care environment seemed to be the influential factors on the communication.\\n\\nCONCLUSIONS: In order to communicate with cancer patients effectively, changes in philosophy and culture of the care environment are essential. Nurses must receive proper trainings which meet their needs and which focus on holistic and patient-centered approach.", "author" : [ { "dropping-particle" : "", "family" : "Ghahramanian", "given" : "Akram", "non-dropping-particle" : "", "parse-names" : false, "suffix" : "" }, { "dropping-particle" : "", "family" : "Zamanzadeh", "given" : "Vahid", "non-dropping-particle" : "", "parse-names" : false, "suffix" : "" }, { "dropping-particle" : "", "family" : "Rassouli", "given" : "Maryam", "non-dropping-particle" : "", "parse-names" : false, "suffix" : "" }, { "dropping-particle" : "", "family" : "Abbaszadeh", "given" : "Abbas", "non-dropping-particle" : "", "parse-names" : false, "suffix" : "" }, { "dropping-particle" : "", "family" : "Nikanfar", "given" : "Alireza", "non-dropping-particle" : "", "parse-names" : false, "suffix" : "" }, { "dropping-particle" : "", "family" : "Alavi-Majd", "given" : "Hamid", "non-dropping-particle" : "", "parse-names" : false, "suffix" : "" } ], "container-title" : "Indian Journal of Palliative Care", "id" : "ITEM-1", "issue" : "1", "issued" : { "date-parts" : [ [ "2014" ] ] }, "page" : "12", "title" : "Factors Influencing communication between the patients with cancer and their nurses in oncology wards", "type" : "article-journal", "volume" : "20" }, "uris" : [ "http://www.mendeley.com/documents/?uuid=d64cbab1-866a-47b9-a6d3-1a1d5ddf378c" ] } ], "mendeley" : { "formattedCitation" : "(Ghahramanian &lt;i&gt;et al.&lt;/i&gt;, 2014)", "plainTextFormattedCitation" : "(Ghahramanian et al., 2014)", "previouslyFormattedCitation" : "(Ghahramanian &lt;i&gt;et al.&lt;/i&gt;, 2014)"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FA5E13" w:rsidRPr="00EC1399">
        <w:rPr>
          <w:rFonts w:ascii="Times New Roman" w:hAnsi="Times New Roman" w:cs="Times New Roman"/>
          <w:noProof/>
          <w:sz w:val="20"/>
          <w:szCs w:val="20"/>
        </w:rPr>
        <w:t xml:space="preserve">(Ghahramanian </w:t>
      </w:r>
      <w:r w:rsidR="00FA5E13" w:rsidRPr="00EC1399">
        <w:rPr>
          <w:rFonts w:ascii="Times New Roman" w:hAnsi="Times New Roman" w:cs="Times New Roman"/>
          <w:i/>
          <w:noProof/>
          <w:sz w:val="20"/>
          <w:szCs w:val="20"/>
        </w:rPr>
        <w:t>et al.</w:t>
      </w:r>
      <w:r w:rsidR="00FA5E13" w:rsidRPr="00EC1399">
        <w:rPr>
          <w:rFonts w:ascii="Times New Roman" w:hAnsi="Times New Roman" w:cs="Times New Roman"/>
          <w:noProof/>
          <w:sz w:val="20"/>
          <w:szCs w:val="20"/>
        </w:rPr>
        <w:t>, 2014)</w:t>
      </w:r>
      <w:r w:rsidR="0077218C" w:rsidRPr="00EC1399">
        <w:rPr>
          <w:rFonts w:ascii="Times New Roman" w:hAnsi="Times New Roman" w:cs="Times New Roman"/>
          <w:sz w:val="20"/>
          <w:szCs w:val="20"/>
        </w:rPr>
        <w:fldChar w:fldCharType="end"/>
      </w:r>
      <w:r w:rsidR="000E40E3" w:rsidRPr="00EC1399">
        <w:rPr>
          <w:rFonts w:ascii="Times New Roman" w:hAnsi="Times New Roman" w:cs="Times New Roman"/>
          <w:sz w:val="20"/>
          <w:szCs w:val="20"/>
        </w:rPr>
        <w:t>, kehilangan autonomi berdi</w:t>
      </w:r>
      <w:r w:rsidR="001307B6" w:rsidRPr="00EC1399">
        <w:rPr>
          <w:rFonts w:ascii="Times New Roman" w:hAnsi="Times New Roman" w:cs="Times New Roman"/>
          <w:sz w:val="20"/>
          <w:szCs w:val="20"/>
        </w:rPr>
        <w:t>skusi terkait masalah paliatif</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rPr>
        <w:fldChar w:fldCharType="begin" w:fldLock="1"/>
      </w:r>
      <w:r w:rsidR="001D7B2D" w:rsidRPr="00EC1399">
        <w:rPr>
          <w:rFonts w:ascii="Times New Roman" w:hAnsi="Times New Roman" w:cs="Times New Roman"/>
          <w:sz w:val="20"/>
          <w:szCs w:val="20"/>
        </w:rPr>
        <w:instrText>ADDIN CSL_CITATION { "citationItems" : [ { "id" : "ITEM-1", "itemData" : { "DOI" : "10.1016/j.nepr.2015.07.007", "ISBN" : "0147-9563", "ISSN" : "14715953", "PMID" : "26278636", "abstract" : "The benefits of effective communication in an oncology setting are multifold and include the overall well-being of patients and health professionals, adherence to treatment regimens, psychological functioning, and improvements in quality of life. Nevertheless, there are substantial barriers and communication challenges reported by oncology nurses. This study was conducted to present a summary of communication challenges faced by oncology nurses. From November 2012 to March 2014, 121 inpatient nurses working in the oncology setting participated in an online pre-training qualitative survey that asked nurses to describe common communication challenges in communicating empathy and discussing death, dying, and end-of-life (EOL) goals of care. The results revealed six themes that describe the challenges in communicating empathically: dialectic tensions, burden of carrying bad news, lack of skills for providing empathy, perceived institutional barriers, challenging situations, and perceived dissimilarities between the nurse and the patient. The results for challenges in discussing death, dying and EOL goals of care revealed five themes: dialectic tensions, discussing specific topics related to EOL, lack of skills for providing empathy, patient/family characteristics, and perceived institutional barriers. This study emphasizes the need for institutions to provide communication skills training to their oncology nurses for navigating through challenging patient interactions.", "author" : [ { "dropping-particle" : "", "family" : "Banerjee", "given" : "Smita C.", "non-dropping-particle" : "", "parse-names" : false, "suffix" : "" }, { "dropping-particle" : "", "family" : "Manna", "given" : "Ruth", "non-dropping-particle" : "", "parse-names" : false, "suffix" : "" }, { "dropping-particle" : "", "family" : "Coyle", "given" : "Nessa", "non-dropping-particle" : "", "parse-names" : false, "suffix" : "" }, { "dropping-particle" : "", "family" : "Shen", "given" : "Megan Johnson", "non-dropping-particle" : "", "parse-names" : false, "suffix" : "" }, { "dropping-particle" : "", "family" : "Pehrson", "given" : "Cassandra", "non-dropping-particle" : "", "parse-names" : false, "suffix" : "" }, { "dropping-particle" : "", "family" : "Zaider", "given" : "Talia", "non-dropping-particle" : "", "parse-names" : false, "suffix" : "" }, { "dropping-particle" : "", "family" : "Hammonds", "given" : "Stacey", "non-dropping-particle" : "", "parse-names" : false, "suffix" : "" }, { "dropping-particle" : "", "family" : "Krueger", "given" : "Carol A.", "non-dropping-particle" : "", "parse-names" : false, "suffix" : "" }, { "dropping-particle" : "", "family" : "Parker", "given" : "Patricia A.", "non-dropping-particle" : "", "parse-names" : false, "suffix" : "" }, { "dropping-particle" : "", "family" : "Bylund", "given" : "Carma L.", "non-dropping-particle" : "", "parse-names" : false, "suffix" : "" } ], "container-title" : "Nurse Education in Practice", "id" : "ITEM-1", "issue" : "1", "issued" : { "date-parts" : [ [ "2016" ] ] }, "page" : "193-201", "publisher" : "Elsevier Ltd", "title" : "Oncology nurses' communication challenges with patients and families: A qualitative study", "type" : "article-journal", "volume" : "16" }, "uris" : [ "http://www.mendeley.com/documents/?uuid=317feb4f-9d32-48e8-bb7f-a29e50f92a77" ] } ], "mendeley" : { "formattedCitation" : "(Banerjee &lt;i&gt;et al.&lt;/i&gt;, 2016)", "plainTextFormattedCitation" : "(Banerjee et al., 2016)", "previouslyFormattedCitation" : "(Banerjee &lt;i&gt;et al.&lt;/i&gt;, 2016)"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FA5E13" w:rsidRPr="00EC1399">
        <w:rPr>
          <w:rFonts w:ascii="Times New Roman" w:hAnsi="Times New Roman" w:cs="Times New Roman"/>
          <w:noProof/>
          <w:sz w:val="20"/>
          <w:szCs w:val="20"/>
        </w:rPr>
        <w:t xml:space="preserve">(Banerjee </w:t>
      </w:r>
      <w:r w:rsidR="00FA5E13" w:rsidRPr="00EC1399">
        <w:rPr>
          <w:rFonts w:ascii="Times New Roman" w:hAnsi="Times New Roman" w:cs="Times New Roman"/>
          <w:i/>
          <w:noProof/>
          <w:sz w:val="20"/>
          <w:szCs w:val="20"/>
        </w:rPr>
        <w:t>et al.</w:t>
      </w:r>
      <w:r w:rsidR="00FA5E13" w:rsidRPr="00EC1399">
        <w:rPr>
          <w:rFonts w:ascii="Times New Roman" w:hAnsi="Times New Roman" w:cs="Times New Roman"/>
          <w:noProof/>
          <w:sz w:val="20"/>
          <w:szCs w:val="20"/>
        </w:rPr>
        <w:t>, 2016)</w:t>
      </w:r>
      <w:r w:rsidR="0077218C" w:rsidRPr="00EC1399">
        <w:rPr>
          <w:rFonts w:ascii="Times New Roman" w:hAnsi="Times New Roman" w:cs="Times New Roman"/>
          <w:sz w:val="20"/>
          <w:szCs w:val="20"/>
        </w:rPr>
        <w:fldChar w:fldCharType="end"/>
      </w:r>
      <w:r w:rsidR="000E40E3" w:rsidRPr="00EC1399">
        <w:rPr>
          <w:rFonts w:ascii="Times New Roman" w:hAnsi="Times New Roman" w:cs="Times New Roman"/>
          <w:sz w:val="20"/>
          <w:szCs w:val="20"/>
        </w:rPr>
        <w:t>.</w:t>
      </w:r>
    </w:p>
    <w:p w:rsidR="00C27F52" w:rsidRPr="00EC1399" w:rsidRDefault="00C27F52" w:rsidP="00EC1399">
      <w:pPr>
        <w:tabs>
          <w:tab w:val="left" w:pos="6732"/>
        </w:tabs>
        <w:spacing w:after="0" w:line="240" w:lineRule="auto"/>
        <w:jc w:val="both"/>
        <w:rPr>
          <w:rFonts w:ascii="Times New Roman" w:hAnsi="Times New Roman" w:cs="Times New Roman"/>
          <w:b/>
          <w:sz w:val="20"/>
          <w:szCs w:val="20"/>
        </w:rPr>
      </w:pPr>
    </w:p>
    <w:p w:rsidR="00FA5E13" w:rsidRPr="00EC1399" w:rsidRDefault="001307B6" w:rsidP="00EC1399">
      <w:pPr>
        <w:tabs>
          <w:tab w:val="left" w:pos="6732"/>
        </w:tabs>
        <w:spacing w:after="0" w:line="240" w:lineRule="auto"/>
        <w:jc w:val="both"/>
        <w:rPr>
          <w:rFonts w:ascii="Times New Roman" w:hAnsi="Times New Roman" w:cs="Times New Roman"/>
          <w:b/>
          <w:sz w:val="20"/>
          <w:szCs w:val="20"/>
        </w:rPr>
      </w:pPr>
      <w:r w:rsidRPr="00EC1399">
        <w:rPr>
          <w:rFonts w:ascii="Times New Roman" w:hAnsi="Times New Roman" w:cs="Times New Roman"/>
          <w:b/>
          <w:sz w:val="20"/>
          <w:szCs w:val="20"/>
        </w:rPr>
        <w:t>Manfaat komunikasi terapeutik</w:t>
      </w:r>
      <w:r w:rsidR="00FA5E13" w:rsidRPr="00EC1399">
        <w:rPr>
          <w:rFonts w:ascii="Times New Roman" w:hAnsi="Times New Roman" w:cs="Times New Roman"/>
          <w:b/>
          <w:sz w:val="20"/>
          <w:szCs w:val="20"/>
        </w:rPr>
        <w:t xml:space="preserve"> </w:t>
      </w:r>
    </w:p>
    <w:p w:rsidR="00BB4659" w:rsidRPr="00EC1399" w:rsidRDefault="00C27F52" w:rsidP="00EC1399">
      <w:pPr>
        <w:tabs>
          <w:tab w:val="left" w:pos="6732"/>
        </w:tabs>
        <w:spacing w:after="0" w:line="240" w:lineRule="auto"/>
        <w:ind w:firstLine="720"/>
        <w:jc w:val="both"/>
        <w:rPr>
          <w:rFonts w:ascii="Times New Roman" w:hAnsi="Times New Roman" w:cs="Times New Roman"/>
          <w:sz w:val="20"/>
          <w:szCs w:val="20"/>
        </w:rPr>
      </w:pPr>
      <w:r w:rsidRPr="00EC1399">
        <w:rPr>
          <w:rFonts w:ascii="Times New Roman" w:hAnsi="Times New Roman" w:cs="Times New Roman"/>
          <w:sz w:val="20"/>
          <w:szCs w:val="20"/>
        </w:rPr>
        <w:t xml:space="preserve">Dari 17 artikel yang terpilih, hanya dua artikel yang membahas </w:t>
      </w:r>
      <w:r w:rsidR="001307B6" w:rsidRPr="00EC1399">
        <w:rPr>
          <w:rFonts w:ascii="Times New Roman" w:hAnsi="Times New Roman" w:cs="Times New Roman"/>
          <w:sz w:val="20"/>
          <w:szCs w:val="20"/>
        </w:rPr>
        <w:t>manfaat dari komunikasi terapeutik</w:t>
      </w:r>
      <w:r w:rsidRPr="00EC1399">
        <w:rPr>
          <w:rFonts w:ascii="Times New Roman" w:hAnsi="Times New Roman" w:cs="Times New Roman"/>
          <w:sz w:val="20"/>
          <w:szCs w:val="20"/>
        </w:rPr>
        <w:t xml:space="preserve">. </w:t>
      </w:r>
      <w:r w:rsidR="00BB4659" w:rsidRPr="00EC1399">
        <w:rPr>
          <w:rFonts w:ascii="Times New Roman" w:hAnsi="Times New Roman" w:cs="Times New Roman"/>
          <w:sz w:val="20"/>
          <w:szCs w:val="20"/>
        </w:rPr>
        <w:t xml:space="preserve">Komunikasi merupakan tema yang paling umum yang berhubungan dengan kepuasan dan kualitas pelayanan. Dampak dari </w:t>
      </w:r>
      <w:r w:rsidR="00735141" w:rsidRPr="00EC1399">
        <w:rPr>
          <w:rFonts w:ascii="Times New Roman" w:hAnsi="Times New Roman" w:cs="Times New Roman"/>
          <w:sz w:val="20"/>
          <w:szCs w:val="20"/>
        </w:rPr>
        <w:t>komunikasi terapeutik</w:t>
      </w:r>
      <w:r w:rsidR="001307B6" w:rsidRPr="00EC1399">
        <w:rPr>
          <w:rFonts w:ascii="Times New Roman" w:hAnsi="Times New Roman" w:cs="Times New Roman"/>
          <w:sz w:val="20"/>
          <w:szCs w:val="20"/>
        </w:rPr>
        <w:t xml:space="preserve"> </w:t>
      </w:r>
      <w:r w:rsidR="00BB4659" w:rsidRPr="00EC1399">
        <w:rPr>
          <w:rFonts w:ascii="Times New Roman" w:hAnsi="Times New Roman" w:cs="Times New Roman"/>
          <w:sz w:val="20"/>
          <w:szCs w:val="20"/>
        </w:rPr>
        <w:t xml:space="preserve">dengan pasien atau keluarga adalah </w:t>
      </w:r>
      <w:r w:rsidRPr="00EC1399">
        <w:rPr>
          <w:rFonts w:ascii="Times New Roman" w:hAnsi="Times New Roman" w:cs="Times New Roman"/>
          <w:sz w:val="20"/>
          <w:szCs w:val="20"/>
        </w:rPr>
        <w:t xml:space="preserve">meningkatnya </w:t>
      </w:r>
      <w:r w:rsidR="00BB4659" w:rsidRPr="00EC1399">
        <w:rPr>
          <w:rFonts w:ascii="Times New Roman" w:hAnsi="Times New Roman" w:cs="Times New Roman"/>
          <w:sz w:val="20"/>
          <w:szCs w:val="20"/>
        </w:rPr>
        <w:t>kepuasan pasien atau keluarga terhadap pelayanan yang diberikan</w:t>
      </w:r>
      <w:r w:rsidR="001307B6" w:rsidRPr="00EC1399">
        <w:rPr>
          <w:rFonts w:ascii="Times New Roman" w:hAnsi="Times New Roman" w:cs="Times New Roman"/>
          <w:sz w:val="20"/>
          <w:szCs w:val="20"/>
        </w:rPr>
        <w:t xml:space="preserve"> </w:t>
      </w:r>
      <w:r w:rsidR="0077218C" w:rsidRPr="00EC1399">
        <w:rPr>
          <w:rFonts w:ascii="Times New Roman" w:hAnsi="Times New Roman" w:cs="Times New Roman"/>
          <w:sz w:val="20"/>
          <w:szCs w:val="20"/>
        </w:rPr>
        <w:fldChar w:fldCharType="begin" w:fldLock="1"/>
      </w:r>
      <w:r w:rsidRPr="00EC1399">
        <w:rPr>
          <w:rFonts w:ascii="Times New Roman" w:hAnsi="Times New Roman" w:cs="Times New Roman"/>
          <w:sz w:val="20"/>
          <w:szCs w:val="20"/>
        </w:rPr>
        <w:instrText>ADDIN CSL_CITATION { "citationItems" : [ { "id" : "ITEM-1", "itemData" : { "DOI" : "10.1186/s12904-016-0133-4", "ISSN" : "1472-684X", "PMID" : "27405352", "abstract" : "BACKGROUND: This article reports on the concept of \"communicating prognostic uncertainty\" which emerged from a mixed methods survey asking family members to rank their satisfaction in seven domains of hospital end-of-life care. METHODS: Open-ended questions were embedded within a previously validated survey asking family members about satisfaction with end-of-life care. The purpose was to understand, in the participants' own words, the connection between their numerical rankings of satisfaction and the experience of care. RESULTS: Our study found that nearly half of all family members wanted more information about possible outcomes of care, including knowledge that the patient was \"sick enough to die\". Prognostic uncertainty was often poorly communicated, if at all. Inappropriate techniques included information being cloaked in confusing euphemisms, providing unwanted false hope, and incongruence between message and the aggressive level of care being provided. In extreme cases, these techniques left a legacy of uncertainty and suspicion. Family members expressed an awareness of both the challenges and benefits of communicating prognostic uncertainty. Most importantly, respondents who acknowledged that they would have resisted (or did) knowing that the patient was sick enough to die also expressed a retrospective understanding that they would have liked, and benefitted, from more prognostic information that death was a possible or probable outcome of the patient's admission. Family members who reported discussion of prognostic uncertainty also reported high levels of effective communication and satisfaction with care. They also reported long-term benefits of knowing the patient was sick enough to die. CONCLUSION: While a patient who is sick enough to die may survive to discharge, foretelling with family members in potential end of life contexts facilitates the development of a shared and desired prognostic awareness that the patient is nearing end of life.", "author" : [ { "dropping-particle" : "", "family" : "Krawczyk", "given" : "Marian", "non-dropping-particle" : "", "parse-names" : false, "suffix" : "" }, { "dropping-particle" : "", "family" : "Gallagher", "given" : "Romayne", "non-dropping-particle" : "", "parse-names" : false, "suffix" : "" } ], "container-title" : "BMC Palliative Care", "id" : "ITEM-1", "issue" : "1", "issued" : { "date-parts" : [ [ "2016" ] ] }, "page" : "59", "publisher" : "BMC Palliative Care", "title" : "Communicating prognostic uncertainty in potential end-of-life contexts: experiences of family members", "type" : "article-journal", "volume" : "15" }, "uris" : [ "http://www.mendeley.com/documents/?uuid=40b8aa9d-5056-46b2-a9b1-0b8c833e56ce" ] }, { "id" : "ITEM-2", "itemData" : { "DOI" : "10.1089/jpm.2014.0408", "ISBN" : "1096-6218", "ISSN" : "1096-6218", "PMID" : "26069934", "abstract" : "BACKGROUND: Clinician-patient communication is central in palliative care, but it has not been described qualitatively which specific elements of communication are important for high-quality palliative care, particularly in the inpatient setting.\\n\\nOBJECTIVE: Our aim was to identify elements of communication that are central to quality of care and satisfaction with care on palliative care units (PCUs), as described by inpatients, family caregivers, and health care providers.\\n\\nMETHODS: Qualitative interviews with patients/caregivers and focus groups with staff were conducted on four PCUs. Semi-structured interviews and focus groups elicited thoughts about the characteristics of satisfaction with care and quality of care for PCU inpatients and their family caregivers. Data were analyzed using a grounded theory method with an inductive, constant comparison approach; themes were coded to saturation.\\n\\nRESULTS: There were 46 interviews and eight focus groups. Communication was the most prevalent theme regarding satisfaction and quality of care, with five subthemes describing elements important to patients, caregivers, and staff. These included: 1) building rapport with patients and families to build trust and kinship; 2) addressing expectations and explaining goals of care; 3) keeping patients and families informed about the patient's condition; 4) listening actively to validate patients' concerns and individual needs; and 5) providing a safe space for conversations about death and dying.\\n\\nCONCLUSIONS: Patients, family caregivers, and health care providers affirmed that communication is a central element of quality of care and family satisfaction on PCUs. The five subthemes identified may serve as a structure for education and for quality improvement tools in palliative care inpatient settings.", "author" : [ { "dropping-particle" : "", "family" : "Seccareccia", "given" : "Dori", "non-dropping-particle" : "", "parse-names" : false, "suffix" : "" }, { "dropping-particle" : "", "family" : "Wentlandt", "given" : "Kirsten", "non-dropping-particle" : "", "parse-names" : false, "suffix" : "" }, { "dropping-particle" : "", "family" : "Kevork", "given" : "Nanor", "non-dropping-particle" : "", "parse-names" : false, "suffix" : "" }, { "dropping-particle" : "", "family" : "Workentin", "given" : "Kevin", "non-dropping-particle" : "", "parse-names" : false, "suffix" : "" }, { "dropping-particle" : "", "family" : "Blacker", "given" : "Susan", "non-dropping-particle" : "", "parse-names" : false, "suffix" : "" }, { "dropping-particle" : "", "family" : "Gagliese", "given" : "Lucia", "non-dropping-particle" : "", "parse-names" : false, "suffix" : "" }, { "dropping-particle" : "", "family" : "Grossman", "given" : "Daphna", "non-dropping-particle" : "", "parse-names" : false, "suffix" : "" }, { "dropping-particle" : "", "family" : "Zimmermann", "given" : "Camilla", "non-dropping-particle" : "", "parse-names" : false, "suffix" : "" } ], "container-title" : "Journal of Palliative Medicine", "id" : "ITEM-2", "issue" : "9", "issued" : { "date-parts" : [ [ "2015" ] ] }, "page" : "758-764", "title" : "Communication and Quality of Care on Palliative Care Units: A Qualitative Study", "type" : "article-journal", "volume" : "18" }, "uris" : [ "http://www.mendeley.com/documents/?uuid=6e9c2f5a-7215-4dfa-9893-222f322989ca" ] } ], "mendeley" : { "formattedCitation" : "(Seccareccia &lt;i&gt;et al.&lt;/i&gt;, 2015; Krawczyk and Gallagher, 2016)", "plainTextFormattedCitation" : "(Seccareccia et al., 2015; Krawczyk and Gallagher, 2016)", "previouslyFormattedCitation" : "(Seccareccia &lt;i&gt;et al.&lt;/i&gt;, 2015; Krawczyk and Gallagher, 2016)"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AA0D39" w:rsidRPr="00EC1399">
        <w:rPr>
          <w:rFonts w:ascii="Times New Roman" w:hAnsi="Times New Roman" w:cs="Times New Roman"/>
          <w:noProof/>
          <w:sz w:val="20"/>
          <w:szCs w:val="20"/>
        </w:rPr>
        <w:t xml:space="preserve">(Seccareccia </w:t>
      </w:r>
      <w:r w:rsidR="00AA0D39" w:rsidRPr="00EC1399">
        <w:rPr>
          <w:rFonts w:ascii="Times New Roman" w:hAnsi="Times New Roman" w:cs="Times New Roman"/>
          <w:i/>
          <w:noProof/>
          <w:sz w:val="20"/>
          <w:szCs w:val="20"/>
        </w:rPr>
        <w:t>et al.</w:t>
      </w:r>
      <w:r w:rsidR="00AA0D39" w:rsidRPr="00EC1399">
        <w:rPr>
          <w:rFonts w:ascii="Times New Roman" w:hAnsi="Times New Roman" w:cs="Times New Roman"/>
          <w:noProof/>
          <w:sz w:val="20"/>
          <w:szCs w:val="20"/>
        </w:rPr>
        <w:t>, 2015; Krawczyk and Gallagher, 2016)</w:t>
      </w:r>
      <w:r w:rsidR="0077218C" w:rsidRPr="00EC1399">
        <w:rPr>
          <w:rFonts w:ascii="Times New Roman" w:hAnsi="Times New Roman" w:cs="Times New Roman"/>
          <w:sz w:val="20"/>
          <w:szCs w:val="20"/>
        </w:rPr>
        <w:fldChar w:fldCharType="end"/>
      </w:r>
      <w:r w:rsidR="00BB4659" w:rsidRPr="00EC1399">
        <w:rPr>
          <w:rFonts w:ascii="Times New Roman" w:hAnsi="Times New Roman" w:cs="Times New Roman"/>
          <w:sz w:val="20"/>
          <w:szCs w:val="20"/>
        </w:rPr>
        <w:t xml:space="preserve"> dan membangun hubungan interpersonal dengan pasien dan keluarga yang didasari kepercayaan dan kekeluargaan</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rPr>
        <w:fldChar w:fldCharType="begin" w:fldLock="1"/>
      </w:r>
      <w:r w:rsidRPr="00EC1399">
        <w:rPr>
          <w:rFonts w:ascii="Times New Roman" w:hAnsi="Times New Roman" w:cs="Times New Roman"/>
          <w:sz w:val="20"/>
          <w:szCs w:val="20"/>
        </w:rPr>
        <w:instrText>ADDIN CSL_CITATION { "citationItems" : [ { "id" : "ITEM-1", "itemData" : { "DOI" : "10.1089/jpm.2014.0408", "ISBN" : "1096-6218", "ISSN" : "1096-6218", "PMID" : "26069934", "abstract" : "BACKGROUND: Clinician-patient communication is central in palliative care, but it has not been described qualitatively which specific elements of communication are important for high-quality palliative care, particularly in the inpatient setting.\\n\\nOBJECTIVE: Our aim was to identify elements of communication that are central to quality of care and satisfaction with care on palliative care units (PCUs), as described by inpatients, family caregivers, and health care providers.\\n\\nMETHODS: Qualitative interviews with patients/caregivers and focus groups with staff were conducted on four PCUs. Semi-structured interviews and focus groups elicited thoughts about the characteristics of satisfaction with care and quality of care for PCU inpatients and their family caregivers. Data were analyzed using a grounded theory method with an inductive, constant comparison approach; themes were coded to saturation.\\n\\nRESULTS: There were 46 interviews and eight focus groups. Communication was the most prevalent theme regarding satisfaction and quality of care, with five subthemes describing elements important to patients, caregivers, and staff. These included: 1) building rapport with patients and families to build trust and kinship; 2) addressing expectations and explaining goals of care; 3) keeping patients and families informed about the patient's condition; 4) listening actively to validate patients' concerns and individual needs; and 5) providing a safe space for conversations about death and dying.\\n\\nCONCLUSIONS: Patients, family caregivers, and health care providers affirmed that communication is a central element of quality of care and family satisfaction on PCUs. The five subthemes identified may serve as a structure for education and for quality improvement tools in palliative care inpatient settings.", "author" : [ { "dropping-particle" : "", "family" : "Seccareccia", "given" : "Dori", "non-dropping-particle" : "", "parse-names" : false, "suffix" : "" }, { "dropping-particle" : "", "family" : "Wentlandt", "given" : "Kirsten", "non-dropping-particle" : "", "parse-names" : false, "suffix" : "" }, { "dropping-particle" : "", "family" : "Kevork", "given" : "Nanor", "non-dropping-particle" : "", "parse-names" : false, "suffix" : "" }, { "dropping-particle" : "", "family" : "Workentin", "given" : "Kevin", "non-dropping-particle" : "", "parse-names" : false, "suffix" : "" }, { "dropping-particle" : "", "family" : "Blacker", "given" : "Susan", "non-dropping-particle" : "", "parse-names" : false, "suffix" : "" }, { "dropping-particle" : "", "family" : "Gagliese", "given" : "Lucia", "non-dropping-particle" : "", "parse-names" : false, "suffix" : "" }, { "dropping-particle" : "", "family" : "Grossman", "given" : "Daphna", "non-dropping-particle" : "", "parse-names" : false, "suffix" : "" }, { "dropping-particle" : "", "family" : "Zimmermann", "given" : "Camilla", "non-dropping-particle" : "", "parse-names" : false, "suffix" : "" } ], "container-title" : "Journal of Palliative Medicine", "id" : "ITEM-1", "issue" : "9", "issued" : { "date-parts" : [ [ "2015" ] ] }, "page" : "758-764", "title" : "Communication and Quality of Care on Palliative Care Units: A Qualitative Study", "type" : "article-journal", "volume" : "18" }, "uris" : [ "http://www.mendeley.com/documents/?uuid=6e9c2f5a-7215-4dfa-9893-222f322989ca" ] } ], "mendeley" : { "formattedCitation" : "(Seccareccia &lt;i&gt;et al.&lt;/i&gt;, 2015)", "plainTextFormattedCitation" : "(Seccareccia et al., 2015)", "previouslyFormattedCitation" : "(Seccareccia &lt;i&gt;et al.&lt;/i&gt;, 2015)"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Pr="00EC1399">
        <w:rPr>
          <w:rFonts w:ascii="Times New Roman" w:hAnsi="Times New Roman" w:cs="Times New Roman"/>
          <w:noProof/>
          <w:sz w:val="20"/>
          <w:szCs w:val="20"/>
        </w:rPr>
        <w:t xml:space="preserve">(Seccareccia </w:t>
      </w:r>
      <w:r w:rsidRPr="00EC1399">
        <w:rPr>
          <w:rFonts w:ascii="Times New Roman" w:hAnsi="Times New Roman" w:cs="Times New Roman"/>
          <w:i/>
          <w:noProof/>
          <w:sz w:val="20"/>
          <w:szCs w:val="20"/>
        </w:rPr>
        <w:t>et al.</w:t>
      </w:r>
      <w:r w:rsidRPr="00EC1399">
        <w:rPr>
          <w:rFonts w:ascii="Times New Roman" w:hAnsi="Times New Roman" w:cs="Times New Roman"/>
          <w:noProof/>
          <w:sz w:val="20"/>
          <w:szCs w:val="20"/>
        </w:rPr>
        <w:t>, 2015)</w:t>
      </w:r>
      <w:r w:rsidR="0077218C" w:rsidRPr="00EC1399">
        <w:rPr>
          <w:rFonts w:ascii="Times New Roman" w:hAnsi="Times New Roman" w:cs="Times New Roman"/>
          <w:sz w:val="20"/>
          <w:szCs w:val="20"/>
        </w:rPr>
        <w:fldChar w:fldCharType="end"/>
      </w:r>
    </w:p>
    <w:p w:rsidR="00C27F52" w:rsidRPr="00EC1399" w:rsidRDefault="00C27F52" w:rsidP="00EC1399">
      <w:pPr>
        <w:tabs>
          <w:tab w:val="left" w:pos="6732"/>
        </w:tabs>
        <w:spacing w:after="0" w:line="240" w:lineRule="auto"/>
        <w:jc w:val="both"/>
        <w:rPr>
          <w:rFonts w:ascii="Times New Roman" w:hAnsi="Times New Roman" w:cs="Times New Roman"/>
          <w:sz w:val="20"/>
          <w:szCs w:val="20"/>
        </w:rPr>
      </w:pPr>
    </w:p>
    <w:p w:rsidR="00FA5E13" w:rsidRPr="00EC1399" w:rsidRDefault="00FA5E13" w:rsidP="00EC1399">
      <w:pPr>
        <w:tabs>
          <w:tab w:val="left" w:pos="6732"/>
        </w:tabs>
        <w:spacing w:after="0" w:line="240" w:lineRule="auto"/>
        <w:jc w:val="both"/>
        <w:rPr>
          <w:rFonts w:ascii="Times New Roman" w:hAnsi="Times New Roman" w:cs="Times New Roman"/>
          <w:b/>
          <w:sz w:val="20"/>
          <w:szCs w:val="20"/>
        </w:rPr>
      </w:pPr>
      <w:r w:rsidRPr="00EC1399">
        <w:rPr>
          <w:rFonts w:ascii="Times New Roman" w:hAnsi="Times New Roman" w:cs="Times New Roman"/>
          <w:b/>
          <w:sz w:val="20"/>
          <w:szCs w:val="20"/>
        </w:rPr>
        <w:t xml:space="preserve">Strategi </w:t>
      </w:r>
      <w:r w:rsidR="001307B6" w:rsidRPr="00EC1399">
        <w:rPr>
          <w:rFonts w:ascii="Times New Roman" w:hAnsi="Times New Roman" w:cs="Times New Roman"/>
          <w:b/>
          <w:sz w:val="20"/>
          <w:szCs w:val="20"/>
        </w:rPr>
        <w:t>untuk menyediakan komunikasi terapeutik</w:t>
      </w:r>
    </w:p>
    <w:p w:rsidR="005203E4" w:rsidRPr="00EC1399" w:rsidRDefault="00507EDB" w:rsidP="00EC1399">
      <w:pPr>
        <w:tabs>
          <w:tab w:val="left" w:pos="6732"/>
        </w:tabs>
        <w:spacing w:after="0" w:line="240" w:lineRule="auto"/>
        <w:ind w:firstLine="720"/>
        <w:jc w:val="both"/>
        <w:rPr>
          <w:rFonts w:ascii="Times New Roman" w:hAnsi="Times New Roman" w:cs="Times New Roman"/>
          <w:sz w:val="20"/>
          <w:szCs w:val="20"/>
        </w:rPr>
      </w:pPr>
      <w:r w:rsidRPr="00EC1399">
        <w:rPr>
          <w:rFonts w:ascii="Times New Roman" w:hAnsi="Times New Roman" w:cs="Times New Roman"/>
          <w:sz w:val="20"/>
          <w:szCs w:val="20"/>
        </w:rPr>
        <w:t xml:space="preserve">Review ini mengidentifikasikan </w:t>
      </w:r>
      <w:r w:rsidR="00F036EF" w:rsidRPr="00EC1399">
        <w:rPr>
          <w:rFonts w:ascii="Times New Roman" w:hAnsi="Times New Roman" w:cs="Times New Roman"/>
          <w:sz w:val="20"/>
          <w:szCs w:val="20"/>
        </w:rPr>
        <w:t xml:space="preserve">11 dari 17 artikel menyarankan agar perawat mengikuti </w:t>
      </w:r>
      <w:r w:rsidR="00FA5E13" w:rsidRPr="00EC1399">
        <w:rPr>
          <w:rFonts w:ascii="Times New Roman" w:hAnsi="Times New Roman" w:cs="Times New Roman"/>
          <w:i/>
          <w:sz w:val="20"/>
          <w:szCs w:val="20"/>
        </w:rPr>
        <w:t>skill</w:t>
      </w:r>
      <w:r w:rsidR="00F036EF" w:rsidRPr="00EC1399">
        <w:rPr>
          <w:rFonts w:ascii="Times New Roman" w:hAnsi="Times New Roman" w:cs="Times New Roman"/>
          <w:i/>
          <w:sz w:val="20"/>
          <w:szCs w:val="20"/>
        </w:rPr>
        <w:t xml:space="preserve"> training</w:t>
      </w:r>
      <w:r w:rsidR="00FA5E13" w:rsidRPr="00EC1399">
        <w:rPr>
          <w:rFonts w:ascii="Times New Roman" w:hAnsi="Times New Roman" w:cs="Times New Roman"/>
          <w:sz w:val="20"/>
          <w:szCs w:val="20"/>
        </w:rPr>
        <w:t xml:space="preserve"> </w:t>
      </w:r>
      <w:r w:rsidR="001307B6" w:rsidRPr="00EC1399">
        <w:rPr>
          <w:rFonts w:ascii="Times New Roman" w:hAnsi="Times New Roman" w:cs="Times New Roman"/>
          <w:sz w:val="20"/>
          <w:szCs w:val="20"/>
        </w:rPr>
        <w:t>tentang</w:t>
      </w:r>
      <w:r w:rsidR="00FA5E13" w:rsidRPr="00EC1399">
        <w:rPr>
          <w:rFonts w:ascii="Times New Roman" w:hAnsi="Times New Roman" w:cs="Times New Roman"/>
          <w:sz w:val="20"/>
          <w:szCs w:val="20"/>
        </w:rPr>
        <w:t xml:space="preserve"> </w:t>
      </w:r>
      <w:r w:rsidR="005A3815" w:rsidRPr="00EC1399">
        <w:rPr>
          <w:rFonts w:ascii="Times New Roman" w:hAnsi="Times New Roman" w:cs="Times New Roman"/>
          <w:sz w:val="20"/>
          <w:szCs w:val="20"/>
        </w:rPr>
        <w:t>Komunikasi terapeutik</w:t>
      </w:r>
      <w:r w:rsidR="001307B6" w:rsidRPr="00EC1399">
        <w:rPr>
          <w:rFonts w:ascii="Times New Roman" w:hAnsi="Times New Roman" w:cs="Times New Roman"/>
          <w:sz w:val="20"/>
          <w:szCs w:val="20"/>
        </w:rPr>
        <w:t xml:space="preserve"> </w:t>
      </w:r>
      <w:r w:rsidRPr="00EC1399">
        <w:rPr>
          <w:rFonts w:ascii="Times New Roman" w:hAnsi="Times New Roman" w:cs="Times New Roman"/>
          <w:sz w:val="20"/>
          <w:szCs w:val="20"/>
        </w:rPr>
        <w:t xml:space="preserve">sebagai strategi utama </w:t>
      </w:r>
      <w:r w:rsidR="00F036EF" w:rsidRPr="00EC1399">
        <w:rPr>
          <w:rFonts w:ascii="Times New Roman" w:hAnsi="Times New Roman" w:cs="Times New Roman"/>
          <w:sz w:val="20"/>
          <w:szCs w:val="20"/>
        </w:rPr>
        <w:t>untuk meningkatkan kemampuan dalam menyediakan komunikasi yang tepat dalam merawat pasien kanker</w:t>
      </w:r>
      <w:r w:rsidR="001307B6" w:rsidRPr="00EC1399">
        <w:rPr>
          <w:rFonts w:ascii="Times New Roman" w:hAnsi="Times New Roman" w:cs="Times New Roman"/>
          <w:sz w:val="20"/>
          <w:szCs w:val="20"/>
        </w:rPr>
        <w:t>.</w:t>
      </w:r>
      <w:r w:rsidR="005203E4" w:rsidRPr="00EC1399">
        <w:rPr>
          <w:rFonts w:ascii="Times New Roman" w:hAnsi="Times New Roman" w:cs="Times New Roman"/>
          <w:sz w:val="20"/>
          <w:szCs w:val="20"/>
        </w:rPr>
        <w:t xml:space="preserve"> 4 dari 1</w:t>
      </w:r>
      <w:r w:rsidRPr="00EC1399">
        <w:rPr>
          <w:rFonts w:ascii="Times New Roman" w:hAnsi="Times New Roman" w:cs="Times New Roman"/>
          <w:sz w:val="20"/>
          <w:szCs w:val="20"/>
        </w:rPr>
        <w:t xml:space="preserve">1 </w:t>
      </w:r>
      <w:r w:rsidR="005203E4" w:rsidRPr="00EC1399">
        <w:rPr>
          <w:rFonts w:ascii="Times New Roman" w:hAnsi="Times New Roman" w:cs="Times New Roman"/>
          <w:sz w:val="20"/>
          <w:szCs w:val="20"/>
        </w:rPr>
        <w:t xml:space="preserve">artikel </w:t>
      </w:r>
      <w:r w:rsidRPr="00EC1399">
        <w:rPr>
          <w:rFonts w:ascii="Times New Roman" w:hAnsi="Times New Roman" w:cs="Times New Roman"/>
          <w:sz w:val="20"/>
          <w:szCs w:val="20"/>
        </w:rPr>
        <w:t>tersebut</w:t>
      </w:r>
      <w:r w:rsidR="005203E4" w:rsidRPr="00EC1399">
        <w:rPr>
          <w:rFonts w:ascii="Times New Roman" w:hAnsi="Times New Roman" w:cs="Times New Roman"/>
          <w:sz w:val="20"/>
          <w:szCs w:val="20"/>
        </w:rPr>
        <w:t xml:space="preserve"> membahas secara langsung efek skill trai</w:t>
      </w:r>
      <w:r w:rsidR="004C055A" w:rsidRPr="00EC1399">
        <w:rPr>
          <w:rFonts w:ascii="Times New Roman" w:hAnsi="Times New Roman" w:cs="Times New Roman"/>
          <w:sz w:val="20"/>
          <w:szCs w:val="20"/>
        </w:rPr>
        <w:t>ni</w:t>
      </w:r>
      <w:r w:rsidR="005203E4" w:rsidRPr="00EC1399">
        <w:rPr>
          <w:rFonts w:ascii="Times New Roman" w:hAnsi="Times New Roman" w:cs="Times New Roman"/>
          <w:sz w:val="20"/>
          <w:szCs w:val="20"/>
        </w:rPr>
        <w:t xml:space="preserve">ng </w:t>
      </w:r>
      <w:r w:rsidR="001307B6" w:rsidRPr="00EC1399">
        <w:rPr>
          <w:rFonts w:ascii="Times New Roman" w:hAnsi="Times New Roman" w:cs="Times New Roman"/>
          <w:sz w:val="20"/>
          <w:szCs w:val="20"/>
        </w:rPr>
        <w:t xml:space="preserve">tentang Komunikasi terapeutik. </w:t>
      </w:r>
      <w:r w:rsidR="005203E4" w:rsidRPr="00EC1399">
        <w:rPr>
          <w:rFonts w:ascii="Times New Roman" w:hAnsi="Times New Roman" w:cs="Times New Roman"/>
          <w:sz w:val="20"/>
          <w:szCs w:val="20"/>
        </w:rPr>
        <w:t xml:space="preserve">3 artikel dari 4 artikel manyatakan bahwa </w:t>
      </w:r>
      <w:r w:rsidRPr="00EC1399">
        <w:rPr>
          <w:rFonts w:ascii="Times New Roman" w:hAnsi="Times New Roman" w:cs="Times New Roman"/>
          <w:sz w:val="20"/>
          <w:szCs w:val="20"/>
        </w:rPr>
        <w:t xml:space="preserve">skill training komunikasi memiliki efek positif </w:t>
      </w:r>
      <w:r w:rsidR="005203E4" w:rsidRPr="00EC1399">
        <w:rPr>
          <w:rFonts w:ascii="Times New Roman" w:hAnsi="Times New Roman" w:cs="Times New Roman"/>
          <w:sz w:val="20"/>
          <w:szCs w:val="20"/>
        </w:rPr>
        <w:t xml:space="preserve"> yaitu memperbaiki kemampuan perawat untuk menunjukan empati dan mendiskusikan emosi</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rPr>
        <w:fldChar w:fldCharType="begin" w:fldLock="1"/>
      </w:r>
      <w:r w:rsidRPr="00EC1399">
        <w:rPr>
          <w:rFonts w:ascii="Times New Roman" w:hAnsi="Times New Roman" w:cs="Times New Roman"/>
          <w:sz w:val="20"/>
          <w:szCs w:val="20"/>
        </w:rPr>
        <w:instrText>ADDIN CSL_CITATION { "citationItems" : [ { "id" : "ITEM-1", "itemData" : { "DOI" : "10.1016/j.jpainsymman.2017.04.007", "ISSN" : "18736513", "abstract" : "Context As most end-of-life care is provided by health care providers who are generalists rather than specialists in palliative care, effective communication skills training for generalists is essential. Objectives To determine the effect of communication training interventions for generalist palliative care providers on patient-reported outcomes and trainee behaviors. Methods Systematic review from searches of 10 databases to December 2015 (MEDLINE, EMBASE, PsycINFO, ERIC, CINAHL, CENTRAL, Web of Science, ICTRP, CORDIS, and OpenGrey) plus hand searching. Randomized controlled trials of training interventions intended to enhance generalists' communication skills in end-of-life care were included. Two authors independently assessed eligibility after screening, extracted data, and graded quality. Data were pooled for meta-analysis using a random-effects model. PRISMA guidelines were followed. Results Nineteen of 11,441 articles were eligible, representing 14 trials. Eleven were included in meta-analyses (patients n = 3144, trainees n = 791). Meta-analysis showed no effect on patient outcomes (standardized mean difference [SMD] = 0.10, 95% CI \u22120.05 to 0.24) and high levels of heterogeneity (chi-square = 21.32, degrees of freedom [df] = 7, P = 0.003; I2= 67%). The effect on trainee behaviors in simulated interactions (SMD = 0.50, 95% CI 0.19\u20130.81) was greater than in real patient interactions (SMD = 0.21, 95% CI \u22120.01 to 0.43) with moderate heterogeneity (chi-square = 8.90, df = 5, P = 0.11; I2= 44%; chi-square = 5.96, df = 3, P = 0.11; I2= 50%, respectively). Two interventions with medium effects on showing empathy in real patient interactions included personalized feedback on recorded interactions. Conclusions The effect of communication skills training for generalists on patient-reported outcomes remains unclear. Training can improve clinicians' ability to show empathy and discuss emotions, at least in simulated consultations. Personalized feedback on recorded patient interactions may be beneficial. Registration number CRD42014014777.", "author" : [ { "dropping-particle" : "", "family" : "Selman", "given" : "Lucy Ellen", "non-dropping-particle" : "", "parse-names" : false, "suffix" : "" }, { "dropping-particle" : "", "family" : "Brighton", "given" : "Lisa J.", "non-dropping-particle" : "", "parse-names" : false, "suffix" : "" }, { "dropping-particle" : "", "family" : "Hawkins", "given" : "Amy", "non-dropping-particle" : "", "parse-names" : false, "suffix" : "" }, { "dropping-particle" : "", "family" : "McDonald", "given" : "Christine", "non-dropping-particle" : "", "parse-names" : false, "suffix" : "" }, { "dropping-particle" : "", "family" : "O'Brien", "given" : "Suzanne", "non-dropping-particle" : "", "parse-names" : false, "suffix" : "" }, { "dropping-particle" : "", "family" : "Robinson", "given" : "Vicky", "non-dropping-particle" : "", "parse-names" : false, "suffix" : "" }, { "dropping-particle" : "", "family" : "Khan", "given" : "Shaheen A.", "non-dropping-particle" : "", "parse-names" : false, "suffix" : "" }, { "dropping-particle" : "", "family" : "George", "given" : "Rob", "non-dropping-particle" : "", "parse-names" : false, "suffix" : "" }, { "dropping-particle" : "", "family" : "Ramsenthaler", "given" : "Christine", "non-dropping-particle" : "", "parse-names" : false, "suffix" : "" }, { "dropping-particle" : "", "family" : "Higginson", "given" : "Irene J.", "non-dropping-particle" : "", "parse-names" : false, "suffix" : "" }, { "dropping-particle" : "", "family" : "Koffman", "given" : "Jonathan", "non-dropping-particle" : "", "parse-names" : false, "suffix" : "" } ], "container-title" : "Journal of Pain and Symptom Management", "id" : "ITEM-1", "issue" : "3", "issued" : { "date-parts" : [ [ "2017" ] ] }, "page" : "404-416.e5", "publisher" : "American Academy of Hospice and Palliative Medicine", "title" : "The Effect of Communication Skills Training for Generalist Palliative Care Providers on Patient-Reported Outcomes and Clinician Behaviors: A Systematic Review and Meta-analysis", "type" : "article-journal", "volume" : "54" }, "uris" : [ "http://www.mendeley.com/documents/?uuid=85261df0-90e2-4abc-9ebd-c28da7e8d975" ] } ], "mendeley" : { "formattedCitation" : "(Selman &lt;i&gt;et al.&lt;/i&gt;, 2017)", "plainTextFormattedCitation" : "(Selman et al., 2017)", "previouslyFormattedCitation" : "(Selman &lt;i&gt;et al.&lt;/i&gt;, 2017)"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Pr="00EC1399">
        <w:rPr>
          <w:rFonts w:ascii="Times New Roman" w:hAnsi="Times New Roman" w:cs="Times New Roman"/>
          <w:noProof/>
          <w:sz w:val="20"/>
          <w:szCs w:val="20"/>
        </w:rPr>
        <w:t xml:space="preserve">(Selman </w:t>
      </w:r>
      <w:r w:rsidRPr="00EC1399">
        <w:rPr>
          <w:rFonts w:ascii="Times New Roman" w:hAnsi="Times New Roman" w:cs="Times New Roman"/>
          <w:i/>
          <w:noProof/>
          <w:sz w:val="20"/>
          <w:szCs w:val="20"/>
        </w:rPr>
        <w:t>et al.</w:t>
      </w:r>
      <w:r w:rsidRPr="00EC1399">
        <w:rPr>
          <w:rFonts w:ascii="Times New Roman" w:hAnsi="Times New Roman" w:cs="Times New Roman"/>
          <w:noProof/>
          <w:sz w:val="20"/>
          <w:szCs w:val="20"/>
        </w:rPr>
        <w:t>, 2017)</w:t>
      </w:r>
      <w:r w:rsidR="0077218C" w:rsidRPr="00EC1399">
        <w:rPr>
          <w:rFonts w:ascii="Times New Roman" w:hAnsi="Times New Roman" w:cs="Times New Roman"/>
          <w:sz w:val="20"/>
          <w:szCs w:val="20"/>
        </w:rPr>
        <w:fldChar w:fldCharType="end"/>
      </w:r>
      <w:r w:rsidR="005203E4" w:rsidRPr="00EC1399">
        <w:rPr>
          <w:rFonts w:ascii="Times New Roman" w:hAnsi="Times New Roman" w:cs="Times New Roman"/>
          <w:sz w:val="20"/>
          <w:szCs w:val="20"/>
        </w:rPr>
        <w:t xml:space="preserve">, meningkatkan </w:t>
      </w:r>
      <w:r w:rsidR="001307B6" w:rsidRPr="00EC1399">
        <w:rPr>
          <w:rFonts w:ascii="Times New Roman" w:hAnsi="Times New Roman" w:cs="Times New Roman"/>
          <w:sz w:val="20"/>
          <w:szCs w:val="20"/>
        </w:rPr>
        <w:t>kepercayaan diri</w:t>
      </w:r>
      <w:r w:rsidR="005203E4" w:rsidRPr="00EC1399">
        <w:rPr>
          <w:rFonts w:ascii="Times New Roman" w:hAnsi="Times New Roman" w:cs="Times New Roman"/>
          <w:sz w:val="20"/>
          <w:szCs w:val="20"/>
        </w:rPr>
        <w:t xml:space="preserve"> perawat untuk berkomunikasi </w:t>
      </w:r>
      <w:r w:rsidR="001307B6" w:rsidRPr="00EC1399">
        <w:rPr>
          <w:rFonts w:ascii="Times New Roman" w:hAnsi="Times New Roman" w:cs="Times New Roman"/>
          <w:sz w:val="20"/>
          <w:szCs w:val="20"/>
        </w:rPr>
        <w:t>dalam pelayanan kanker</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rPr>
        <w:fldChar w:fldCharType="begin" w:fldLock="1"/>
      </w:r>
      <w:r w:rsidRPr="00EC1399">
        <w:rPr>
          <w:rFonts w:ascii="Times New Roman" w:hAnsi="Times New Roman" w:cs="Times New Roman"/>
          <w:sz w:val="20"/>
          <w:szCs w:val="20"/>
        </w:rPr>
        <w:instrText>ADDIN CSL_CITATION { "citationItems" : [ { "id" : "ITEM-1", "itemData" : { "DOI" : "10.1188/15.CJON.697-702", "author" : [ { "dropping-particle" : "", "family" : "Coyle", "given" : "Nessa", "non-dropping-particle" : "", "parse-names" : false, "suffix" : "" }, { "dropping-particle" : "", "family" : "Manna", "given" : "Ruth", "non-dropping-particle" : "", "parse-names" : false, "suffix" : "" }, { "dropping-particle" : "", "family" : "Shen", "given" : "Megan Johnson", "non-dropping-particle" : "", "parse-names" : false, "suffix" : "" }, { "dropping-particle" : "", "family" : "Banerjee", "given" : "Smita C", "non-dropping-particle" : "", "parse-names" : false, "suffix" : "" }, { "dropping-particle" : "", "family" : "Penn", "given" : "Stacey", "non-dropping-particle" : "", "parse-names" : false, "suffix" : "" }, { "dropping-particle" : "", "family" : "Pehrson", "given" : "Cassandra", "non-dropping-particle" : "", "parse-names" : false, "suffix" : "" }, { "dropping-particle" : "", "family" : "Krueger", "given" : "Carol A", "non-dropping-particle" : "", "parse-names" : false, "suffix" : "" }, { "dropping-particle" : "", "family" : "Maloney", "given" : "Erin K", "non-dropping-particle" : "", "parse-names" : false, "suffix" : "" }, { "dropping-particle" : "", "family" : "Zaider", "given" : "Talia", "non-dropping-particle" : "", "parse-names" : false, "suffix" : "" }, { "dropping-particle" : "", "family" : "Bylund", "given" : "Carma L", "non-dropping-particle" : "", "parse-names" : false, "suffix" : "" } ], "container-title" : "Clinical Journal of Oncology Nursing", "id" : "ITEM-1", "issue" : "6", "issued" : { "date-parts" : [ [ "2015" ] ] }, "page" : "697-702", "title" : "Discussing Death, Dying, and End-of-Life Goals of Care: A Communication Skills Training Module for Oncology Nurses", "type" : "article-journal", "volume" : "19" }, "uris" : [ "http://www.mendeley.com/documents/?uuid=a511b4b9-f6e7-4faa-8153-024459ba6f54" ] } ], "mendeley" : { "formattedCitation" : "(Coyle &lt;i&gt;et al.&lt;/i&gt;, 2015)", "plainTextFormattedCitation" : "(Coyle et al., 2015)", "previouslyFormattedCitation" : "(Coyle &lt;i&gt;et al.&lt;/i&gt;, 2015)"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Pr="00EC1399">
        <w:rPr>
          <w:rFonts w:ascii="Times New Roman" w:hAnsi="Times New Roman" w:cs="Times New Roman"/>
          <w:noProof/>
          <w:sz w:val="20"/>
          <w:szCs w:val="20"/>
        </w:rPr>
        <w:t xml:space="preserve">(Coyle </w:t>
      </w:r>
      <w:r w:rsidRPr="00EC1399">
        <w:rPr>
          <w:rFonts w:ascii="Times New Roman" w:hAnsi="Times New Roman" w:cs="Times New Roman"/>
          <w:i/>
          <w:noProof/>
          <w:sz w:val="20"/>
          <w:szCs w:val="20"/>
        </w:rPr>
        <w:t>et al.</w:t>
      </w:r>
      <w:r w:rsidRPr="00EC1399">
        <w:rPr>
          <w:rFonts w:ascii="Times New Roman" w:hAnsi="Times New Roman" w:cs="Times New Roman"/>
          <w:noProof/>
          <w:sz w:val="20"/>
          <w:szCs w:val="20"/>
        </w:rPr>
        <w:t>, 2015)</w:t>
      </w:r>
      <w:r w:rsidR="0077218C" w:rsidRPr="00EC1399">
        <w:rPr>
          <w:rFonts w:ascii="Times New Roman" w:hAnsi="Times New Roman" w:cs="Times New Roman"/>
          <w:sz w:val="20"/>
          <w:szCs w:val="20"/>
        </w:rPr>
        <w:fldChar w:fldCharType="end"/>
      </w:r>
      <w:r w:rsidRPr="00EC1399">
        <w:rPr>
          <w:rFonts w:ascii="Times New Roman" w:hAnsi="Times New Roman" w:cs="Times New Roman"/>
          <w:sz w:val="20"/>
          <w:szCs w:val="20"/>
        </w:rPr>
        <w:t xml:space="preserve">, dan meningkatkan pemahaman dan </w:t>
      </w:r>
      <w:r w:rsidR="001307B6" w:rsidRPr="00EC1399">
        <w:rPr>
          <w:rFonts w:ascii="Times New Roman" w:hAnsi="Times New Roman" w:cs="Times New Roman"/>
          <w:sz w:val="20"/>
          <w:szCs w:val="20"/>
        </w:rPr>
        <w:t>kepercayaan diri</w:t>
      </w:r>
      <w:r w:rsidRPr="00EC1399">
        <w:rPr>
          <w:rFonts w:ascii="Times New Roman" w:hAnsi="Times New Roman" w:cs="Times New Roman"/>
          <w:sz w:val="20"/>
          <w:szCs w:val="20"/>
        </w:rPr>
        <w:t xml:space="preserve"> perawat untuk mendiskusikan </w:t>
      </w:r>
      <w:r w:rsidRPr="00EC1399">
        <w:rPr>
          <w:rFonts w:ascii="Times New Roman" w:hAnsi="Times New Roman" w:cs="Times New Roman"/>
          <w:sz w:val="20"/>
          <w:szCs w:val="20"/>
        </w:rPr>
        <w:lastRenderedPageBreak/>
        <w:t>terkait prognosis dan tujuan dari perawatan</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rPr>
        <w:fldChar w:fldCharType="begin" w:fldLock="1"/>
      </w:r>
      <w:r w:rsidR="00DB66F3" w:rsidRPr="00EC1399">
        <w:rPr>
          <w:rFonts w:ascii="Times New Roman" w:hAnsi="Times New Roman" w:cs="Times New Roman"/>
          <w:sz w:val="20"/>
          <w:szCs w:val="20"/>
        </w:rPr>
        <w:instrText>ADDIN CSL_CITATION { "citationItems" : [ { "id" : "ITEM-1", "itemData" : { "DOI" : "10.4037/ajcc2015855", "author" : [ { "dropping-particle" : "", "family" : "Milic", "given" : "By Michelle M", "non-dropping-particle" : "", "parse-names" : false, "suffix" : "" }, { "dropping-particle" : "", "family" : "Puntillo", "given" : "Kathleen", "non-dropping-particle" : "", "parse-names" : false, "suffix" : "" }, { "dropping-particle" : "", "family" : "Turner", "given" : "Kathleen", "non-dropping-particle" : "", "parse-names" : false, "suffix" : "" }, { "dropping-particle" : "", "family" : "Joseph", "given" : "Denah", "non-dropping-particle" : "", "parse-names" : false, "suffix" : "" }, { "dropping-particle" : "", "family" : "Peters", "given" : "Natalie", "non-dropping-particle" : "", "parse-names" : false, "suffix" : "" }, { "dropping-particle" : "", "family" : "Ryan", "given" : "Rio", "non-dropping-particle" : "", "parse-names" : false, "suffix" : "" }, { "dropping-particle" : "", "family" : "Schuster", "given" : "Cathy", "non-dropping-particle" : "", "parse-names" : false, "suffix" : "" }, { "dropping-particle" : "", "family" : "Winfree", "given" : "Holly", "non-dropping-particle" : "", "parse-names" : false, "suffix" : "" }, { "dropping-particle" : "", "family" : "Cimino", "given" : "Jenica", "non-dropping-particle" : "", "parse-names" : false, "suffix" : "" }, { "dropping-particle" : "", "family" : "Anderson", "given" : "Wendy G", "non-dropping-particle" : "", "parse-names" : false, "suffix" : "" } ], "container-title" : "AMERICAN JOURNAL OF CRITICAL CARE", "id" : "ITEM-1", "issue" : "4", "issued" : { "date-parts" : [ [ "2015" ] ] }, "page" : "56-65", "title" : "Communicating with Patients\u2019 Families and Physicians About Prognosis and Goals of Care", "type" : "article-journal", "volume" : "24" }, "uris" : [ "http://www.mendeley.com/documents/?uuid=55dacc21-d5e2-41f5-9fab-5c6c428ded7d" ] } ], "mendeley" : { "formattedCitation" : "(Milic &lt;i&gt;et al.&lt;/i&gt;, 2015)", "plainTextFormattedCitation" : "(Milic et al., 2015)", "previouslyFormattedCitation" : "(Milic &lt;i&gt;et al.&lt;/i&gt;, 2015)"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Pr="00EC1399">
        <w:rPr>
          <w:rFonts w:ascii="Times New Roman" w:hAnsi="Times New Roman" w:cs="Times New Roman"/>
          <w:noProof/>
          <w:sz w:val="20"/>
          <w:szCs w:val="20"/>
        </w:rPr>
        <w:t xml:space="preserve">(Milic </w:t>
      </w:r>
      <w:r w:rsidRPr="00EC1399">
        <w:rPr>
          <w:rFonts w:ascii="Times New Roman" w:hAnsi="Times New Roman" w:cs="Times New Roman"/>
          <w:i/>
          <w:noProof/>
          <w:sz w:val="20"/>
          <w:szCs w:val="20"/>
        </w:rPr>
        <w:t>et al.</w:t>
      </w:r>
      <w:r w:rsidRPr="00EC1399">
        <w:rPr>
          <w:rFonts w:ascii="Times New Roman" w:hAnsi="Times New Roman" w:cs="Times New Roman"/>
          <w:noProof/>
          <w:sz w:val="20"/>
          <w:szCs w:val="20"/>
        </w:rPr>
        <w:t>, 2015)</w:t>
      </w:r>
      <w:r w:rsidR="0077218C" w:rsidRPr="00EC1399">
        <w:rPr>
          <w:rFonts w:ascii="Times New Roman" w:hAnsi="Times New Roman" w:cs="Times New Roman"/>
          <w:sz w:val="20"/>
          <w:szCs w:val="20"/>
        </w:rPr>
        <w:fldChar w:fldCharType="end"/>
      </w:r>
      <w:r w:rsidRPr="00EC1399">
        <w:rPr>
          <w:rFonts w:ascii="Times New Roman" w:hAnsi="Times New Roman" w:cs="Times New Roman"/>
          <w:sz w:val="20"/>
          <w:szCs w:val="20"/>
        </w:rPr>
        <w:t>. Sedangkan menurut Curtis (2013) menyatakan bahwa efek training komunikasi yang berdasar simulasi tidak memperbaiki kualitas komunikasi jika dibandingkan dengan edukasi biasa.</w:t>
      </w:r>
    </w:p>
    <w:p w:rsidR="00507EDB" w:rsidRPr="00EC1399" w:rsidRDefault="00507EDB" w:rsidP="00EC1399">
      <w:pPr>
        <w:tabs>
          <w:tab w:val="left" w:pos="6732"/>
        </w:tabs>
        <w:spacing w:after="0" w:line="240" w:lineRule="auto"/>
        <w:ind w:firstLine="720"/>
        <w:jc w:val="both"/>
        <w:rPr>
          <w:rFonts w:ascii="Times New Roman" w:hAnsi="Times New Roman" w:cs="Times New Roman"/>
          <w:sz w:val="20"/>
          <w:szCs w:val="20"/>
        </w:rPr>
      </w:pPr>
    </w:p>
    <w:p w:rsidR="00507EDB" w:rsidRPr="00EC1399" w:rsidRDefault="005D14AF" w:rsidP="00EC1399">
      <w:pPr>
        <w:tabs>
          <w:tab w:val="left" w:pos="6732"/>
        </w:tabs>
        <w:spacing w:after="0" w:line="240" w:lineRule="auto"/>
        <w:jc w:val="both"/>
        <w:rPr>
          <w:rFonts w:ascii="Times New Roman" w:hAnsi="Times New Roman" w:cs="Times New Roman"/>
          <w:b/>
          <w:sz w:val="20"/>
          <w:szCs w:val="20"/>
        </w:rPr>
      </w:pPr>
      <w:r w:rsidRPr="00EC1399">
        <w:rPr>
          <w:rFonts w:ascii="Times New Roman" w:hAnsi="Times New Roman" w:cs="Times New Roman"/>
          <w:b/>
          <w:sz w:val="20"/>
          <w:szCs w:val="20"/>
        </w:rPr>
        <w:t>PEMBAHASAN</w:t>
      </w:r>
    </w:p>
    <w:p w:rsidR="009B12FA" w:rsidRPr="00EC1399" w:rsidRDefault="009B12FA" w:rsidP="00EC1399">
      <w:pPr>
        <w:spacing w:after="0" w:line="240" w:lineRule="auto"/>
        <w:ind w:firstLine="720"/>
        <w:jc w:val="both"/>
        <w:rPr>
          <w:rFonts w:ascii="Times New Roman" w:hAnsi="Times New Roman" w:cs="Times New Roman"/>
          <w:sz w:val="20"/>
          <w:szCs w:val="20"/>
        </w:rPr>
      </w:pPr>
      <w:r w:rsidRPr="00EC1399">
        <w:rPr>
          <w:rFonts w:ascii="Times New Roman" w:hAnsi="Times New Roman" w:cs="Times New Roman"/>
          <w:sz w:val="20"/>
          <w:szCs w:val="20"/>
        </w:rPr>
        <w:t xml:space="preserve">Menyediakan </w:t>
      </w:r>
      <w:r w:rsidR="00735141" w:rsidRPr="00EC1399">
        <w:rPr>
          <w:rFonts w:ascii="Times New Roman" w:hAnsi="Times New Roman" w:cs="Times New Roman"/>
          <w:sz w:val="20"/>
          <w:szCs w:val="20"/>
        </w:rPr>
        <w:t>komunikasi terapeutik</w:t>
      </w:r>
      <w:r w:rsidR="005D14AF" w:rsidRPr="00EC1399">
        <w:rPr>
          <w:rFonts w:ascii="Times New Roman" w:hAnsi="Times New Roman" w:cs="Times New Roman"/>
          <w:sz w:val="20"/>
          <w:szCs w:val="20"/>
        </w:rPr>
        <w:t xml:space="preserve"> dalam</w:t>
      </w:r>
      <w:r w:rsidRPr="00EC1399">
        <w:rPr>
          <w:rFonts w:ascii="Times New Roman" w:hAnsi="Times New Roman" w:cs="Times New Roman"/>
          <w:sz w:val="20"/>
          <w:szCs w:val="20"/>
        </w:rPr>
        <w:t xml:space="preserve"> pelayanan </w:t>
      </w:r>
      <w:r w:rsidR="005D14AF" w:rsidRPr="00EC1399">
        <w:rPr>
          <w:rFonts w:ascii="Times New Roman" w:hAnsi="Times New Roman" w:cs="Times New Roman"/>
          <w:sz w:val="20"/>
          <w:szCs w:val="20"/>
        </w:rPr>
        <w:t>kanker dan paliatif</w:t>
      </w:r>
      <w:r w:rsidRPr="00EC1399">
        <w:rPr>
          <w:rFonts w:ascii="Times New Roman" w:hAnsi="Times New Roman" w:cs="Times New Roman"/>
          <w:sz w:val="20"/>
          <w:szCs w:val="20"/>
        </w:rPr>
        <w:t xml:space="preserve"> merupakan elemen vital yang perlu ditingkatkan menurut perseptif pasien dan keluarga</w:t>
      </w:r>
      <w:r w:rsidR="005D14AF" w:rsidRPr="00EC1399">
        <w:rPr>
          <w:rFonts w:ascii="Times New Roman" w:hAnsi="Times New Roman" w:cs="Times New Roman"/>
          <w:sz w:val="20"/>
          <w:szCs w:val="20"/>
        </w:rPr>
        <w:t xml:space="preserve"> </w:t>
      </w:r>
      <w:r w:rsidR="0077218C" w:rsidRPr="00EC1399">
        <w:rPr>
          <w:rFonts w:ascii="Times New Roman" w:hAnsi="Times New Roman" w:cs="Times New Roman"/>
          <w:sz w:val="20"/>
          <w:szCs w:val="20"/>
        </w:rPr>
        <w:fldChar w:fldCharType="begin" w:fldLock="1"/>
      </w:r>
      <w:r w:rsidR="00484462" w:rsidRPr="00EC1399">
        <w:rPr>
          <w:rFonts w:ascii="Times New Roman" w:hAnsi="Times New Roman" w:cs="Times New Roman"/>
          <w:sz w:val="20"/>
          <w:szCs w:val="20"/>
        </w:rPr>
        <w:instrText>ADDIN CSL_CITATION { "citationItems" : [ { "id" : "ITEM-1", "itemData" : { "DOI" : "10.1177/0269216316673547", "ISBN" : "0269216316", "ISSN" : "0269-2163", "PMID" : "27932631", "abstract" : "Background: Despite most expected deaths occurring in hospital, optimal end-of-life care is not available for all in this setting. Aim: To gain a richer and deeper understanding of elements of end-of-life care that consumers consider most important within the hospital setting. Design: A meta-synthesis. Data sources: A systematic search of Academic Search Complete, AMED, CINAHL, MEDLINE, EMBASE, PsycINFO, PubMed, Google, Google Scholar and CareSearch for qualitative studies published between 1990 and April 2015 reporting statements by consumers regarding important elements of end-of-life hospital care. Study quality was appraised by two independent researchers using an established checklist. A three-stage synthesis approach focusing on consumer quotes, rather than primary author themes, was adopted for this review. Results: Of 1922 articles, 16 met the inclusion criteria providing patient and family data for analysis. Synthesis yielded 7 patient and 10 family themes including 6 common themes: (1) expert care, (2) effective communication and shared decision-making, (3) respectful and compassionate care, (4) adequate environment for care, (5) family involvement and (6) financial affairs. Maintenance of sense of self was the additional patient theme, while the four additional family themes were as follows: (1) maintenance of patient safety, (2) preparation for death, (3) care extending to the family after patient death and (4) enabling patient choice at the end of life. Conclusion: Consumer narratives help to provide a clearer direction as to what is important for hospital end-of-life care. Systems are needed to enable optimal end-of-life care, in accordance with consumer priorities, and embedded into routine hospital care. What is already known about the topic? \u2022 \u2022 In high-income countries, the majority of people dying from expected deaths die in hospital. \u2022 \u2022 Optimal care for all those who require end-of-life care in hospitals cannot be assured. What this paper adds? \u2022 \u2022 A synthesis of published primary qualitative (interview/focus group) data to identify what dying inpatients and their families consider to be important elements of end-of-life care within the hospital setting. 588 Palliative Medicine 31(7) \u2022 \u2022 An in-depth understanding of the elements that ought to inform future hospital-based end-of-life care policy reform and quality improvement agendas. \u2022 \u2022 An overview of the areas that policy makers, hospital administrators and clinicians ought to foc\u2026", "author" : [ { "dropping-particle" : "", "family" : "Virdun", "given" : "Claudia", "non-dropping-particle" : "", "parse-names" : false, "suffix" : "" }, { "dropping-particle" : "", "family" : "Luckett", "given" : "Tim", "non-dropping-particle" : "", "parse-names" : false, "suffix" : "" }, { "dropping-particle" : "", "family" : "Lorenz", "given" : "Karl", "non-dropping-particle" : "", "parse-names" : false, "suffix" : "" }, { "dropping-particle" : "", "family" : "Davidson", "given" : "Patricia M", "non-dropping-particle" : "", "parse-names" : false, "suffix" : "" }, { "dropping-particle" : "", "family" : "Phillips", "given" : "Jane", "non-dropping-particle" : "", "parse-names" : false, "suffix" : "" } ], "container-title" : "Palliative Medicine", "id" : "ITEM-1", "issue" : "7", "issued" : { "date-parts" : [ [ "2017" ] ] }, "page" : "587-601", "title" : "Dying in the hospital setting: A meta-synthesis identifying the elements of end-of-life care that patients and their families describe as being important", "type" : "article-journal", "volume" : "31" }, "uris" : [ "http://www.mendeley.com/documents/?uuid=05bdb550-3e82-4264-9ee4-efe57594f38d" ] } ], "mendeley" : { "formattedCitation" : "(Virdun &lt;i&gt;et al.&lt;/i&gt;, 2017)", "plainTextFormattedCitation" : "(Virdun et al., 2017)", "previouslyFormattedCitation" : "(Virdun &lt;i&gt;et al.&lt;/i&gt;, 2017)"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484462" w:rsidRPr="00EC1399">
        <w:rPr>
          <w:rFonts w:ascii="Times New Roman" w:hAnsi="Times New Roman" w:cs="Times New Roman"/>
          <w:noProof/>
          <w:sz w:val="20"/>
          <w:szCs w:val="20"/>
        </w:rPr>
        <w:t xml:space="preserve">(Virdun </w:t>
      </w:r>
      <w:r w:rsidR="00484462" w:rsidRPr="00EC1399">
        <w:rPr>
          <w:rFonts w:ascii="Times New Roman" w:hAnsi="Times New Roman" w:cs="Times New Roman"/>
          <w:i/>
          <w:noProof/>
          <w:sz w:val="20"/>
          <w:szCs w:val="20"/>
        </w:rPr>
        <w:t>et al.</w:t>
      </w:r>
      <w:r w:rsidR="00484462" w:rsidRPr="00EC1399">
        <w:rPr>
          <w:rFonts w:ascii="Times New Roman" w:hAnsi="Times New Roman" w:cs="Times New Roman"/>
          <w:noProof/>
          <w:sz w:val="20"/>
          <w:szCs w:val="20"/>
        </w:rPr>
        <w:t>, 2017)</w:t>
      </w:r>
      <w:r w:rsidR="0077218C" w:rsidRPr="00EC1399">
        <w:rPr>
          <w:rFonts w:ascii="Times New Roman" w:hAnsi="Times New Roman" w:cs="Times New Roman"/>
          <w:sz w:val="20"/>
          <w:szCs w:val="20"/>
        </w:rPr>
        <w:fldChar w:fldCharType="end"/>
      </w:r>
      <w:r w:rsidR="00484462" w:rsidRPr="00EC1399">
        <w:rPr>
          <w:rFonts w:ascii="Times New Roman" w:hAnsi="Times New Roman" w:cs="Times New Roman"/>
          <w:sz w:val="20"/>
          <w:szCs w:val="20"/>
        </w:rPr>
        <w:t>.</w:t>
      </w:r>
      <w:r w:rsidRPr="00EC1399">
        <w:rPr>
          <w:rFonts w:ascii="Times New Roman" w:hAnsi="Times New Roman" w:cs="Times New Roman"/>
          <w:sz w:val="20"/>
          <w:szCs w:val="20"/>
        </w:rPr>
        <w:t xml:space="preserve"> </w:t>
      </w:r>
      <w:r w:rsidR="00735141" w:rsidRPr="00EC1399">
        <w:rPr>
          <w:rFonts w:ascii="Times New Roman" w:hAnsi="Times New Roman" w:cs="Times New Roman"/>
          <w:sz w:val="20"/>
          <w:szCs w:val="20"/>
          <w:lang w:val="id-ID"/>
        </w:rPr>
        <w:t>Komunikasi terapeutik</w:t>
      </w:r>
      <w:r w:rsidR="005D14AF" w:rsidRPr="00EC1399">
        <w:rPr>
          <w:rFonts w:ascii="Times New Roman" w:hAnsi="Times New Roman" w:cs="Times New Roman"/>
          <w:sz w:val="20"/>
          <w:szCs w:val="20"/>
        </w:rPr>
        <w:t xml:space="preserve"> </w:t>
      </w:r>
      <w:r w:rsidRPr="00EC1399">
        <w:rPr>
          <w:rFonts w:ascii="Times New Roman" w:hAnsi="Times New Roman" w:cs="Times New Roman"/>
          <w:sz w:val="20"/>
          <w:szCs w:val="20"/>
          <w:lang w:val="id-ID"/>
        </w:rPr>
        <w:t>antara perawat dan pasien sangat penting untuk keberhasilan asuhan keperawatan bagi setiap pasien</w:t>
      </w:r>
      <w:r w:rsidRPr="00EC1399">
        <w:rPr>
          <w:rFonts w:ascii="Times New Roman" w:hAnsi="Times New Roman" w:cs="Times New Roman"/>
          <w:sz w:val="20"/>
          <w:szCs w:val="20"/>
        </w:rPr>
        <w:t xml:space="preserve"> khususnya bagi pasien kanker dimana mereka mengalami peningkatan distress psikologis</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rPr>
        <w:fldChar w:fldCharType="begin" w:fldLock="1"/>
      </w:r>
      <w:r w:rsidR="00B7174E" w:rsidRPr="00EC1399">
        <w:rPr>
          <w:rFonts w:ascii="Times New Roman" w:hAnsi="Times New Roman" w:cs="Times New Roman"/>
          <w:sz w:val="20"/>
          <w:szCs w:val="20"/>
        </w:rPr>
        <w:instrText>ADDIN CSL_CITATION { "citationItems" : [ { "id" : "ITEM-1", "itemData" : { "DOI" : "10.5455/msm.2014.26.65-67", "ISBN" : "0323290302", "ISSN" : "1512-7680", "PMID" : "24757408", "abstract" : "Good communication between nurses and patients is essential for the successful outcome of individualized nursing care of each patient. To achieve this, however, nurses must understand and help their patients, demonstrating courtesy, kindness and sincerity. Also they should devote time to the patient to communicate with the necessary confidentiality, and must not forget that this communication includes persons who surround the sick person, which is why the language of communication should be understood by all those involved in it. Good communication also is not only based on the physical abilities of nurses, but also on education and experience.", "author" : [ { "dropping-particle" : "", "family" : "Kourkouta", "given" : "Lambrini", "non-dropping-particle" : "", "parse-names" : false, "suffix" : "" }, { "dropping-particle" : "", "family" : "Papathanasiou", "given" : "Ioanna", "non-dropping-particle" : "", "parse-names" : false, "suffix" : "" } ], "container-title" : "Materia Socio Medica", "id" : "ITEM-1", "issue" : "1", "issued" : { "date-parts" : [ [ "2014" ] ] }, "page" : "65", "title" : "Communication in Nursing Practice", "type" : "article-journal", "volume" : "26" }, "uris" : [ "http://www.mendeley.com/documents/?uuid=09a0604e-8dd5-4ce5-b99c-dd7f144f2fe1" ] } ], "mendeley" : { "formattedCitation" : "(Kourkouta and Papathanasiou, 2014)", "plainTextFormattedCitation" : "(Kourkouta and Papathanasiou, 2014)", "previouslyFormattedCitation" : "(Kourkouta and Papathanasiou, 2014)"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484462" w:rsidRPr="00EC1399">
        <w:rPr>
          <w:rFonts w:ascii="Times New Roman" w:hAnsi="Times New Roman" w:cs="Times New Roman"/>
          <w:noProof/>
          <w:sz w:val="20"/>
          <w:szCs w:val="20"/>
        </w:rPr>
        <w:t>(Kourkouta and Papathanasiou, 2014)</w:t>
      </w:r>
      <w:r w:rsidR="0077218C" w:rsidRPr="00EC1399">
        <w:rPr>
          <w:rFonts w:ascii="Times New Roman" w:hAnsi="Times New Roman" w:cs="Times New Roman"/>
          <w:sz w:val="20"/>
          <w:szCs w:val="20"/>
        </w:rPr>
        <w:fldChar w:fldCharType="end"/>
      </w:r>
      <w:r w:rsidRPr="00EC1399">
        <w:rPr>
          <w:rFonts w:ascii="Times New Roman" w:hAnsi="Times New Roman" w:cs="Times New Roman"/>
          <w:sz w:val="20"/>
          <w:szCs w:val="20"/>
          <w:lang w:val="id-ID"/>
        </w:rPr>
        <w:t>.</w:t>
      </w:r>
      <w:r w:rsidRPr="00EC1399">
        <w:rPr>
          <w:rFonts w:ascii="Times New Roman" w:hAnsi="Times New Roman" w:cs="Times New Roman"/>
          <w:sz w:val="20"/>
          <w:szCs w:val="20"/>
        </w:rPr>
        <w:t xml:space="preserve"> </w:t>
      </w:r>
      <w:r w:rsidRPr="00EC1399">
        <w:rPr>
          <w:rFonts w:ascii="Times New Roman" w:hAnsi="Times New Roman" w:cs="Times New Roman"/>
          <w:sz w:val="20"/>
          <w:szCs w:val="20"/>
          <w:lang w:val="id-ID"/>
        </w:rPr>
        <w:t xml:space="preserve">Untuk mencapai hal ini, </w:t>
      </w:r>
      <w:r w:rsidRPr="00EC1399">
        <w:rPr>
          <w:rFonts w:ascii="Times New Roman" w:hAnsi="Times New Roman" w:cs="Times New Roman"/>
          <w:sz w:val="20"/>
          <w:szCs w:val="20"/>
        </w:rPr>
        <w:t xml:space="preserve">perawat harus memahami karakteristik </w:t>
      </w:r>
      <w:r w:rsidR="00735141" w:rsidRPr="00EC1399">
        <w:rPr>
          <w:rFonts w:ascii="Times New Roman" w:hAnsi="Times New Roman" w:cs="Times New Roman"/>
          <w:sz w:val="20"/>
          <w:szCs w:val="20"/>
        </w:rPr>
        <w:t>komunikasi terapeutik</w:t>
      </w:r>
      <w:r w:rsidR="005D14AF" w:rsidRPr="00EC1399">
        <w:rPr>
          <w:rFonts w:ascii="Times New Roman" w:hAnsi="Times New Roman" w:cs="Times New Roman"/>
          <w:sz w:val="20"/>
          <w:szCs w:val="20"/>
        </w:rPr>
        <w:t xml:space="preserve"> </w:t>
      </w:r>
      <w:r w:rsidRPr="00EC1399">
        <w:rPr>
          <w:rFonts w:ascii="Times New Roman" w:hAnsi="Times New Roman" w:cs="Times New Roman"/>
          <w:sz w:val="20"/>
          <w:szCs w:val="20"/>
        </w:rPr>
        <w:t xml:space="preserve">namun hal tersebut masih sangat kurang di bahas secara sistematis apa  sebenarnya komunikasi </w:t>
      </w:r>
      <w:r w:rsidR="005D14AF" w:rsidRPr="00EC1399">
        <w:rPr>
          <w:rFonts w:ascii="Times New Roman" w:hAnsi="Times New Roman" w:cs="Times New Roman"/>
          <w:sz w:val="20"/>
          <w:szCs w:val="20"/>
        </w:rPr>
        <w:t xml:space="preserve">terapeutik </w:t>
      </w:r>
      <w:r w:rsidRPr="00EC1399">
        <w:rPr>
          <w:rFonts w:ascii="Times New Roman" w:hAnsi="Times New Roman" w:cs="Times New Roman"/>
          <w:sz w:val="20"/>
          <w:szCs w:val="20"/>
        </w:rPr>
        <w:t>itu.</w:t>
      </w:r>
    </w:p>
    <w:p w:rsidR="00432C1B" w:rsidRPr="00EC1399" w:rsidRDefault="009B12FA" w:rsidP="00EC1399">
      <w:pPr>
        <w:spacing w:after="0" w:line="240" w:lineRule="auto"/>
        <w:ind w:firstLine="720"/>
        <w:jc w:val="both"/>
        <w:rPr>
          <w:rFonts w:ascii="Times New Roman" w:hAnsi="Times New Roman" w:cs="Times New Roman"/>
          <w:sz w:val="20"/>
          <w:szCs w:val="20"/>
        </w:rPr>
      </w:pPr>
      <w:r w:rsidRPr="00EC1399">
        <w:rPr>
          <w:rFonts w:ascii="Times New Roman" w:hAnsi="Times New Roman" w:cs="Times New Roman"/>
          <w:sz w:val="20"/>
          <w:szCs w:val="20"/>
        </w:rPr>
        <w:t xml:space="preserve"> Review ini mengidentifikasi dan merangkum karakteristik </w:t>
      </w:r>
      <w:r w:rsidR="00735141" w:rsidRPr="00EC1399">
        <w:rPr>
          <w:rFonts w:ascii="Times New Roman" w:hAnsi="Times New Roman" w:cs="Times New Roman"/>
          <w:sz w:val="20"/>
          <w:szCs w:val="20"/>
        </w:rPr>
        <w:t>komunikasi terapeutik</w:t>
      </w:r>
      <w:r w:rsidR="005D14AF" w:rsidRPr="00EC1399">
        <w:rPr>
          <w:rFonts w:ascii="Times New Roman" w:hAnsi="Times New Roman" w:cs="Times New Roman"/>
          <w:sz w:val="20"/>
          <w:szCs w:val="20"/>
        </w:rPr>
        <w:t xml:space="preserve"> </w:t>
      </w:r>
      <w:r w:rsidRPr="00EC1399">
        <w:rPr>
          <w:rFonts w:ascii="Times New Roman" w:hAnsi="Times New Roman" w:cs="Times New Roman"/>
          <w:sz w:val="20"/>
          <w:szCs w:val="20"/>
        </w:rPr>
        <w:t xml:space="preserve">dengan pasien kanker dan keluarganya di </w:t>
      </w:r>
      <w:r w:rsidR="00735141" w:rsidRPr="00EC1399">
        <w:rPr>
          <w:rFonts w:ascii="Times New Roman" w:hAnsi="Times New Roman" w:cs="Times New Roman"/>
          <w:sz w:val="20"/>
          <w:szCs w:val="20"/>
        </w:rPr>
        <w:t>pelayanan kanker dan paliatif</w:t>
      </w:r>
      <w:r w:rsidRPr="00EC1399">
        <w:rPr>
          <w:rFonts w:ascii="Times New Roman" w:hAnsi="Times New Roman" w:cs="Times New Roman"/>
          <w:sz w:val="20"/>
          <w:szCs w:val="20"/>
        </w:rPr>
        <w:t>, contohnya menunjukkan empati atau dukungan emosional; menunjukkan rasa hormat; informasi yang jujur</w:t>
      </w:r>
      <w:proofErr w:type="gramStart"/>
      <w:r w:rsidRPr="00EC1399">
        <w:rPr>
          <w:rFonts w:ascii="Times New Roman" w:hAnsi="Times New Roman" w:cs="Times New Roman"/>
          <w:sz w:val="20"/>
          <w:szCs w:val="20"/>
        </w:rPr>
        <w:t>,terbuka</w:t>
      </w:r>
      <w:proofErr w:type="gramEnd"/>
      <w:r w:rsidRPr="00EC1399">
        <w:rPr>
          <w:rFonts w:ascii="Times New Roman" w:hAnsi="Times New Roman" w:cs="Times New Roman"/>
          <w:sz w:val="20"/>
          <w:szCs w:val="20"/>
        </w:rPr>
        <w:t>, da</w:t>
      </w:r>
      <w:r w:rsidR="005D14AF" w:rsidRPr="00EC1399">
        <w:rPr>
          <w:rFonts w:ascii="Times New Roman" w:hAnsi="Times New Roman" w:cs="Times New Roman"/>
          <w:sz w:val="20"/>
          <w:szCs w:val="20"/>
        </w:rPr>
        <w:t>n jelas; mengklarifikasi dan fok</w:t>
      </w:r>
      <w:r w:rsidRPr="00EC1399">
        <w:rPr>
          <w:rFonts w:ascii="Times New Roman" w:hAnsi="Times New Roman" w:cs="Times New Roman"/>
          <w:sz w:val="20"/>
          <w:szCs w:val="20"/>
        </w:rPr>
        <w:t>us pada kebutuhan dan informasi yang lebih disukai oleh pasien dan keluarga, menggunakan bahasa yang mudah dipahami, lebih aktif mendengar dan menghindari pemberian harapan palsu dan euphemism.</w:t>
      </w:r>
    </w:p>
    <w:p w:rsidR="00A551C1" w:rsidRPr="00EC1399" w:rsidRDefault="00432C1B" w:rsidP="00EC1399">
      <w:pPr>
        <w:spacing w:after="0" w:line="240" w:lineRule="auto"/>
        <w:ind w:firstLine="720"/>
        <w:jc w:val="both"/>
        <w:rPr>
          <w:rFonts w:ascii="Times New Roman" w:hAnsi="Times New Roman" w:cs="Times New Roman"/>
          <w:sz w:val="20"/>
          <w:szCs w:val="20"/>
        </w:rPr>
      </w:pPr>
      <w:r w:rsidRPr="00EC1399">
        <w:rPr>
          <w:rFonts w:ascii="Times New Roman" w:eastAsia="Times New Roman" w:hAnsi="Times New Roman" w:cs="Times New Roman"/>
          <w:sz w:val="20"/>
          <w:szCs w:val="20"/>
          <w:lang w:val="id-ID"/>
        </w:rPr>
        <w:t xml:space="preserve">Empati mungkin cara yang lebih realistis untuk menunjukkan bahwa kita menghargai dan peduli dengan pengalaman pasien karena mereka menghadapi diagnosa, perawatan, gejala penyakit yang sulit. Empati yang diucapkan oleh satu orang ke orang lain dapat menawarkan dukungan dan kenyamanan pada saat kerentanan, </w:t>
      </w:r>
      <w:r w:rsidRPr="00EC1399">
        <w:rPr>
          <w:rFonts w:ascii="Times New Roman" w:eastAsia="Times New Roman" w:hAnsi="Times New Roman" w:cs="Times New Roman"/>
          <w:sz w:val="20"/>
          <w:szCs w:val="20"/>
        </w:rPr>
        <w:t xml:space="preserve">kecemasan </w:t>
      </w:r>
      <w:r w:rsidRPr="00EC1399">
        <w:rPr>
          <w:rFonts w:ascii="Times New Roman" w:eastAsia="Times New Roman" w:hAnsi="Times New Roman" w:cs="Times New Roman"/>
          <w:sz w:val="20"/>
          <w:szCs w:val="20"/>
          <w:lang w:val="id-ID"/>
        </w:rPr>
        <w:t xml:space="preserve">dan </w:t>
      </w:r>
      <w:r w:rsidR="002B3CD6" w:rsidRPr="00EC1399">
        <w:rPr>
          <w:rFonts w:ascii="Times New Roman" w:eastAsia="Times New Roman" w:hAnsi="Times New Roman" w:cs="Times New Roman"/>
          <w:sz w:val="20"/>
          <w:szCs w:val="20"/>
        </w:rPr>
        <w:t>distress</w:t>
      </w:r>
      <w:r w:rsidR="003E444E">
        <w:rPr>
          <w:rFonts w:ascii="Times New Roman" w:eastAsia="Times New Roman" w:hAnsi="Times New Roman" w:cs="Times New Roman"/>
          <w:sz w:val="20"/>
          <w:szCs w:val="20"/>
        </w:rPr>
        <w:t xml:space="preserve"> </w:t>
      </w:r>
      <w:r w:rsidR="0077218C" w:rsidRPr="00EC1399">
        <w:rPr>
          <w:rFonts w:ascii="Times New Roman" w:eastAsia="Times New Roman" w:hAnsi="Times New Roman" w:cs="Times New Roman"/>
          <w:sz w:val="20"/>
          <w:szCs w:val="20"/>
        </w:rPr>
        <w:fldChar w:fldCharType="begin" w:fldLock="1"/>
      </w:r>
      <w:r w:rsidR="003E3892" w:rsidRPr="00EC1399">
        <w:rPr>
          <w:rFonts w:ascii="Times New Roman" w:eastAsia="Times New Roman" w:hAnsi="Times New Roman" w:cs="Times New Roman"/>
          <w:sz w:val="20"/>
          <w:szCs w:val="20"/>
        </w:rPr>
        <w:instrText>ADDIN CSL_CITATION { "citationItems" : [ { "id" : "ITEM-1", "itemData" : { "abstract" : "This article highlights the importance of effective communication skills for nurses. It focuses on core communication skills, their definitions and the positive outcomes that result when applied to practice. Effective communication is central to the provision of compassionate, high-quality nursing care. The article aims to refresh and develop existing knowledge and understanding of effective communication skills. Nurses reading this article will be encouraged to develop a more conscious style of communicating with patients and carers, with the aim of improving health outcomes and patient satisfaction. The aim of this article is to increase readers' awareness and understanding of the role of effective communication in compassionate nursing care. The article can be used to help readers develop a more conscious style of communication, while enhancing their confidence and ability to notice and respond to patient cues. After reading this article and completing the time out activities you should be able to: Outline the role of effective communication in the provision of compassionate nursing care. Discuss barriers to effective communication. Describe the core communication skills required in healthcare settings. Integrate effective communication skills into clinical practice. Identify individual learning requirements and recognise the need for support and/or additional communication skills training.", "author" : [ { "dropping-particle" : "", "family" : "Bramhall", "given" : "", "non-dropping-particle" : "", "parse-names" : false, "suffix" : "" } ], "container-title" : "Nursing Standard", "id" : "ITEM-1", "issue" : "14", "issued" : { "date-parts" : [ [ "2014" ] ] }, "page" : "53-59", "title" : "Effective communication skills in nursing practice", "type" : "article-journal", "volume" : "29" }, "uris" : [ "http://www.mendeley.com/documents/?uuid=93d363f8-c7b8-484b-b9d7-c2ab5cdfc34d" ] } ], "mendeley" : { "formattedCitation" : "(Bramhall, 2014)", "plainTextFormattedCitation" : "(Bramhall, 2014)", "previouslyFormattedCitation" : "(Bramhall, 2014)" }, "properties" : { "noteIndex" : 0 }, "schema" : "https://github.com/citation-style-language/schema/raw/master/csl-citation.json" }</w:instrText>
      </w:r>
      <w:r w:rsidR="0077218C" w:rsidRPr="00EC1399">
        <w:rPr>
          <w:rFonts w:ascii="Times New Roman" w:eastAsia="Times New Roman" w:hAnsi="Times New Roman" w:cs="Times New Roman"/>
          <w:sz w:val="20"/>
          <w:szCs w:val="20"/>
        </w:rPr>
        <w:fldChar w:fldCharType="separate"/>
      </w:r>
      <w:r w:rsidR="003E3892" w:rsidRPr="00EC1399">
        <w:rPr>
          <w:rFonts w:ascii="Times New Roman" w:eastAsia="Times New Roman" w:hAnsi="Times New Roman" w:cs="Times New Roman"/>
          <w:noProof/>
          <w:sz w:val="20"/>
          <w:szCs w:val="20"/>
        </w:rPr>
        <w:t>(Bramhall, 2014)</w:t>
      </w:r>
      <w:r w:rsidR="0077218C" w:rsidRPr="00EC1399">
        <w:rPr>
          <w:rFonts w:ascii="Times New Roman" w:eastAsia="Times New Roman" w:hAnsi="Times New Roman" w:cs="Times New Roman"/>
          <w:sz w:val="20"/>
          <w:szCs w:val="20"/>
        </w:rPr>
        <w:fldChar w:fldCharType="end"/>
      </w:r>
      <w:r w:rsidR="007A000D" w:rsidRPr="00EC1399">
        <w:rPr>
          <w:rFonts w:ascii="Times New Roman" w:hAnsi="Times New Roman" w:cs="Times New Roman"/>
          <w:sz w:val="20"/>
          <w:szCs w:val="20"/>
          <w:lang w:val="id-ID"/>
        </w:rPr>
        <w:t>.</w:t>
      </w:r>
      <w:r w:rsidR="007A000D" w:rsidRPr="00EC1399">
        <w:rPr>
          <w:rFonts w:ascii="Times New Roman" w:hAnsi="Times New Roman" w:cs="Times New Roman"/>
          <w:sz w:val="20"/>
          <w:szCs w:val="20"/>
        </w:rPr>
        <w:t xml:space="preserve"> </w:t>
      </w:r>
      <w:r w:rsidR="009B12FA" w:rsidRPr="00EC1399">
        <w:rPr>
          <w:rFonts w:ascii="Times New Roman" w:hAnsi="Times New Roman" w:cs="Times New Roman"/>
          <w:sz w:val="20"/>
          <w:szCs w:val="20"/>
          <w:lang w:val="id-ID"/>
        </w:rPr>
        <w:t xml:space="preserve">Menerima komunikasi empatik adalah hal yang paling penting bagi pasien </w:t>
      </w:r>
      <w:r w:rsidR="009B12FA" w:rsidRPr="00EC1399">
        <w:rPr>
          <w:rFonts w:ascii="Times New Roman" w:hAnsi="Times New Roman" w:cs="Times New Roman"/>
          <w:sz w:val="20"/>
          <w:szCs w:val="20"/>
        </w:rPr>
        <w:t xml:space="preserve">kanker. </w:t>
      </w:r>
      <w:r w:rsidR="009B12FA" w:rsidRPr="00EC1399">
        <w:rPr>
          <w:rFonts w:ascii="Times New Roman" w:hAnsi="Times New Roman" w:cs="Times New Roman"/>
          <w:sz w:val="20"/>
          <w:szCs w:val="20"/>
          <w:lang w:val="id-ID"/>
        </w:rPr>
        <w:t xml:space="preserve">Bahkan ucapan empati </w:t>
      </w:r>
      <w:r w:rsidR="009B12FA" w:rsidRPr="00EC1399">
        <w:rPr>
          <w:rFonts w:ascii="Times New Roman" w:hAnsi="Times New Roman" w:cs="Times New Roman"/>
          <w:sz w:val="20"/>
          <w:szCs w:val="20"/>
        </w:rPr>
        <w:t xml:space="preserve">selama </w:t>
      </w:r>
      <w:r w:rsidR="009B12FA" w:rsidRPr="00EC1399">
        <w:rPr>
          <w:rFonts w:ascii="Times New Roman" w:hAnsi="Times New Roman" w:cs="Times New Roman"/>
          <w:sz w:val="20"/>
          <w:szCs w:val="20"/>
          <w:lang w:val="id-ID"/>
        </w:rPr>
        <w:t xml:space="preserve">30 sampai 40 detik dapat secara positif mempengaruhi evaluasi pasien terhadap </w:t>
      </w:r>
      <w:r w:rsidR="009B12FA" w:rsidRPr="00EC1399">
        <w:rPr>
          <w:rFonts w:ascii="Times New Roman" w:hAnsi="Times New Roman" w:cs="Times New Roman"/>
          <w:sz w:val="20"/>
          <w:szCs w:val="20"/>
        </w:rPr>
        <w:t>komunikasi terkait</w:t>
      </w:r>
      <w:r w:rsidR="009B12FA" w:rsidRPr="00EC1399">
        <w:rPr>
          <w:rFonts w:ascii="Times New Roman" w:hAnsi="Times New Roman" w:cs="Times New Roman"/>
          <w:sz w:val="20"/>
          <w:szCs w:val="20"/>
          <w:lang w:val="id-ID"/>
        </w:rPr>
        <w:t xml:space="preserve"> berita buruk </w:t>
      </w:r>
      <w:r w:rsidR="009B12FA" w:rsidRPr="00EC1399">
        <w:rPr>
          <w:rFonts w:ascii="Times New Roman" w:hAnsi="Times New Roman" w:cs="Times New Roman"/>
          <w:sz w:val="20"/>
          <w:szCs w:val="20"/>
        </w:rPr>
        <w:t xml:space="preserve">yang </w:t>
      </w:r>
      <w:r w:rsidR="009B12FA" w:rsidRPr="00EC1399">
        <w:rPr>
          <w:rFonts w:ascii="Times New Roman" w:hAnsi="Times New Roman" w:cs="Times New Roman"/>
          <w:sz w:val="20"/>
          <w:szCs w:val="20"/>
          <w:lang w:val="id-ID"/>
        </w:rPr>
        <w:t>disampaikan</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lang w:val="id-ID"/>
        </w:rPr>
        <w:fldChar w:fldCharType="begin" w:fldLock="1"/>
      </w:r>
      <w:r w:rsidR="00C4570B" w:rsidRPr="00EC1399">
        <w:rPr>
          <w:rFonts w:ascii="Times New Roman" w:hAnsi="Times New Roman" w:cs="Times New Roman"/>
          <w:sz w:val="20"/>
          <w:szCs w:val="20"/>
          <w:lang w:val="id-ID"/>
        </w:rPr>
        <w:instrText>ADDIN CSL_CITATION { "citationItems" : [ { "id" : "ITEM-1", "itemData" : { "abstract" : "Effective communication rests at the core of medicine, especially when patients are confronted with progressive disease and death. Communication can mitigate the distress of receiving bad news and influence patients' psychological functioning and adaptation to a new situation. 1-3 Whereas the benefits of good communication might seem clear, the costs of its failure are perhaps even clearer. Especially in progressive disease (which we define as entailing palliative and end-of-life care in worsening serious illness) with guarded prognoses and significant psychosocial stressors, the stakes are high in most if not every clinical encounter with patients and families. Communication deficits cause unnecessary distress not only for patients but also their loved ones. 4 It is not surprising that most formal complaints in health care are believed to be related to communication. 5,6 Herein, we there-fore tackle the central question that remains: what is good, effective communication in progressive disease and how can it be taught, eval-uated, and implemented to improve patient outcomes? In medical consultations, patients experience a double-need: to know and understand and to feel known and understood. 7-9 These si-multaneously present needs can be roughly seen as a need for infor-mation and for empathy. The need to know can be satisfied by explanations of test results, treatment options, or prognosis. The need to feel known can be satisfied by both verbal (eg, reassurance) and nonverbal (eg, eye contact) empathic behavior. Data speak to the importance of empathy (or synonyms such as caring 10 or compassion 11) on patient outcomes. Receiving empathic communication is of the utmost importance for patients confronted with a (potentially) life-limiting diagnosis. 3,12-15 Even empathic remarks of 30 to 40 seconds (eg, expressing reassurance about non-abandonment) can positively influence patient evaluations of consul-tations wherein bad news was delivered.", "author" : [ { "dropping-particle" : "Van", "family" : "Vliet", "given" : "Liesbeth M", "non-dropping-particle" : "", "parse-names" : false, "suffix" : "" } ], "container-title" : "Journal of Clinical Oncology", "id" : "ITEM-1", "issue" : "31", "issued" : { "date-parts" : [ [ "2014" ] ] }, "page" : "3474-3478", "title" : "Current State of the Art and Science of Patient- Clinician Communication in Progressive Disease : Patients \u2019 Need to Know and Need to Feel Known", "type" : "article-journal", "volume" : "32" }, "uris" : [ "http://www.mendeley.com/documents/?uuid=22165c22-90ef-4d02-9048-36e7265f3897" ] } ], "mendeley" : { "formattedCitation" : "(Vliet, 2014)", "plainTextFormattedCitation" : "(Vliet, 2014)", "previouslyFormattedCitation" : "(Vliet, 2014)" }, "properties" : { "noteIndex" : 0 }, "schema" : "https://github.com/citation-style-language/schema/raw/master/csl-citation.json" }</w:instrText>
      </w:r>
      <w:r w:rsidR="0077218C" w:rsidRPr="00EC1399">
        <w:rPr>
          <w:rFonts w:ascii="Times New Roman" w:hAnsi="Times New Roman" w:cs="Times New Roman"/>
          <w:sz w:val="20"/>
          <w:szCs w:val="20"/>
          <w:lang w:val="id-ID"/>
        </w:rPr>
        <w:fldChar w:fldCharType="separate"/>
      </w:r>
      <w:r w:rsidR="003E3892" w:rsidRPr="00EC1399">
        <w:rPr>
          <w:rFonts w:ascii="Times New Roman" w:hAnsi="Times New Roman" w:cs="Times New Roman"/>
          <w:noProof/>
          <w:sz w:val="20"/>
          <w:szCs w:val="20"/>
          <w:lang w:val="id-ID"/>
        </w:rPr>
        <w:t>(Vliet, 2014)</w:t>
      </w:r>
      <w:r w:rsidR="0077218C" w:rsidRPr="00EC1399">
        <w:rPr>
          <w:rFonts w:ascii="Times New Roman" w:hAnsi="Times New Roman" w:cs="Times New Roman"/>
          <w:sz w:val="20"/>
          <w:szCs w:val="20"/>
          <w:lang w:val="id-ID"/>
        </w:rPr>
        <w:fldChar w:fldCharType="end"/>
      </w:r>
      <w:r w:rsidR="005D14AF" w:rsidRPr="00EC1399">
        <w:rPr>
          <w:rFonts w:ascii="Times New Roman" w:hAnsi="Times New Roman" w:cs="Times New Roman"/>
          <w:sz w:val="20"/>
          <w:szCs w:val="20"/>
        </w:rPr>
        <w:t>.</w:t>
      </w:r>
    </w:p>
    <w:p w:rsidR="00A551C1" w:rsidRPr="00EC1399" w:rsidRDefault="009B12FA" w:rsidP="00EC1399">
      <w:pPr>
        <w:spacing w:after="0" w:line="240" w:lineRule="auto"/>
        <w:ind w:firstLine="720"/>
        <w:jc w:val="both"/>
        <w:rPr>
          <w:rFonts w:ascii="Times New Roman" w:hAnsi="Times New Roman" w:cs="Times New Roman"/>
          <w:sz w:val="20"/>
          <w:szCs w:val="20"/>
        </w:rPr>
      </w:pPr>
      <w:proofErr w:type="gramStart"/>
      <w:r w:rsidRPr="00EC1399">
        <w:rPr>
          <w:rFonts w:ascii="Times New Roman" w:hAnsi="Times New Roman" w:cs="Times New Roman"/>
          <w:sz w:val="20"/>
          <w:szCs w:val="20"/>
        </w:rPr>
        <w:t>menunjukan</w:t>
      </w:r>
      <w:proofErr w:type="gramEnd"/>
      <w:r w:rsidRPr="00EC1399">
        <w:rPr>
          <w:rFonts w:ascii="Times New Roman" w:hAnsi="Times New Roman" w:cs="Times New Roman"/>
          <w:sz w:val="20"/>
          <w:szCs w:val="20"/>
        </w:rPr>
        <w:t xml:space="preserve"> rasa hormat tidak kala penting, hal ini untuk menjaga privasi pasien dan menyeimbangkan komunikasi dengan pasien dengan menawarkan kesempatan untuk berbicara. Namun disisi lain perawat juga perlu menyadari bahwa pasien tidak selalu ingin berbicara. Beberapa pasien tidak ingin membicarakan atau menerima informasi tentang kematian atau informasi lain yang menyedihkan. Dalam situasi ini, semestinya perawat menghargai keinginan pasien tersebut</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rPr>
        <w:fldChar w:fldCharType="begin" w:fldLock="1"/>
      </w:r>
      <w:r w:rsidR="003E3892" w:rsidRPr="00EC1399">
        <w:rPr>
          <w:rFonts w:ascii="Times New Roman" w:hAnsi="Times New Roman" w:cs="Times New Roman"/>
          <w:sz w:val="20"/>
          <w:szCs w:val="20"/>
        </w:rPr>
        <w:instrText>ADDIN CSL_CITATION { "citationItems" : [ { "id" : "ITEM-1", "itemData" : { "DOI" : "10.1002/pon.3456", "ISSN" : "10991611", "PMID" : "24323829", "abstract" : "Objective Encountering dying patients with implicit existential questions requires the nurses to have positive and comfortable attitude to talking about existential issues. This paper describes the nurses' reflections on existential issues in their communication with patients close to death. Methods Nurses (n = 98) were recruited from a hospital, hospices and homecare teams. Each nurse participated in five group reflection sessions that were recorded, transcribed and analysed using qualitative content analysis. Results Three domains and nine themes emerged. The content domain of the existential conversation covered living, dying and relationships. The process domain dealt with using conversation techniques to open up conversations, being present and confirming. The third domain was about the meaning of existential conversation for nurses. The group reflections revealed a distinct awareness of the value of sensitivity and supportive conversations. Conclusion This study supports the assertion that experience of talking about existential issues and supporting environment make nurses comfortable when counselling patients close to death. It was obvious from this study that having the courage to be present and confirming, having time and not trying to \u2018solve\u2019 every existential problem were the most important factors in conversations with the patients close to death. Copyright \u00a9 2013 John Wiley &amp; Sons, Ltd.", "author" : [ { "dropping-particle" : "", "family" : "Strang", "given" : "Susann", "non-dropping-particle" : "", "parse-names" : false, "suffix" : "" }, { "dropping-particle" : "", "family" : "Henoch", "given" : "Ingela", "non-dropping-particle" : "", "parse-names" : false, "suffix" : "" }, { "dropping-particle" : "", "family" : "Danielson", "given" : "Ella", "non-dropping-particle" : "", "parse-names" : false, "suffix" : "" }, { "dropping-particle" : "", "family" : "Browall", "given" : "Maria", "non-dropping-particle" : "", "parse-names" : false, "suffix" : "" }, { "dropping-particle" : "", "family" : "Melin-Johansson", "given" : "Christina", "non-dropping-particle" : "", "parse-names" : false, "suffix" : "" } ], "container-title" : "Psycho-Oncology", "id" : "ITEM-1", "issue" : "5", "issued" : { "date-parts" : [ [ "2014" ] ] }, "page" : "562-568", "title" : "Communication about existential issues with patients close to death - Nurses' reflections on content, process and meaning", "type" : "article-journal", "volume" : "23" }, "uris" : [ "http://www.mendeley.com/documents/?uuid=6b78d988-6ba9-403c-83a9-9c0dc36a8c6b" ] } ], "mendeley" : { "formattedCitation" : "(Strang &lt;i&gt;et al.&lt;/i&gt;, 2014)", "plainTextFormattedCitation" : "(Strang et al., 2014)", "previouslyFormattedCitation" : "(Strang &lt;i&gt;et al.&lt;/i&gt;, 2014)"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B7174E" w:rsidRPr="00EC1399">
        <w:rPr>
          <w:rFonts w:ascii="Times New Roman" w:hAnsi="Times New Roman" w:cs="Times New Roman"/>
          <w:noProof/>
          <w:sz w:val="20"/>
          <w:szCs w:val="20"/>
        </w:rPr>
        <w:t xml:space="preserve">(Strang </w:t>
      </w:r>
      <w:r w:rsidR="00B7174E" w:rsidRPr="00EC1399">
        <w:rPr>
          <w:rFonts w:ascii="Times New Roman" w:hAnsi="Times New Roman" w:cs="Times New Roman"/>
          <w:i/>
          <w:noProof/>
          <w:sz w:val="20"/>
          <w:szCs w:val="20"/>
        </w:rPr>
        <w:t>et al.</w:t>
      </w:r>
      <w:r w:rsidR="00B7174E" w:rsidRPr="00EC1399">
        <w:rPr>
          <w:rFonts w:ascii="Times New Roman" w:hAnsi="Times New Roman" w:cs="Times New Roman"/>
          <w:noProof/>
          <w:sz w:val="20"/>
          <w:szCs w:val="20"/>
        </w:rPr>
        <w:t>, 2014)</w:t>
      </w:r>
      <w:r w:rsidR="0077218C" w:rsidRPr="00EC1399">
        <w:rPr>
          <w:rFonts w:ascii="Times New Roman" w:hAnsi="Times New Roman" w:cs="Times New Roman"/>
          <w:sz w:val="20"/>
          <w:szCs w:val="20"/>
        </w:rPr>
        <w:fldChar w:fldCharType="end"/>
      </w:r>
      <w:r w:rsidR="00B7174E" w:rsidRPr="00EC1399">
        <w:rPr>
          <w:rFonts w:ascii="Times New Roman" w:hAnsi="Times New Roman" w:cs="Times New Roman"/>
          <w:b/>
          <w:sz w:val="20"/>
          <w:szCs w:val="20"/>
        </w:rPr>
        <w:t xml:space="preserve">. </w:t>
      </w:r>
      <w:r w:rsidRPr="00EC1399">
        <w:rPr>
          <w:rFonts w:ascii="Times New Roman" w:hAnsi="Times New Roman" w:cs="Times New Roman"/>
          <w:sz w:val="20"/>
          <w:szCs w:val="20"/>
        </w:rPr>
        <w:t xml:space="preserve">Informasi yang di yang diberikan oleh </w:t>
      </w:r>
      <w:r w:rsidRPr="00EC1399">
        <w:rPr>
          <w:rFonts w:ascii="Times New Roman" w:hAnsi="Times New Roman" w:cs="Times New Roman"/>
          <w:sz w:val="20"/>
          <w:szCs w:val="20"/>
        </w:rPr>
        <w:lastRenderedPageBreak/>
        <w:t xml:space="preserve">perawat memiliki prinsip harus jelas, terbuka, jujur dan hindari pemberian harapan palsu dan </w:t>
      </w:r>
      <w:r w:rsidRPr="00EC1399">
        <w:rPr>
          <w:rFonts w:ascii="Times New Roman" w:hAnsi="Times New Roman" w:cs="Times New Roman"/>
          <w:i/>
          <w:sz w:val="20"/>
          <w:szCs w:val="20"/>
        </w:rPr>
        <w:t>euphemism</w:t>
      </w:r>
      <w:r w:rsidRPr="00EC1399">
        <w:rPr>
          <w:rFonts w:ascii="Times New Roman" w:hAnsi="Times New Roman" w:cs="Times New Roman"/>
          <w:sz w:val="20"/>
          <w:szCs w:val="20"/>
        </w:rPr>
        <w:t>. Hal tersebut akan membantu pasien untuk memahami dan menghadapi kankernya</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rPr>
        <w:fldChar w:fldCharType="begin" w:fldLock="1"/>
      </w:r>
      <w:r w:rsidR="00C4570B" w:rsidRPr="00EC1399">
        <w:rPr>
          <w:rFonts w:ascii="Times New Roman" w:hAnsi="Times New Roman" w:cs="Times New Roman"/>
          <w:sz w:val="20"/>
          <w:szCs w:val="20"/>
        </w:rPr>
        <w:instrText>ADDIN CSL_CITATION { "citationItems" : [ { "id" : "ITEM-1", "itemData" : { "DOI" : "10.1016/j.pec.2012.09.009", "ISBN" : "1873-5134 (Electronic)\\r0738-3991 (Linking)", "ISSN" : "07383991", "PMID" : "23058682", "abstract" : "Objective: Cancer patients' information needs about disease, diagnostic tests, treatments, physical care, and psychosocial resources during treatment are examined. Methods: Information needs of newly diagnosed, Stages II-IV cancer patients receiving treatment (N=138) were studied over nine months. Information needs were assessed using The Toronto Informational Needs Questionnaire (TINQ). There are five subscales for the TINQ: disease, diagnostic tests, treatment, physical and psychosocial. Health literacy and amount of information wanted were also measured. A repeated measures, univariate two-level model for longitudinal data was analyzed. Separate models for each subscale were constructed and covariates were examined simultaneously for associations with information needs. Models were estimated using FIML. Results: Although significant reduction of needs was observed over time, total information needs remained high throughout. Gender (women), age (younger), race (African American), education (lesser), and marital status (married) were significantly associated with higher information needs over time. Cancer type and stage were not significantly associated. Conclusion: Cancer patients' information needs decrease yet remain high over time. Patients' information needs are highest near diagnosis and change throughout the course of their treatment. Practice implications: As patients obtain and understand information, they will continue to need information in new areas relevant to their care. \u00a9 2012 Elsevier Ireland Ltd.", "author" : [ { "dropping-particle" : "", "family" : "Matsuyama", "given" : "Robin K.", "non-dropping-particle" : "", "parse-names" : false, "suffix" : "" }, { "dropping-particle" : "", "family" : "Kuhn", "given" : "Laura A.", "non-dropping-particle" : "", "parse-names" : false, "suffix" : "" }, { "dropping-particle" : "", "family" : "Molisani", "given" : "Anthony", "non-dropping-particle" : "", "parse-names" : false, "suffix" : "" }, { "dropping-particle" : "", "family" : "Wilson-Genderson", "given" : "Maureen C.", "non-dropping-particle" : "", "parse-names" : false, "suffix" : "" } ], "container-title" : "Patient Education and Counseling", "id" : "ITEM-1", "issue" : "1", "issued" : { "date-parts" : [ [ "2013" ] ] }, "page" : "96-102", "publisher" : "Elsevier Ireland Ltd", "title" : "Cancer patients' information needs the first nine months after diagnosis", "type" : "article-journal", "volume" : "90" }, "uris" : [ "http://www.mendeley.com/documents/?uuid=fe94f6c0-90e0-4250-b71c-8071d263617f" ] } ], "mendeley" : { "formattedCitation" : "(Matsuyama &lt;i&gt;et al.&lt;/i&gt;, 2013)", "plainTextFormattedCitation" : "(Matsuyama et al., 2013)", "previouslyFormattedCitation" : "(Matsuyama &lt;i&gt;et al.&lt;/i&gt;, 2013)"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C4570B" w:rsidRPr="00EC1399">
        <w:rPr>
          <w:rFonts w:ascii="Times New Roman" w:hAnsi="Times New Roman" w:cs="Times New Roman"/>
          <w:noProof/>
          <w:sz w:val="20"/>
          <w:szCs w:val="20"/>
        </w:rPr>
        <w:t xml:space="preserve">(Matsuyama </w:t>
      </w:r>
      <w:r w:rsidR="00C4570B" w:rsidRPr="00EC1399">
        <w:rPr>
          <w:rFonts w:ascii="Times New Roman" w:hAnsi="Times New Roman" w:cs="Times New Roman"/>
          <w:i/>
          <w:noProof/>
          <w:sz w:val="20"/>
          <w:szCs w:val="20"/>
        </w:rPr>
        <w:t>et al.</w:t>
      </w:r>
      <w:r w:rsidR="00C4570B" w:rsidRPr="00EC1399">
        <w:rPr>
          <w:rFonts w:ascii="Times New Roman" w:hAnsi="Times New Roman" w:cs="Times New Roman"/>
          <w:noProof/>
          <w:sz w:val="20"/>
          <w:szCs w:val="20"/>
        </w:rPr>
        <w:t>, 2013)</w:t>
      </w:r>
      <w:r w:rsidR="0077218C" w:rsidRPr="00EC1399">
        <w:rPr>
          <w:rFonts w:ascii="Times New Roman" w:hAnsi="Times New Roman" w:cs="Times New Roman"/>
          <w:sz w:val="20"/>
          <w:szCs w:val="20"/>
        </w:rPr>
        <w:fldChar w:fldCharType="end"/>
      </w:r>
      <w:r w:rsidR="00C4570B" w:rsidRPr="00EC1399">
        <w:rPr>
          <w:rFonts w:ascii="Times New Roman" w:hAnsi="Times New Roman" w:cs="Times New Roman"/>
          <w:sz w:val="20"/>
          <w:szCs w:val="20"/>
        </w:rPr>
        <w:t>.</w:t>
      </w:r>
      <w:r w:rsidRPr="00EC1399">
        <w:rPr>
          <w:rFonts w:ascii="Times New Roman" w:hAnsi="Times New Roman" w:cs="Times New Roman"/>
          <w:sz w:val="20"/>
          <w:szCs w:val="20"/>
        </w:rPr>
        <w:t xml:space="preserve"> </w:t>
      </w:r>
      <w:r w:rsidR="00A551C1" w:rsidRPr="00EC1399">
        <w:rPr>
          <w:rFonts w:ascii="Times New Roman" w:hAnsi="Times New Roman" w:cs="Times New Roman"/>
          <w:sz w:val="20"/>
          <w:szCs w:val="20"/>
          <w:lang w:val="id-ID"/>
        </w:rPr>
        <w:t>Pasien dan keluarga menginginkan informasi yang terbuka dan jujur dan keseimbangan antara informasi yang realistis dan harapan yang tepat.</w:t>
      </w:r>
      <w:r w:rsidR="00A551C1" w:rsidRPr="00EC1399">
        <w:rPr>
          <w:rFonts w:ascii="Times New Roman" w:hAnsi="Times New Roman" w:cs="Times New Roman"/>
          <w:sz w:val="20"/>
          <w:szCs w:val="20"/>
        </w:rPr>
        <w:t xml:space="preserve"> </w:t>
      </w:r>
      <w:r w:rsidR="00A551C1" w:rsidRPr="00EC1399">
        <w:rPr>
          <w:rFonts w:ascii="Times New Roman" w:hAnsi="Times New Roman" w:cs="Times New Roman"/>
          <w:sz w:val="20"/>
          <w:szCs w:val="20"/>
          <w:lang w:val="id-ID"/>
        </w:rPr>
        <w:t xml:space="preserve">Sebuah studi yang menyelidiki sikap pengambil keputusan </w:t>
      </w:r>
      <w:r w:rsidR="009C4754" w:rsidRPr="00EC1399">
        <w:rPr>
          <w:rFonts w:ascii="Times New Roman" w:hAnsi="Times New Roman" w:cs="Times New Roman"/>
          <w:sz w:val="20"/>
          <w:szCs w:val="20"/>
        </w:rPr>
        <w:t xml:space="preserve">dalam </w:t>
      </w:r>
      <w:r w:rsidR="00A551C1" w:rsidRPr="00EC1399">
        <w:rPr>
          <w:rFonts w:ascii="Times New Roman" w:hAnsi="Times New Roman" w:cs="Times New Roman"/>
          <w:sz w:val="20"/>
          <w:szCs w:val="20"/>
          <w:lang w:val="id-ID"/>
        </w:rPr>
        <w:t xml:space="preserve">menyeimbangkan harapan dan kebenaran saat mendiskusikan prognosis </w:t>
      </w:r>
      <w:r w:rsidR="00A551C1" w:rsidRPr="00EC1399">
        <w:rPr>
          <w:rFonts w:ascii="Times New Roman" w:hAnsi="Times New Roman" w:cs="Times New Roman"/>
          <w:sz w:val="20"/>
          <w:szCs w:val="20"/>
        </w:rPr>
        <w:t>dan</w:t>
      </w:r>
      <w:r w:rsidR="00A551C1" w:rsidRPr="00EC1399">
        <w:rPr>
          <w:rFonts w:ascii="Times New Roman" w:hAnsi="Times New Roman" w:cs="Times New Roman"/>
          <w:sz w:val="20"/>
          <w:szCs w:val="20"/>
          <w:lang w:val="id-ID"/>
        </w:rPr>
        <w:t xml:space="preserve"> ditemukan bahwa memberikan harapan palsu atau menghindari diskusi tentang prognosis dipandang sebagai cara yang tidak</w:t>
      </w:r>
      <w:r w:rsidR="009C4754" w:rsidRPr="00EC1399">
        <w:rPr>
          <w:rFonts w:ascii="Times New Roman" w:hAnsi="Times New Roman" w:cs="Times New Roman"/>
          <w:sz w:val="20"/>
          <w:szCs w:val="20"/>
        </w:rPr>
        <w:t xml:space="preserve"> sesuai</w:t>
      </w:r>
      <w:r w:rsidR="00A551C1" w:rsidRPr="00EC1399">
        <w:rPr>
          <w:rFonts w:ascii="Times New Roman" w:hAnsi="Times New Roman" w:cs="Times New Roman"/>
          <w:sz w:val="20"/>
          <w:szCs w:val="20"/>
          <w:lang w:val="id-ID"/>
        </w:rPr>
        <w:t xml:space="preserve"> </w:t>
      </w:r>
      <w:r w:rsidR="009C4754" w:rsidRPr="00EC1399">
        <w:rPr>
          <w:rFonts w:ascii="Times New Roman" w:hAnsi="Times New Roman" w:cs="Times New Roman"/>
          <w:sz w:val="20"/>
          <w:szCs w:val="20"/>
        </w:rPr>
        <w:t>untuk mempertahankan harapan</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rPr>
        <w:fldChar w:fldCharType="begin" w:fldLock="1"/>
      </w:r>
      <w:r w:rsidR="00C4570B" w:rsidRPr="00EC1399">
        <w:rPr>
          <w:rFonts w:ascii="Times New Roman" w:hAnsi="Times New Roman" w:cs="Times New Roman"/>
          <w:sz w:val="20"/>
          <w:szCs w:val="20"/>
        </w:rPr>
        <w:instrText>ADDIN CSL_CITATION { "citationItems" : [ { "id" : "ITEM-1", "itemData" : { "DOI" : "10.1001/jamainternmed.2014.5271", "ISBN" : "2168-6106", "ISSN" : "2168-6106", "PMID" : "25330167", "abstract" : "for the American College of Physicians High Value Care Task Force E ffective communication plays a major role in facilitating ad-aptation to illness realities, appropriate decision making, and quality of life 1,2 throughout the trajectory of a serious ill-ness. As patients approach the end of life, communication about goals of care and planning is a key element in helping assure that pa-tients receive the care they want, in alleviating anxiety, and in sup-porting families. 3-5 Effective communication supports, not only end-of-life care, but quality of life throughout the illness trajectory, even if death is not an imminent outcome. In this review, we evaluate current practices in communica-tion about serious illness, their effects on patients, and factors that may influence these practices; we conclude by identifying best practices in communication about goals of care in serious illness, primarily in the ambulatory setting. On the basis of this assess-ment, we propose a systematic approach, informed by evidence, to help assure that each seriously ill patient has a personalized serious illness treatment plan. The most common clinical condi-tions relevant to this discussion include cancer, congestive heart failure, chronic obstructive pulmonary disease, and chronic kidney disease and/or end-stage renal disease. This work was undertaken as part of the American College of Physicians (ACP) High Value Care Initiative and subsequently endorsed by the High Value Task Force of the ACP. Methods We conducted a narrative review of evidence about advance care planning and end-of-life communication practices to provide clini-cians with practical, evidence-based advice. Both observational and intervention studies were included, as well as indirect evidence from high-quality studies of palliative care specialist interventions that ad-dress the impact of communication about serious illness care plan-ning on outcomes. We use the term serious illness care goals to in-clude discussions about goals of care, advance care planning, and end-of-life discussions for patients with serious illness to empha-size the targeted population and the potential impact on these dis-cussions, not just for the very end of life but for care throughout the course of serious illness. In citing specific studies, we use the terms (eg, end-of-life care) used by the authors (see eMethods in the Supplement for a detailed description of methodology). For a sum-mary of the ACP High Value Care Advice, s\u2026", "author" : [ { "dropping-particle" : "", "family" : "Bernacki", "given" : "Rachelle E.", "non-dropping-particle" : "", "parse-names" : false, "suffix" : "" }, { "dropping-particle" : "", "family" : "Block", "given" : "Susan D.", "non-dropping-particle" : "", "parse-names" : false, "suffix" : "" } ], "container-title" : "JAMA Internal Medicine", "id" : "ITEM-1", "issue" : "12", "issued" : { "date-parts" : [ [ "2014" ] ] }, "page" : "1994", "title" : "Communication About Serious Illness Care Goals", "type" : "article-journal", "volume" : "174" }, "uris" : [ "http://www.mendeley.com/documents/?uuid=e738873d-a112-41c4-a14d-9505e23cb093" ] } ], "mendeley" : { "formattedCitation" : "(Bernacki and Block, 2014)", "plainTextFormattedCitation" : "(Bernacki and Block, 2014)", "previouslyFormattedCitation" : "(Bernacki and Block, 2014)"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C4570B" w:rsidRPr="00EC1399">
        <w:rPr>
          <w:rFonts w:ascii="Times New Roman" w:hAnsi="Times New Roman" w:cs="Times New Roman"/>
          <w:noProof/>
          <w:sz w:val="20"/>
          <w:szCs w:val="20"/>
        </w:rPr>
        <w:t>(Bernacki and Block, 2014)</w:t>
      </w:r>
      <w:r w:rsidR="0077218C" w:rsidRPr="00EC1399">
        <w:rPr>
          <w:rFonts w:ascii="Times New Roman" w:hAnsi="Times New Roman" w:cs="Times New Roman"/>
          <w:sz w:val="20"/>
          <w:szCs w:val="20"/>
        </w:rPr>
        <w:fldChar w:fldCharType="end"/>
      </w:r>
      <w:r w:rsidR="00C4570B" w:rsidRPr="00EC1399">
        <w:rPr>
          <w:rFonts w:ascii="Times New Roman" w:hAnsi="Times New Roman" w:cs="Times New Roman"/>
          <w:sz w:val="20"/>
          <w:szCs w:val="20"/>
        </w:rPr>
        <w:t>.</w:t>
      </w:r>
    </w:p>
    <w:p w:rsidR="009B12FA" w:rsidRPr="00EC1399" w:rsidRDefault="009B12FA" w:rsidP="00EC1399">
      <w:pPr>
        <w:spacing w:after="0" w:line="240" w:lineRule="auto"/>
        <w:ind w:firstLine="720"/>
        <w:jc w:val="both"/>
        <w:rPr>
          <w:rFonts w:ascii="Times New Roman" w:hAnsi="Times New Roman" w:cs="Times New Roman"/>
          <w:color w:val="000000"/>
          <w:sz w:val="20"/>
          <w:szCs w:val="20"/>
        </w:rPr>
      </w:pPr>
      <w:r w:rsidRPr="00EC1399">
        <w:rPr>
          <w:rFonts w:ascii="Times New Roman" w:hAnsi="Times New Roman" w:cs="Times New Roman"/>
          <w:sz w:val="20"/>
          <w:szCs w:val="20"/>
        </w:rPr>
        <w:t>Meskipun banyak pasien dan keluarga sering menginginkan informasi yang jujur tentang penyakitnya, namun mereka juga ingin memelihara harapannya</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rPr>
        <w:fldChar w:fldCharType="begin" w:fldLock="1"/>
      </w:r>
      <w:r w:rsidR="00C4570B" w:rsidRPr="00EC1399">
        <w:rPr>
          <w:rFonts w:ascii="Times New Roman" w:hAnsi="Times New Roman" w:cs="Times New Roman"/>
          <w:sz w:val="20"/>
          <w:szCs w:val="20"/>
        </w:rPr>
        <w:instrText>ADDIN CSL_CITATION { "citationItems" : [ { "id" : "ITEM-1", "itemData" : { "DOI" : "10.1016/j.soncn.2013.07.001", "ISSN" : "07492081", "PMID" : "24183162", "abstract" : "Objectives: To provide a clinical update on practical strategies to enhance the quality of communication in the palliative and end-of-life medical care settings. Data Sources: Published articles, textbooks, reports, and clinical experience. Conclusion: The components of effective and compassionate care throughout the advanced illness trajectory require thoughtful and strategic communication with patients, families, and members of the health care team. Unfortunately, few health care professionals are formally trained in communication skills. Implications for Nursing Practice: Nurses who possess self-awareness and are skilled in effective communication practices are integral to the provision of high-quality palliative care for patients and families coping with advanced malignancies. \u00a9 2013 Elsevier Inc.", "author" : [ { "dropping-particle" : "", "family" : "Moore", "given" : "Crystal Dea", "non-dropping-particle" : "", "parse-names" : false, "suffix" : "" }, { "dropping-particle" : "", "family" : "Reynolds", "given" : "Ashley M.", "non-dropping-particle" : "", "parse-names" : false, "suffix" : "" } ], "container-title" : "Seminars in Oncology Nursing", "id" : "ITEM-1", "issue" : "4", "issued" : { "date-parts" : [ [ "2013" ] ] }, "page" : "e1-e12", "publisher" : "Elsevier Ltd", "title" : "Clinical update: Communication issues and advance care planning", "type" : "article-journal", "volume" : "29" }, "uris" : [ "http://www.mendeley.com/documents/?uuid=247dad4c-1c5b-48fe-818e-49196330f6a2" ] } ], "mendeley" : { "formattedCitation" : "(Moore and Reynolds, 2013)", "plainTextFormattedCitation" : "(Moore and Reynolds, 2013)", "previouslyFormattedCitation" : "(Moore and Reynolds, 2013)"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C4570B" w:rsidRPr="00EC1399">
        <w:rPr>
          <w:rFonts w:ascii="Times New Roman" w:hAnsi="Times New Roman" w:cs="Times New Roman"/>
          <w:noProof/>
          <w:sz w:val="20"/>
          <w:szCs w:val="20"/>
        </w:rPr>
        <w:t>(Moore and Reynolds, 2013)</w:t>
      </w:r>
      <w:r w:rsidR="0077218C" w:rsidRPr="00EC1399">
        <w:rPr>
          <w:rFonts w:ascii="Times New Roman" w:hAnsi="Times New Roman" w:cs="Times New Roman"/>
          <w:sz w:val="20"/>
          <w:szCs w:val="20"/>
        </w:rPr>
        <w:fldChar w:fldCharType="end"/>
      </w:r>
      <w:r w:rsidR="00C4570B" w:rsidRPr="00EC1399">
        <w:rPr>
          <w:rFonts w:ascii="Times New Roman" w:hAnsi="Times New Roman" w:cs="Times New Roman"/>
          <w:sz w:val="20"/>
          <w:szCs w:val="20"/>
        </w:rPr>
        <w:t>.</w:t>
      </w:r>
      <w:r w:rsidRPr="00EC1399">
        <w:rPr>
          <w:rFonts w:ascii="Times New Roman" w:hAnsi="Times New Roman" w:cs="Times New Roman"/>
          <w:color w:val="000000"/>
          <w:sz w:val="20"/>
          <w:szCs w:val="20"/>
        </w:rPr>
        <w:t xml:space="preserve"> Perawat seharusnya tidak pernah menganggap bahwa  semua pasien selalu menginginkan informasi mengenai prognosis atau treatment</w:t>
      </w:r>
      <w:r w:rsidR="003E444E">
        <w:rPr>
          <w:rFonts w:ascii="Times New Roman" w:hAnsi="Times New Roman" w:cs="Times New Roman"/>
          <w:color w:val="000000"/>
          <w:sz w:val="20"/>
          <w:szCs w:val="20"/>
        </w:rPr>
        <w:t xml:space="preserve"> </w:t>
      </w:r>
      <w:r w:rsidR="0077218C" w:rsidRPr="00EC1399">
        <w:rPr>
          <w:rFonts w:ascii="Times New Roman" w:hAnsi="Times New Roman" w:cs="Times New Roman"/>
          <w:color w:val="000000"/>
          <w:sz w:val="20"/>
          <w:szCs w:val="20"/>
        </w:rPr>
        <w:fldChar w:fldCharType="begin" w:fldLock="1"/>
      </w:r>
      <w:r w:rsidR="00C4570B" w:rsidRPr="00EC1399">
        <w:rPr>
          <w:rFonts w:ascii="Times New Roman" w:hAnsi="Times New Roman" w:cs="Times New Roman"/>
          <w:color w:val="000000"/>
          <w:sz w:val="20"/>
          <w:szCs w:val="20"/>
        </w:rPr>
        <w:instrText>ADDIN CSL_CITATION { "citationItems" : [ { "id" : "ITEM-1", "itemData" : { "author" : [ { "dropping-particle" : "", "family" : "Hawthorn", "given" : "Maureen", "non-dropping-particle" : "", "parse-names" : false, "suffix" : "" } ], "id" : "ITEM-1", "issue" : "13", "issued" : { "date-parts" : [ [ "2015" ] ] }, "page" : "702-705", "title" : "The importance of communication in sustaining hope at the end of life", "type" : "article-journal", "volume" : "24" }, "uris" : [ "http://www.mendeley.com/documents/?uuid=aab530ff-88bd-426c-9e70-89b9f4e8428f" ] } ], "mendeley" : { "formattedCitation" : "(Hawthorn, 2015)", "plainTextFormattedCitation" : "(Hawthorn, 2015)", "previouslyFormattedCitation" : "(Hawthorn, 2015)" }, "properties" : { "noteIndex" : 0 }, "schema" : "https://github.com/citation-style-language/schema/raw/master/csl-citation.json" }</w:instrText>
      </w:r>
      <w:r w:rsidR="0077218C" w:rsidRPr="00EC1399">
        <w:rPr>
          <w:rFonts w:ascii="Times New Roman" w:hAnsi="Times New Roman" w:cs="Times New Roman"/>
          <w:color w:val="000000"/>
          <w:sz w:val="20"/>
          <w:szCs w:val="20"/>
        </w:rPr>
        <w:fldChar w:fldCharType="separate"/>
      </w:r>
      <w:r w:rsidR="00C4570B" w:rsidRPr="00EC1399">
        <w:rPr>
          <w:rFonts w:ascii="Times New Roman" w:hAnsi="Times New Roman" w:cs="Times New Roman"/>
          <w:noProof/>
          <w:color w:val="000000"/>
          <w:sz w:val="20"/>
          <w:szCs w:val="20"/>
        </w:rPr>
        <w:t>(Hawthorn, 2015)</w:t>
      </w:r>
      <w:r w:rsidR="0077218C" w:rsidRPr="00EC1399">
        <w:rPr>
          <w:rFonts w:ascii="Times New Roman" w:hAnsi="Times New Roman" w:cs="Times New Roman"/>
          <w:color w:val="000000"/>
          <w:sz w:val="20"/>
          <w:szCs w:val="20"/>
        </w:rPr>
        <w:fldChar w:fldCharType="end"/>
      </w:r>
      <w:r w:rsidR="00C4570B" w:rsidRPr="00EC1399">
        <w:rPr>
          <w:rFonts w:ascii="Times New Roman" w:hAnsi="Times New Roman" w:cs="Times New Roman"/>
          <w:color w:val="000000"/>
          <w:sz w:val="20"/>
          <w:szCs w:val="20"/>
        </w:rPr>
        <w:t>.</w:t>
      </w:r>
      <w:r w:rsidRPr="00EC1399">
        <w:rPr>
          <w:rFonts w:ascii="Times New Roman" w:hAnsi="Times New Roman" w:cs="Times New Roman"/>
          <w:color w:val="000000"/>
          <w:sz w:val="20"/>
          <w:szCs w:val="20"/>
        </w:rPr>
        <w:t xml:space="preserve"> Perawat seharusnya menyediakan informasi secara tepat waktu dan difokuskankan pada informasi yang dibutuhkan atau topik yang lebih disukai oleh pasien dan keluarga</w:t>
      </w:r>
      <w:r w:rsidR="005D14AF" w:rsidRPr="00EC1399">
        <w:rPr>
          <w:rFonts w:ascii="Times New Roman" w:hAnsi="Times New Roman" w:cs="Times New Roman"/>
          <w:color w:val="000000"/>
          <w:sz w:val="20"/>
          <w:szCs w:val="20"/>
        </w:rPr>
        <w:t xml:space="preserve">. </w:t>
      </w:r>
      <w:r w:rsidRPr="00EC1399">
        <w:rPr>
          <w:rFonts w:ascii="Times New Roman" w:hAnsi="Times New Roman" w:cs="Times New Roman"/>
          <w:color w:val="000000"/>
          <w:sz w:val="20"/>
          <w:szCs w:val="20"/>
        </w:rPr>
        <w:t>Fakta bahwa beberapa pasien dan keluarga menghindari informasi yang menyakitkan sebagai sebuah strategi coping, sehingga penting memperlakukan pasien atau keluarga sebagai individu yang unik, memahami bahwa pasien mungkin mencari dan menghindari informasi dalam porsi yang sama</w:t>
      </w:r>
      <w:r w:rsidR="003E444E">
        <w:rPr>
          <w:rFonts w:ascii="Times New Roman" w:hAnsi="Times New Roman" w:cs="Times New Roman"/>
          <w:color w:val="000000"/>
          <w:sz w:val="20"/>
          <w:szCs w:val="20"/>
        </w:rPr>
        <w:t xml:space="preserve"> </w:t>
      </w:r>
      <w:r w:rsidR="0077218C" w:rsidRPr="00EC1399">
        <w:rPr>
          <w:rFonts w:ascii="Times New Roman" w:hAnsi="Times New Roman" w:cs="Times New Roman"/>
          <w:color w:val="000000"/>
          <w:sz w:val="20"/>
          <w:szCs w:val="20"/>
        </w:rPr>
        <w:fldChar w:fldCharType="begin" w:fldLock="1"/>
      </w:r>
      <w:r w:rsidR="006D198F" w:rsidRPr="00EC1399">
        <w:rPr>
          <w:rFonts w:ascii="Times New Roman" w:hAnsi="Times New Roman" w:cs="Times New Roman"/>
          <w:color w:val="000000"/>
          <w:sz w:val="20"/>
          <w:szCs w:val="20"/>
        </w:rPr>
        <w:instrText>ADDIN CSL_CITATION { "citationItems" : [ { "id" : "ITEM-1", "itemData" : { "author" : [ { "dropping-particle" : "", "family" : "Hawthorn", "given" : "Maureen", "non-dropping-particle" : "", "parse-names" : false, "suffix" : "" } ], "id" : "ITEM-1", "issue" : "13", "issued" : { "date-parts" : [ [ "2015" ] ] }, "page" : "702-705", "title" : "The importance of communication in sustaining hope at the end of life", "type" : "article-journal", "volume" : "24" }, "uris" : [ "http://www.mendeley.com/documents/?uuid=aab530ff-88bd-426c-9e70-89b9f4e8428f" ] } ], "mendeley" : { "formattedCitation" : "(Hawthorn, 2015)", "plainTextFormattedCitation" : "(Hawthorn, 2015)", "previouslyFormattedCitation" : "(Hawthorn, 2015)" }, "properties" : { "noteIndex" : 0 }, "schema" : "https://github.com/citation-style-language/schema/raw/master/csl-citation.json" }</w:instrText>
      </w:r>
      <w:r w:rsidR="0077218C" w:rsidRPr="00EC1399">
        <w:rPr>
          <w:rFonts w:ascii="Times New Roman" w:hAnsi="Times New Roman" w:cs="Times New Roman"/>
          <w:color w:val="000000"/>
          <w:sz w:val="20"/>
          <w:szCs w:val="20"/>
        </w:rPr>
        <w:fldChar w:fldCharType="separate"/>
      </w:r>
      <w:r w:rsidR="00C4570B" w:rsidRPr="00EC1399">
        <w:rPr>
          <w:rFonts w:ascii="Times New Roman" w:hAnsi="Times New Roman" w:cs="Times New Roman"/>
          <w:noProof/>
          <w:color w:val="000000"/>
          <w:sz w:val="20"/>
          <w:szCs w:val="20"/>
        </w:rPr>
        <w:t>(Hawthorn, 2015)</w:t>
      </w:r>
      <w:r w:rsidR="0077218C" w:rsidRPr="00EC1399">
        <w:rPr>
          <w:rFonts w:ascii="Times New Roman" w:hAnsi="Times New Roman" w:cs="Times New Roman"/>
          <w:color w:val="000000"/>
          <w:sz w:val="20"/>
          <w:szCs w:val="20"/>
        </w:rPr>
        <w:fldChar w:fldCharType="end"/>
      </w:r>
      <w:r w:rsidR="00C4570B" w:rsidRPr="00EC1399">
        <w:rPr>
          <w:rFonts w:ascii="Times New Roman" w:hAnsi="Times New Roman" w:cs="Times New Roman"/>
          <w:color w:val="000000"/>
          <w:sz w:val="20"/>
          <w:szCs w:val="20"/>
        </w:rPr>
        <w:t>.</w:t>
      </w:r>
    </w:p>
    <w:p w:rsidR="009B12FA" w:rsidRPr="00EC1399" w:rsidRDefault="009B12FA" w:rsidP="00EC1399">
      <w:pPr>
        <w:spacing w:after="0" w:line="240" w:lineRule="auto"/>
        <w:ind w:firstLine="720"/>
        <w:jc w:val="both"/>
        <w:rPr>
          <w:rFonts w:ascii="Times New Roman" w:hAnsi="Times New Roman" w:cs="Times New Roman"/>
          <w:sz w:val="20"/>
          <w:szCs w:val="20"/>
        </w:rPr>
      </w:pPr>
      <w:r w:rsidRPr="00EC1399">
        <w:rPr>
          <w:rFonts w:ascii="Times New Roman" w:hAnsi="Times New Roman" w:cs="Times New Roman"/>
          <w:color w:val="000000"/>
          <w:sz w:val="20"/>
          <w:szCs w:val="20"/>
        </w:rPr>
        <w:t xml:space="preserve">Dalam pemberian informasi, </w:t>
      </w:r>
      <w:r w:rsidRPr="00EC1399">
        <w:rPr>
          <w:rFonts w:ascii="Times New Roman" w:hAnsi="Times New Roman" w:cs="Times New Roman"/>
          <w:sz w:val="20"/>
          <w:szCs w:val="20"/>
          <w:lang w:val="id-ID"/>
        </w:rPr>
        <w:t xml:space="preserve">jangan lupa bahwa komunikasi ini mencakup orang-orang yang mengelilingi </w:t>
      </w:r>
      <w:r w:rsidRPr="00EC1399">
        <w:rPr>
          <w:rFonts w:ascii="Times New Roman" w:hAnsi="Times New Roman" w:cs="Times New Roman"/>
          <w:sz w:val="20"/>
          <w:szCs w:val="20"/>
        </w:rPr>
        <w:t>pasien</w:t>
      </w:r>
      <w:r w:rsidRPr="00EC1399">
        <w:rPr>
          <w:rFonts w:ascii="Times New Roman" w:hAnsi="Times New Roman" w:cs="Times New Roman"/>
          <w:sz w:val="20"/>
          <w:szCs w:val="20"/>
          <w:lang w:val="id-ID"/>
        </w:rPr>
        <w:t>, oleh karena itu bahasa komunikasi harus dipahami oleh semua pihak yang terlibat di dalamnya</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lang w:val="id-ID"/>
        </w:rPr>
        <w:fldChar w:fldCharType="begin" w:fldLock="1"/>
      </w:r>
      <w:r w:rsidR="006D198F" w:rsidRPr="00EC1399">
        <w:rPr>
          <w:rFonts w:ascii="Times New Roman" w:hAnsi="Times New Roman" w:cs="Times New Roman"/>
          <w:sz w:val="20"/>
          <w:szCs w:val="20"/>
          <w:lang w:val="id-ID"/>
        </w:rPr>
        <w:instrText>ADDIN CSL_CITATION { "citationItems" : [ { "id" : "ITEM-1", "itemData" : { "DOI" : "10.5455/msm.2014.26.65-67", "ISBN" : "0323290302", "ISSN" : "1512-7680", "PMID" : "24757408", "abstract" : "Good communication between nurses and patients is essential for the successful outcome of individualized nursing care of each patient. To achieve this, however, nurses must understand and help their patients, demonstrating courtesy, kindness and sincerity. Also they should devote time to the patient to communicate with the necessary confidentiality, and must not forget that this communication includes persons who surround the sick person, which is why the language of communication should be understood by all those involved in it. Good communication also is not only based on the physical abilities of nurses, but also on education and experience.", "author" : [ { "dropping-particle" : "", "family" : "Kourkouta", "given" : "Lambrini", "non-dropping-particle" : "", "parse-names" : false, "suffix" : "" }, { "dropping-particle" : "", "family" : "Papathanasiou", "given" : "Ioanna", "non-dropping-particle" : "", "parse-names" : false, "suffix" : "" } ], "container-title" : "Materia Socio Medica", "id" : "ITEM-1", "issue" : "1", "issued" : { "date-parts" : [ [ "2014" ] ] }, "page" : "65", "title" : "Communication in Nursing Practice", "type" : "article-journal", "volume" : "26" }, "uris" : [ "http://www.mendeley.com/documents/?uuid=09a0604e-8dd5-4ce5-b99c-dd7f144f2fe1" ] } ], "mendeley" : { "formattedCitation" : "(Kourkouta and Papathanasiou, 2014)", "plainTextFormattedCitation" : "(Kourkouta and Papathanasiou, 2014)", "previouslyFormattedCitation" : "(Kourkouta and Papathanasiou, 2014)" }, "properties" : { "noteIndex" : 0 }, "schema" : "https://github.com/citation-style-language/schema/raw/master/csl-citation.json" }</w:instrText>
      </w:r>
      <w:r w:rsidR="0077218C" w:rsidRPr="00EC1399">
        <w:rPr>
          <w:rFonts w:ascii="Times New Roman" w:hAnsi="Times New Roman" w:cs="Times New Roman"/>
          <w:sz w:val="20"/>
          <w:szCs w:val="20"/>
          <w:lang w:val="id-ID"/>
        </w:rPr>
        <w:fldChar w:fldCharType="separate"/>
      </w:r>
      <w:r w:rsidR="006D198F" w:rsidRPr="00EC1399">
        <w:rPr>
          <w:rFonts w:ascii="Times New Roman" w:hAnsi="Times New Roman" w:cs="Times New Roman"/>
          <w:noProof/>
          <w:sz w:val="20"/>
          <w:szCs w:val="20"/>
          <w:lang w:val="id-ID"/>
        </w:rPr>
        <w:t>(Kourkouta and Papathanasiou, 2014)</w:t>
      </w:r>
      <w:r w:rsidR="0077218C" w:rsidRPr="00EC1399">
        <w:rPr>
          <w:rFonts w:ascii="Times New Roman" w:hAnsi="Times New Roman" w:cs="Times New Roman"/>
          <w:sz w:val="20"/>
          <w:szCs w:val="20"/>
          <w:lang w:val="id-ID"/>
        </w:rPr>
        <w:fldChar w:fldCharType="end"/>
      </w:r>
      <w:r w:rsidR="006D198F" w:rsidRPr="00EC1399">
        <w:rPr>
          <w:rFonts w:ascii="Times New Roman" w:hAnsi="Times New Roman" w:cs="Times New Roman"/>
          <w:sz w:val="20"/>
          <w:szCs w:val="20"/>
        </w:rPr>
        <w:t>.</w:t>
      </w:r>
      <w:r w:rsidRPr="00EC1399">
        <w:rPr>
          <w:rFonts w:ascii="Times New Roman" w:hAnsi="Times New Roman" w:cs="Times New Roman"/>
          <w:color w:val="000000"/>
          <w:sz w:val="20"/>
          <w:szCs w:val="20"/>
        </w:rPr>
        <w:t xml:space="preserve"> P</w:t>
      </w:r>
      <w:r w:rsidRPr="00EC1399">
        <w:rPr>
          <w:rFonts w:ascii="Times New Roman" w:hAnsi="Times New Roman" w:cs="Times New Roman"/>
          <w:sz w:val="20"/>
          <w:szCs w:val="20"/>
        </w:rPr>
        <w:t>erawat seharusnya menyediakan informasi dalam istilah-istilah yang sederhana</w:t>
      </w:r>
      <w:r w:rsidRPr="00EC1399">
        <w:rPr>
          <w:rFonts w:ascii="Times New Roman" w:hAnsi="Times New Roman" w:cs="Times New Roman"/>
          <w:color w:val="000000"/>
          <w:sz w:val="20"/>
          <w:szCs w:val="20"/>
        </w:rPr>
        <w:t xml:space="preserve"> dan menggunakan bahasa mudah dipahami oleh pasien, khususnya pasien yang miliki literasi kesehatan yang rendah, focus pada point yang paling penting, dan menjelaskan dalam bahasa yang awam ketika harus menggunakan istilah kesehatan</w:t>
      </w:r>
      <w:r w:rsidR="005D14AF" w:rsidRPr="00EC1399">
        <w:rPr>
          <w:rFonts w:ascii="Times New Roman" w:hAnsi="Times New Roman" w:cs="Times New Roman"/>
          <w:color w:val="000000"/>
          <w:sz w:val="20"/>
          <w:szCs w:val="20"/>
        </w:rPr>
        <w:t xml:space="preserve">. </w:t>
      </w:r>
      <w:r w:rsidRPr="00EC1399">
        <w:rPr>
          <w:rFonts w:ascii="Times New Roman" w:hAnsi="Times New Roman" w:cs="Times New Roman"/>
          <w:color w:val="000000"/>
          <w:sz w:val="20"/>
          <w:szCs w:val="20"/>
        </w:rPr>
        <w:t>Selain itu, perawat juga perlu menggunakan komunikasi non-verbal contohnya sentuhan, duduk samping bed pasien, kontak mata dan</w:t>
      </w:r>
      <w:r w:rsidR="00B00C84" w:rsidRPr="00EC1399">
        <w:rPr>
          <w:rFonts w:ascii="Times New Roman" w:hAnsi="Times New Roman" w:cs="Times New Roman"/>
          <w:color w:val="000000"/>
          <w:sz w:val="20"/>
          <w:szCs w:val="20"/>
        </w:rPr>
        <w:t xml:space="preserve"> mendengar</w:t>
      </w:r>
      <w:r w:rsidRPr="00EC1399">
        <w:rPr>
          <w:rFonts w:ascii="Times New Roman" w:hAnsi="Times New Roman" w:cs="Times New Roman"/>
          <w:color w:val="000000"/>
          <w:sz w:val="20"/>
          <w:szCs w:val="20"/>
        </w:rPr>
        <w:t xml:space="preserve"> secara aktif </w:t>
      </w:r>
      <w:r w:rsidR="00836F10" w:rsidRPr="00EC1399">
        <w:rPr>
          <w:rFonts w:ascii="Times New Roman" w:hAnsi="Times New Roman" w:cs="Times New Roman"/>
          <w:color w:val="000000"/>
          <w:sz w:val="20"/>
          <w:szCs w:val="20"/>
        </w:rPr>
        <w:t>itu menunjukan caring dari perawat</w:t>
      </w:r>
      <w:r w:rsidR="003E444E">
        <w:rPr>
          <w:rFonts w:ascii="Times New Roman" w:hAnsi="Times New Roman" w:cs="Times New Roman"/>
          <w:color w:val="000000"/>
          <w:sz w:val="20"/>
          <w:szCs w:val="20"/>
        </w:rPr>
        <w:t xml:space="preserve"> </w:t>
      </w:r>
      <w:r w:rsidR="0077218C" w:rsidRPr="00EC1399">
        <w:rPr>
          <w:rFonts w:ascii="Times New Roman" w:hAnsi="Times New Roman" w:cs="Times New Roman"/>
          <w:color w:val="000000"/>
          <w:sz w:val="20"/>
          <w:szCs w:val="20"/>
        </w:rPr>
        <w:fldChar w:fldCharType="begin" w:fldLock="1"/>
      </w:r>
      <w:r w:rsidR="006D198F" w:rsidRPr="00EC1399">
        <w:rPr>
          <w:rFonts w:ascii="Times New Roman" w:hAnsi="Times New Roman" w:cs="Times New Roman"/>
          <w:color w:val="000000"/>
          <w:sz w:val="20"/>
          <w:szCs w:val="20"/>
        </w:rPr>
        <w:instrText>ADDIN CSL_CITATION { "citationItems" : [ { "id" : "ITEM-1", "itemData" : { "DOI" : "10.1017/S1478951514000455", "ISBN" : "1478-9523 (Electronic) 1478-9515 (Linking)", "ISSN" : "1478-9523", "PMID" : "24784479", "abstract" : "OBJECTIVE: Optimal communication is essential in ensuring that the palliative care needs of patients are met. This continues to be an area of concern for healthcare providers. The goal of our present review was to gain a deeper understanding of the communication experiences of patients with palliative care needs that have been identified within the qualitative literature.\\n\\nMETHOD: A systematic search for qualitative research papers was undertaken in February of 2012. Five databases (ASSIA, CINAHL, MEDLINE, PsychArticles, and PsychINFO) were searched using the search terms [\"palliative care\" OR \"terminal care\" OR \"end of life care\"] AND [\"experience\" OR \"perspective\" OR \"qualitative\" OR \"interview\"] AND [\"patients\" OR \"clients\" OR \"service-user\"]. Meta-synthesis was conducted on the data within the found papers.\\n\\nRESULTS: A line-of-argument synthesis of 15 studies yielded four overarching themes: talking-facilitating and inhibiting factors; the importance of humanitarian qualities within communication encounters; perceptions of autonomy within communication experiences; and individual differences in preferences for honesty within interactions.\\n\\nSIGNIFICANCE OF RESULTS: Our findings are discussed in relation to existing literature and offer a deeper insight into the communication experiences of this clinical population. A number of clinical implications are offered for the healthcare professionals who are providing support to patients with palliative care needs.", "author" : [ { "dropping-particle" : "", "family" : "Murray", "given" : "Craig D", "non-dropping-particle" : "", "parse-names" : false, "suffix" : "" }, { "dropping-particle" : "", "family" : "McDonald", "given" : "Claire", "non-dropping-particle" : "", "parse-names" : false, "suffix" : "" }, { "dropping-particle" : "", "family" : "Atkin", "given" : "Heather", "non-dropping-particle" : "", "parse-names" : false, "suffix" : "" } ], "container-title" : "Palliative &amp; supportive care", "id" : "ITEM-1", "issue" : "2", "issued" : { "date-parts" : [ [ "2015" ] ] }, "page" : "369-83", "title" : "The communication experiences of patients with palliative care needs: A systematic review and meta-synthesis of qualitative findings.", "type" : "article-journal", "volume" : "13" }, "uris" : [ "http://www.mendeley.com/documents/?uuid=bb8b2b41-4f64-4526-907e-d25160607172" ] } ], "mendeley" : { "formattedCitation" : "(Murray, McDonald and Atkin, 2015)", "plainTextFormattedCitation" : "(Murray, McDonald and Atkin, 2015)", "previouslyFormattedCitation" : "(Murray, McDonald and Atkin, 2015)" }, "properties" : { "noteIndex" : 0 }, "schema" : "https://github.com/citation-style-language/schema/raw/master/csl-citation.json" }</w:instrText>
      </w:r>
      <w:r w:rsidR="0077218C" w:rsidRPr="00EC1399">
        <w:rPr>
          <w:rFonts w:ascii="Times New Roman" w:hAnsi="Times New Roman" w:cs="Times New Roman"/>
          <w:color w:val="000000"/>
          <w:sz w:val="20"/>
          <w:szCs w:val="20"/>
        </w:rPr>
        <w:fldChar w:fldCharType="separate"/>
      </w:r>
      <w:r w:rsidR="006D198F" w:rsidRPr="00EC1399">
        <w:rPr>
          <w:rFonts w:ascii="Times New Roman" w:hAnsi="Times New Roman" w:cs="Times New Roman"/>
          <w:noProof/>
          <w:color w:val="000000"/>
          <w:sz w:val="20"/>
          <w:szCs w:val="20"/>
        </w:rPr>
        <w:t>(Murray, McDonald and Atkin, 2015)</w:t>
      </w:r>
      <w:r w:rsidR="0077218C" w:rsidRPr="00EC1399">
        <w:rPr>
          <w:rFonts w:ascii="Times New Roman" w:hAnsi="Times New Roman" w:cs="Times New Roman"/>
          <w:color w:val="000000"/>
          <w:sz w:val="20"/>
          <w:szCs w:val="20"/>
        </w:rPr>
        <w:fldChar w:fldCharType="end"/>
      </w:r>
      <w:r w:rsidR="006D198F" w:rsidRPr="00EC1399">
        <w:rPr>
          <w:rFonts w:ascii="Times New Roman" w:hAnsi="Times New Roman" w:cs="Times New Roman"/>
          <w:color w:val="000000"/>
          <w:sz w:val="20"/>
          <w:szCs w:val="20"/>
        </w:rPr>
        <w:t xml:space="preserve">. </w:t>
      </w:r>
      <w:r w:rsidR="00B00C84" w:rsidRPr="00EC1399">
        <w:rPr>
          <w:rFonts w:ascii="Times New Roman" w:hAnsi="Times New Roman" w:cs="Times New Roman"/>
          <w:sz w:val="20"/>
          <w:szCs w:val="20"/>
          <w:lang w:val="id-ID"/>
        </w:rPr>
        <w:t xml:space="preserve">Mendengarkan secara efektif melibatkan konsentrasi pada arah pembicaraan utama, tetap </w:t>
      </w:r>
      <w:r w:rsidR="00B00C84" w:rsidRPr="00EC1399">
        <w:rPr>
          <w:rFonts w:ascii="Times New Roman" w:hAnsi="Times New Roman" w:cs="Times New Roman"/>
          <w:sz w:val="20"/>
          <w:szCs w:val="20"/>
        </w:rPr>
        <w:t>bersama</w:t>
      </w:r>
      <w:r w:rsidR="00B00C84" w:rsidRPr="00EC1399">
        <w:rPr>
          <w:rFonts w:ascii="Times New Roman" w:hAnsi="Times New Roman" w:cs="Times New Roman"/>
          <w:sz w:val="20"/>
          <w:szCs w:val="20"/>
          <w:lang w:val="id-ID"/>
        </w:rPr>
        <w:t xml:space="preserve"> pasien, dan tidak memikirkan pertanyaan berikutnya saat pasien berbicara</w:t>
      </w:r>
      <w:r w:rsidR="00B00C84" w:rsidRPr="00EC1399">
        <w:rPr>
          <w:rFonts w:ascii="Times New Roman" w:hAnsi="Times New Roman" w:cs="Times New Roman"/>
          <w:sz w:val="20"/>
          <w:szCs w:val="20"/>
        </w:rPr>
        <w:t xml:space="preserve">. Dipahami </w:t>
      </w:r>
      <w:r w:rsidR="00B00C84" w:rsidRPr="00EC1399">
        <w:rPr>
          <w:rFonts w:ascii="Times New Roman" w:hAnsi="Times New Roman" w:cs="Times New Roman"/>
          <w:sz w:val="20"/>
          <w:szCs w:val="20"/>
          <w:lang w:val="id-ID"/>
        </w:rPr>
        <w:t>bahwa mendengar</w:t>
      </w:r>
      <w:r w:rsidR="00B00C84" w:rsidRPr="00EC1399">
        <w:rPr>
          <w:rFonts w:ascii="Times New Roman" w:hAnsi="Times New Roman" w:cs="Times New Roman"/>
          <w:sz w:val="20"/>
          <w:szCs w:val="20"/>
        </w:rPr>
        <w:t>kan secara</w:t>
      </w:r>
      <w:r w:rsidR="00B00C84" w:rsidRPr="00EC1399">
        <w:rPr>
          <w:rFonts w:ascii="Times New Roman" w:hAnsi="Times New Roman" w:cs="Times New Roman"/>
          <w:sz w:val="20"/>
          <w:szCs w:val="20"/>
          <w:lang w:val="id-ID"/>
        </w:rPr>
        <w:t xml:space="preserve"> aktif memerlukan perhatian penuh dan fokus pada cerita pasien, emosi dan bahasa tubuhnya yang diungkapkan</w:t>
      </w:r>
      <w:r w:rsidR="005D14AF" w:rsidRPr="00EC1399">
        <w:rPr>
          <w:rFonts w:ascii="Times New Roman" w:hAnsi="Times New Roman" w:cs="Times New Roman"/>
          <w:sz w:val="20"/>
          <w:szCs w:val="20"/>
        </w:rPr>
        <w:t xml:space="preserve">. </w:t>
      </w:r>
      <w:r w:rsidR="00B00C84" w:rsidRPr="00EC1399">
        <w:rPr>
          <w:rFonts w:ascii="Times New Roman" w:hAnsi="Times New Roman" w:cs="Times New Roman"/>
          <w:sz w:val="20"/>
          <w:szCs w:val="20"/>
          <w:lang w:val="id-ID"/>
        </w:rPr>
        <w:t xml:space="preserve">Diam adalah metode yang </w:t>
      </w:r>
      <w:r w:rsidR="00B00C84" w:rsidRPr="00EC1399">
        <w:rPr>
          <w:rFonts w:ascii="Times New Roman" w:hAnsi="Times New Roman" w:cs="Times New Roman"/>
          <w:sz w:val="20"/>
          <w:szCs w:val="20"/>
        </w:rPr>
        <w:t xml:space="preserve">kuat </w:t>
      </w:r>
      <w:r w:rsidR="00B00C84" w:rsidRPr="00EC1399">
        <w:rPr>
          <w:rFonts w:ascii="Times New Roman" w:hAnsi="Times New Roman" w:cs="Times New Roman"/>
          <w:sz w:val="20"/>
          <w:szCs w:val="20"/>
          <w:lang w:val="id-ID"/>
        </w:rPr>
        <w:t xml:space="preserve">dan dinamis untuk menunjukkan dukungan, dan </w:t>
      </w:r>
      <w:r w:rsidR="00B00C84" w:rsidRPr="00EC1399">
        <w:rPr>
          <w:rFonts w:ascii="Times New Roman" w:hAnsi="Times New Roman" w:cs="Times New Roman"/>
          <w:sz w:val="20"/>
          <w:szCs w:val="20"/>
        </w:rPr>
        <w:t xml:space="preserve">diam </w:t>
      </w:r>
      <w:r w:rsidR="00B00C84" w:rsidRPr="00EC1399">
        <w:rPr>
          <w:rFonts w:ascii="Times New Roman" w:hAnsi="Times New Roman" w:cs="Times New Roman"/>
          <w:sz w:val="20"/>
          <w:szCs w:val="20"/>
          <w:lang w:val="id-ID"/>
        </w:rPr>
        <w:t xml:space="preserve"> </w:t>
      </w:r>
      <w:r w:rsidR="00B00C84" w:rsidRPr="00EC1399">
        <w:rPr>
          <w:rFonts w:ascii="Times New Roman" w:hAnsi="Times New Roman" w:cs="Times New Roman"/>
          <w:sz w:val="20"/>
          <w:szCs w:val="20"/>
        </w:rPr>
        <w:lastRenderedPageBreak/>
        <w:t>meng</w:t>
      </w:r>
      <w:r w:rsidR="00B00C84" w:rsidRPr="00EC1399">
        <w:rPr>
          <w:rFonts w:ascii="Times New Roman" w:hAnsi="Times New Roman" w:cs="Times New Roman"/>
          <w:sz w:val="20"/>
          <w:szCs w:val="20"/>
          <w:lang w:val="id-ID"/>
        </w:rPr>
        <w:t>komunikasi</w:t>
      </w:r>
      <w:r w:rsidR="00B00C84" w:rsidRPr="00EC1399">
        <w:rPr>
          <w:rFonts w:ascii="Times New Roman" w:hAnsi="Times New Roman" w:cs="Times New Roman"/>
          <w:sz w:val="20"/>
          <w:szCs w:val="20"/>
        </w:rPr>
        <w:t>kan</w:t>
      </w:r>
      <w:r w:rsidR="00B00C84" w:rsidRPr="00EC1399">
        <w:rPr>
          <w:rFonts w:ascii="Times New Roman" w:hAnsi="Times New Roman" w:cs="Times New Roman"/>
          <w:sz w:val="20"/>
          <w:szCs w:val="20"/>
          <w:lang w:val="id-ID"/>
        </w:rPr>
        <w:t xml:space="preserve"> </w:t>
      </w:r>
      <w:r w:rsidR="00B00C84" w:rsidRPr="00EC1399">
        <w:rPr>
          <w:rFonts w:ascii="Times New Roman" w:hAnsi="Times New Roman" w:cs="Times New Roman"/>
          <w:sz w:val="20"/>
          <w:szCs w:val="20"/>
        </w:rPr>
        <w:t>kepada</w:t>
      </w:r>
      <w:r w:rsidR="00B00C84" w:rsidRPr="00EC1399">
        <w:rPr>
          <w:rFonts w:ascii="Times New Roman" w:hAnsi="Times New Roman" w:cs="Times New Roman"/>
          <w:sz w:val="20"/>
          <w:szCs w:val="20"/>
          <w:lang w:val="id-ID"/>
        </w:rPr>
        <w:t xml:space="preserve"> pasien</w:t>
      </w:r>
      <w:r w:rsidR="00B00C84" w:rsidRPr="00EC1399">
        <w:rPr>
          <w:rFonts w:ascii="Times New Roman" w:hAnsi="Times New Roman" w:cs="Times New Roman"/>
          <w:sz w:val="20"/>
          <w:szCs w:val="20"/>
        </w:rPr>
        <w:t xml:space="preserve"> bahwa</w:t>
      </w:r>
      <w:r w:rsidR="00B00C84" w:rsidRPr="00EC1399">
        <w:rPr>
          <w:rFonts w:ascii="Times New Roman" w:hAnsi="Times New Roman" w:cs="Times New Roman"/>
          <w:sz w:val="20"/>
          <w:szCs w:val="20"/>
          <w:lang w:val="id-ID"/>
        </w:rPr>
        <w:t xml:space="preserve"> pendengarnya nyaman dengan mereka</w:t>
      </w:r>
      <w:r w:rsidR="005D14AF" w:rsidRPr="00EC1399">
        <w:rPr>
          <w:rFonts w:ascii="Times New Roman" w:hAnsi="Times New Roman" w:cs="Times New Roman"/>
          <w:sz w:val="20"/>
          <w:szCs w:val="20"/>
        </w:rPr>
        <w:t>.</w:t>
      </w:r>
    </w:p>
    <w:p w:rsidR="00B00C84" w:rsidRPr="00EC1399" w:rsidRDefault="00735141" w:rsidP="00EC1399">
      <w:pPr>
        <w:spacing w:after="0" w:line="240" w:lineRule="auto"/>
        <w:ind w:firstLine="720"/>
        <w:jc w:val="both"/>
        <w:rPr>
          <w:rFonts w:ascii="Times New Roman" w:hAnsi="Times New Roman" w:cs="Times New Roman"/>
          <w:b/>
          <w:sz w:val="20"/>
          <w:szCs w:val="20"/>
        </w:rPr>
      </w:pPr>
      <w:r w:rsidRPr="00EC1399">
        <w:rPr>
          <w:rFonts w:ascii="Times New Roman" w:hAnsi="Times New Roman" w:cs="Times New Roman"/>
          <w:sz w:val="20"/>
          <w:szCs w:val="20"/>
          <w:lang w:val="id-ID"/>
        </w:rPr>
        <w:t>Komunikasi terapeutik</w:t>
      </w:r>
      <w:r w:rsidR="005D14AF" w:rsidRPr="00EC1399">
        <w:rPr>
          <w:rFonts w:ascii="Times New Roman" w:hAnsi="Times New Roman" w:cs="Times New Roman"/>
          <w:sz w:val="20"/>
          <w:szCs w:val="20"/>
        </w:rPr>
        <w:t xml:space="preserve"> </w:t>
      </w:r>
      <w:r w:rsidR="007A000D" w:rsidRPr="00EC1399">
        <w:rPr>
          <w:rFonts w:ascii="Times New Roman" w:hAnsi="Times New Roman" w:cs="Times New Roman"/>
          <w:sz w:val="20"/>
          <w:szCs w:val="20"/>
          <w:lang w:val="id-ID"/>
        </w:rPr>
        <w:t xml:space="preserve">adalah keterampilan inti untuk semua profesional layanan kesehatan dan perawat khususnya, karena perawat menghabiskan lebih banyak waktu dengan pasien dan keluarga daripada profesional kesehatan lainnya. Ini bisa menjadi kesempatan bagi perawat untuk memperbaiki dan mempromosikan perawatan pasien yang baik dan hubungan kepercayaan dan </w:t>
      </w:r>
      <w:r w:rsidR="007A000D" w:rsidRPr="00EC1399">
        <w:rPr>
          <w:rFonts w:ascii="Times New Roman" w:hAnsi="Times New Roman" w:cs="Times New Roman"/>
          <w:sz w:val="20"/>
          <w:szCs w:val="20"/>
        </w:rPr>
        <w:t>kekeluargaan</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rPr>
        <w:fldChar w:fldCharType="begin" w:fldLock="1"/>
      </w:r>
      <w:r w:rsidR="006D198F" w:rsidRPr="00EC1399">
        <w:rPr>
          <w:rFonts w:ascii="Times New Roman" w:hAnsi="Times New Roman" w:cs="Times New Roman"/>
          <w:sz w:val="20"/>
          <w:szCs w:val="20"/>
        </w:rPr>
        <w:instrText>ADDIN CSL_CITATION { "citationItems" : [ { "id" : "ITEM-1", "itemData" : { "abstract" : "This article highlights the importance of effective communication skills for nurses. It focuses on core communication skills, their definitions and the positive outcomes that result when applied to practice. Effective communication is central to the provision of compassionate, high-quality nursing care. The article aims to refresh and develop existing knowledge and understanding of effective communication skills. Nurses reading this article will be encouraged to develop a more conscious style of communicating with patients and carers, with the aim of improving health outcomes and patient satisfaction. The aim of this article is to increase readers' awareness and understanding of the role of effective communication in compassionate nursing care. The article can be used to help readers develop a more conscious style of communication, while enhancing their confidence and ability to notice and respond to patient cues. After reading this article and completing the time out activities you should be able to: Outline the role of effective communication in the provision of compassionate nursing care. Discuss barriers to effective communication. Describe the core communication skills required in healthcare settings. Integrate effective communication skills into clinical practice. Identify individual learning requirements and recognise the need for support and/or additional communication skills training.", "author" : [ { "dropping-particle" : "", "family" : "Bramhall", "given" : "", "non-dropping-particle" : "", "parse-names" : false, "suffix" : "" } ], "container-title" : "Nursing Standard", "id" : "ITEM-1", "issue" : "14", "issued" : { "date-parts" : [ [ "2014" ] ] }, "page" : "53-59", "title" : "Effective communication skills in nursing practice", "type" : "article-journal", "volume" : "29" }, "uris" : [ "http://www.mendeley.com/documents/?uuid=93d363f8-c7b8-484b-b9d7-c2ab5cdfc34d" ] }, { "id" : "ITEM-2", "itemData" : { "DOI" : "10.5455/msm.2014.26.65-67", "ISBN" : "0323290302", "ISSN" : "1512-7680", "PMID" : "24757408", "abstract" : "Good communication between nurses and patients is essential for the successful outcome of individualized nursing care of each patient. To achieve this, however, nurses must understand and help their patients, demonstrating courtesy, kindness and sincerity. Also they should devote time to the patient to communicate with the necessary confidentiality, and must not forget that this communication includes persons who surround the sick person, which is why the language of communication should be understood by all those involved in it. Good communication also is not only based on the physical abilities of nurses, but also on education and experience.", "author" : [ { "dropping-particle" : "", "family" : "Kourkouta", "given" : "Lambrini", "non-dropping-particle" : "", "parse-names" : false, "suffix" : "" }, { "dropping-particle" : "", "family" : "Papathanasiou", "given" : "Ioanna", "non-dropping-particle" : "", "parse-names" : false, "suffix" : "" } ], "container-title" : "Materia Socio Medica", "id" : "ITEM-2", "issue" : "1", "issued" : { "date-parts" : [ [ "2014" ] ] }, "page" : "65", "title" : "Communication in Nursing Practice", "type" : "article-journal", "volume" : "26" }, "uris" : [ "http://www.mendeley.com/documents/?uuid=09a0604e-8dd5-4ce5-b99c-dd7f144f2fe1" ] } ], "mendeley" : { "formattedCitation" : "(Bramhall, 2014; Kourkouta and Papathanasiou, 2014)", "plainTextFormattedCitation" : "(Bramhall, 2014; Kourkouta and Papathanasiou, 2014)", "previouslyFormattedCitation" : "(Bramhall, 2014; Kourkouta and Papathanasiou, 2014)"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6D198F" w:rsidRPr="00EC1399">
        <w:rPr>
          <w:rFonts w:ascii="Times New Roman" w:hAnsi="Times New Roman" w:cs="Times New Roman"/>
          <w:noProof/>
          <w:sz w:val="20"/>
          <w:szCs w:val="20"/>
        </w:rPr>
        <w:t>(Bramhall, 2014; Kourkouta and Papathanasiou, 2014)</w:t>
      </w:r>
      <w:r w:rsidR="0077218C" w:rsidRPr="00EC1399">
        <w:rPr>
          <w:rFonts w:ascii="Times New Roman" w:hAnsi="Times New Roman" w:cs="Times New Roman"/>
          <w:sz w:val="20"/>
          <w:szCs w:val="20"/>
        </w:rPr>
        <w:fldChar w:fldCharType="end"/>
      </w:r>
      <w:r w:rsidR="006D198F" w:rsidRPr="00EC1399">
        <w:rPr>
          <w:rFonts w:ascii="Times New Roman" w:hAnsi="Times New Roman" w:cs="Times New Roman"/>
          <w:sz w:val="20"/>
          <w:szCs w:val="20"/>
        </w:rPr>
        <w:t>.</w:t>
      </w:r>
      <w:r w:rsidR="007A000D" w:rsidRPr="00EC1399">
        <w:rPr>
          <w:rFonts w:ascii="Times New Roman" w:hAnsi="Times New Roman" w:cs="Times New Roman"/>
          <w:sz w:val="20"/>
          <w:szCs w:val="20"/>
        </w:rPr>
        <w:t xml:space="preserve"> </w:t>
      </w:r>
      <w:r w:rsidR="009B4387" w:rsidRPr="00EC1399">
        <w:rPr>
          <w:rFonts w:ascii="Times New Roman" w:hAnsi="Times New Roman" w:cs="Times New Roman"/>
          <w:sz w:val="20"/>
          <w:szCs w:val="20"/>
        </w:rPr>
        <w:t xml:space="preserve">Hasil review menemukan bahwa </w:t>
      </w:r>
      <w:r w:rsidRPr="00EC1399">
        <w:rPr>
          <w:rFonts w:ascii="Times New Roman" w:hAnsi="Times New Roman" w:cs="Times New Roman"/>
          <w:sz w:val="20"/>
          <w:szCs w:val="20"/>
        </w:rPr>
        <w:t>komunikasi terapeutik</w:t>
      </w:r>
      <w:r w:rsidR="005D14AF" w:rsidRPr="00EC1399">
        <w:rPr>
          <w:rFonts w:ascii="Times New Roman" w:hAnsi="Times New Roman" w:cs="Times New Roman"/>
          <w:sz w:val="20"/>
          <w:szCs w:val="20"/>
        </w:rPr>
        <w:t xml:space="preserve"> </w:t>
      </w:r>
      <w:r w:rsidR="00E566EC" w:rsidRPr="00EC1399">
        <w:rPr>
          <w:rFonts w:ascii="Times New Roman" w:hAnsi="Times New Roman" w:cs="Times New Roman"/>
          <w:sz w:val="20"/>
          <w:szCs w:val="20"/>
        </w:rPr>
        <w:t xml:space="preserve">dengan pasien atau keluarga </w:t>
      </w:r>
      <w:r w:rsidR="009B4387" w:rsidRPr="00EC1399">
        <w:rPr>
          <w:rFonts w:ascii="Times New Roman" w:hAnsi="Times New Roman" w:cs="Times New Roman"/>
          <w:sz w:val="20"/>
          <w:szCs w:val="20"/>
        </w:rPr>
        <w:t>berdampak p</w:t>
      </w:r>
      <w:r w:rsidR="00E566EC" w:rsidRPr="00EC1399">
        <w:rPr>
          <w:rFonts w:ascii="Times New Roman" w:hAnsi="Times New Roman" w:cs="Times New Roman"/>
          <w:sz w:val="20"/>
          <w:szCs w:val="20"/>
        </w:rPr>
        <w:t>eningkat</w:t>
      </w:r>
      <w:r w:rsidR="009B4387" w:rsidRPr="00EC1399">
        <w:rPr>
          <w:rFonts w:ascii="Times New Roman" w:hAnsi="Times New Roman" w:cs="Times New Roman"/>
          <w:sz w:val="20"/>
          <w:szCs w:val="20"/>
        </w:rPr>
        <w:t>an</w:t>
      </w:r>
      <w:r w:rsidR="00E566EC" w:rsidRPr="00EC1399">
        <w:rPr>
          <w:rFonts w:ascii="Times New Roman" w:hAnsi="Times New Roman" w:cs="Times New Roman"/>
          <w:sz w:val="20"/>
          <w:szCs w:val="20"/>
        </w:rPr>
        <w:t xml:space="preserve"> kepuasan pasien atau keluarga terhadap pelayanan yang diberikan</w:t>
      </w:r>
      <w:r w:rsidR="009B4387" w:rsidRPr="00EC1399">
        <w:rPr>
          <w:rFonts w:ascii="Times New Roman" w:hAnsi="Times New Roman" w:cs="Times New Roman"/>
          <w:sz w:val="20"/>
          <w:szCs w:val="20"/>
        </w:rPr>
        <w:t>.</w:t>
      </w:r>
      <w:r w:rsidR="00751931" w:rsidRPr="00EC1399">
        <w:rPr>
          <w:rFonts w:ascii="Times New Roman" w:hAnsi="Times New Roman" w:cs="Times New Roman"/>
          <w:sz w:val="20"/>
          <w:szCs w:val="20"/>
        </w:rPr>
        <w:t xml:space="preserve"> Hal ini didukung oleh </w:t>
      </w:r>
      <w:r w:rsidR="005A036F" w:rsidRPr="00EC1399">
        <w:rPr>
          <w:rFonts w:ascii="Times New Roman" w:hAnsi="Times New Roman" w:cs="Times New Roman"/>
          <w:sz w:val="20"/>
          <w:szCs w:val="20"/>
        </w:rPr>
        <w:t>hasil penelitian</w:t>
      </w:r>
      <w:r w:rsidR="00751931" w:rsidRPr="00EC1399">
        <w:rPr>
          <w:rFonts w:ascii="Times New Roman" w:hAnsi="Times New Roman" w:cs="Times New Roman"/>
          <w:sz w:val="20"/>
          <w:szCs w:val="20"/>
        </w:rPr>
        <w:t xml:space="preserve"> sebelumnya</w:t>
      </w:r>
      <w:r w:rsidR="005A036F" w:rsidRPr="00EC1399">
        <w:rPr>
          <w:rFonts w:ascii="Times New Roman" w:hAnsi="Times New Roman" w:cs="Times New Roman"/>
          <w:sz w:val="20"/>
          <w:szCs w:val="20"/>
        </w:rPr>
        <w:t xml:space="preserve"> bahwa komunikasi dengan keluarga dan pasien merupakan factor yang </w:t>
      </w:r>
      <w:proofErr w:type="gramStart"/>
      <w:r w:rsidR="005A036F" w:rsidRPr="00EC1399">
        <w:rPr>
          <w:rFonts w:ascii="Times New Roman" w:hAnsi="Times New Roman" w:cs="Times New Roman"/>
          <w:sz w:val="20"/>
          <w:szCs w:val="20"/>
        </w:rPr>
        <w:t>mempengaruhi  secara</w:t>
      </w:r>
      <w:proofErr w:type="gramEnd"/>
      <w:r w:rsidR="005A036F" w:rsidRPr="00EC1399">
        <w:rPr>
          <w:rFonts w:ascii="Times New Roman" w:hAnsi="Times New Roman" w:cs="Times New Roman"/>
          <w:sz w:val="20"/>
          <w:szCs w:val="20"/>
        </w:rPr>
        <w:t xml:space="preserve"> positif kepuasan keluarga dan pasien dengan pelayanan. Komunikasi yang d</w:t>
      </w:r>
      <w:r w:rsidR="00751931" w:rsidRPr="00EC1399">
        <w:rPr>
          <w:rFonts w:ascii="Times New Roman" w:hAnsi="Times New Roman" w:cs="Times New Roman"/>
          <w:sz w:val="20"/>
          <w:szCs w:val="20"/>
        </w:rPr>
        <w:t>imaksudkan yaitu informasi yang jujur dan akurat terkait diagnosis and prognosis, mendengarkan secara aktif, pernyataan empati, dan informasi yang konsisten dan jelas</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rPr>
        <w:fldChar w:fldCharType="begin" w:fldLock="1"/>
      </w:r>
      <w:r w:rsidR="00110CA5" w:rsidRPr="00EC1399">
        <w:rPr>
          <w:rFonts w:ascii="Times New Roman" w:hAnsi="Times New Roman" w:cs="Times New Roman"/>
          <w:sz w:val="20"/>
          <w:szCs w:val="20"/>
        </w:rPr>
        <w:instrText>ADDIN CSL_CITATION { "citationItems" : [ { "id" : "ITEM-1", "itemData" : { "DOI" : "10.4103/0972-5229.175942", "ISSN" : "0972-5229", "PMID" : "27076710", "abstract" : "Introduction: Family satisfaction of Intensive Care Unit (FS-ICU) care is believed to be associated with ICU survival and ICU outcomes. A review of literature was done to determine factors influencing FS-ICU care in ICU deaths. Results: Factors that positively influenced FS-ICU care were (a) communication: Honesty, accuracy, active listening, emphatic statements, consistency, and clarity; (b) family support: Respect, compassion, courtesy, considering family needs and wishes, and emotional and spiritual support; (c) family meetings: Meaningful explanation and frequency of meetings; (d) decision-making: Shared decision-making; (e) end of life care support: Support during foregoing life-sustaining interventions and staggered withdrawal of life support; (f) ICU environment: Flexibility of visiting hours and safe hospital environment; and (g) other factors: Control of pain and physical symptoms, palliative care consultation, and family-centered care. Factors that negatively influenced FS-ICU care were (a) communication: Incomplete information and unable to interpret information provided; (b) family support: Lack of emotional and spiritual support; (c) family meetings: Conflicts and short family meetings; (d) end of life care support: Resuscitation at end of life, mechanical ventilation on day of death, ICU death of an elderly, prolonged use of life-sustaining treatment, and unfamiliar technology; and (e) ICU environment: Restrictive visitation policies and families denied access to see the dying loved ones. Conclusion: Families of the patients admitted to ICU value respect, compassion, empathy, communication, involvement in decision-making, pain and symptom relief, avoiding futile medical interventions, and dignified end of life care.", "author" : [ { "dropping-particle" : "", "family" : "Salins", "given" : "Naveen", "non-dropping-particle" : "", "parse-names" : false, "suffix" : "" }, { "dropping-particle" : "", "family" : "Deodhar", "given" : "Jayita", "non-dropping-particle" : "", "parse-names" : false, "suffix" : "" }, { "dropping-particle" : "", "family" : "Muckaden", "given" : "MaryAnn", "non-dropping-particle" : "", "parse-names" : false, "suffix" : "" } ], "container-title" : "Indian Journal of Critical Care Medicine", "id" : "ITEM-1", "issue" : "2", "issued" : { "date-parts" : [ [ "2016" ] ] }, "page" : "97-103", "title" : "Intensive Care Unit death and factors influencing family satisfaction of Intensive Care Unit care", "type" : "article-journal", "volume" : "20" }, "uris" : [ "http://www.mendeley.com/documents/?uuid=d6d32700-cc4c-47e2-8024-0558f5f48a3f" ] } ], "mendeley" : { "formattedCitation" : "(Salins, Deodhar and Muckaden, 2016)", "plainTextFormattedCitation" : "(Salins, Deodhar and Muckaden, 2016)"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110CA5" w:rsidRPr="00EC1399">
        <w:rPr>
          <w:rFonts w:ascii="Times New Roman" w:hAnsi="Times New Roman" w:cs="Times New Roman"/>
          <w:noProof/>
          <w:sz w:val="20"/>
          <w:szCs w:val="20"/>
        </w:rPr>
        <w:t>(Salins, Deodhar and Muckaden, 2016)</w:t>
      </w:r>
      <w:r w:rsidR="0077218C" w:rsidRPr="00EC1399">
        <w:rPr>
          <w:rFonts w:ascii="Times New Roman" w:hAnsi="Times New Roman" w:cs="Times New Roman"/>
          <w:sz w:val="20"/>
          <w:szCs w:val="20"/>
        </w:rPr>
        <w:fldChar w:fldCharType="end"/>
      </w:r>
      <w:r w:rsidR="00110CA5" w:rsidRPr="00EC1399">
        <w:rPr>
          <w:rFonts w:ascii="Times New Roman" w:hAnsi="Times New Roman" w:cs="Times New Roman"/>
          <w:sz w:val="20"/>
          <w:szCs w:val="20"/>
        </w:rPr>
        <w:t xml:space="preserve">. </w:t>
      </w:r>
      <w:r w:rsidRPr="00EC1399">
        <w:rPr>
          <w:rFonts w:ascii="Times New Roman" w:hAnsi="Times New Roman" w:cs="Times New Roman"/>
          <w:sz w:val="20"/>
          <w:szCs w:val="20"/>
          <w:lang w:val="id-ID"/>
        </w:rPr>
        <w:t>Komunikasi terapeutik</w:t>
      </w:r>
      <w:r w:rsidR="00751931" w:rsidRPr="00EC1399">
        <w:rPr>
          <w:rFonts w:ascii="Times New Roman" w:hAnsi="Times New Roman" w:cs="Times New Roman"/>
          <w:sz w:val="20"/>
          <w:szCs w:val="20"/>
          <w:lang w:val="id-ID"/>
        </w:rPr>
        <w:t xml:space="preserve">juga </w:t>
      </w:r>
      <w:r w:rsidR="007B3DD9" w:rsidRPr="00EC1399">
        <w:rPr>
          <w:rFonts w:ascii="Times New Roman" w:hAnsi="Times New Roman" w:cs="Times New Roman"/>
          <w:sz w:val="20"/>
          <w:szCs w:val="20"/>
        </w:rPr>
        <w:t xml:space="preserve">membantu membangun kepercayaan dan </w:t>
      </w:r>
      <w:r w:rsidR="00751931" w:rsidRPr="00EC1399">
        <w:rPr>
          <w:rFonts w:ascii="Times New Roman" w:hAnsi="Times New Roman" w:cs="Times New Roman"/>
          <w:sz w:val="20"/>
          <w:szCs w:val="20"/>
          <w:lang w:val="id-ID"/>
        </w:rPr>
        <w:t xml:space="preserve">merupakan </w:t>
      </w:r>
      <w:r w:rsidR="007B3DD9" w:rsidRPr="00EC1399">
        <w:rPr>
          <w:rFonts w:ascii="Times New Roman" w:hAnsi="Times New Roman" w:cs="Times New Roman"/>
          <w:sz w:val="20"/>
          <w:szCs w:val="20"/>
        </w:rPr>
        <w:t xml:space="preserve">dasar atau </w:t>
      </w:r>
      <w:r w:rsidR="00751931" w:rsidRPr="00EC1399">
        <w:rPr>
          <w:rFonts w:ascii="Times New Roman" w:hAnsi="Times New Roman" w:cs="Times New Roman"/>
          <w:sz w:val="20"/>
          <w:szCs w:val="20"/>
          <w:lang w:val="id-ID"/>
        </w:rPr>
        <w:t>prasyarat untuk membangun hubungan yang tulus dan bermakna antara pasien dan perawat dan profesional kesehatan lainnya</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lang w:val="id-ID"/>
        </w:rPr>
        <w:fldChar w:fldCharType="begin" w:fldLock="1"/>
      </w:r>
      <w:r w:rsidR="006D198F" w:rsidRPr="00EC1399">
        <w:rPr>
          <w:rFonts w:ascii="Times New Roman" w:hAnsi="Times New Roman" w:cs="Times New Roman"/>
          <w:sz w:val="20"/>
          <w:szCs w:val="20"/>
          <w:lang w:val="id-ID"/>
        </w:rPr>
        <w:instrText>ADDIN CSL_CITATION { "citationItems" : [ { "id" : "ITEM-1", "itemData" : { "DOI" : "10.5455/msm.2014.26.65-67", "ISBN" : "0323290302", "ISSN" : "1512-7680", "PMID" : "24757408", "abstract" : "Good communication between nurses and patients is essential for the successful outcome of individualized nursing care of each patient. To achieve this, however, nurses must understand and help their patients, demonstrating courtesy, kindness and sincerity. Also they should devote time to the patient to communicate with the necessary confidentiality, and must not forget that this communication includes persons who surround the sick person, which is why the language of communication should be understood by all those involved in it. Good communication also is not only based on the physical abilities of nurses, but also on education and experience.", "author" : [ { "dropping-particle" : "", "family" : "Kourkouta", "given" : "Lambrini", "non-dropping-particle" : "", "parse-names" : false, "suffix" : "" }, { "dropping-particle" : "", "family" : "Papathanasiou", "given" : "Ioanna", "non-dropping-particle" : "", "parse-names" : false, "suffix" : "" } ], "container-title" : "Materia Socio Medica", "id" : "ITEM-1", "issue" : "1", "issued" : { "date-parts" : [ [ "2014" ] ] }, "page" : "65", "title" : "Communication in Nursing Practice", "type" : "article-journal", "volume" : "26" }, "uris" : [ "http://www.mendeley.com/documents/?uuid=09a0604e-8dd5-4ce5-b99c-dd7f144f2fe1" ] }, { "id" : "ITEM-2", "itemData" : { "DOI" : "10.5901/mjss.2016.v7n3s1p70", "ISSN" : "20399340", "abstract" : "Doi:10.5901/mjss.2016.v7n3s1p70 Abstract In Slovenia, a half of all people still die at hospital or care institutions. Therefore, our intention was to find out about communication as one of the basic component of life quality in the process of palliative care. The aim of the research was to determine how communication skills and knowledge of 181 community nurses, members of the primary and specialist palliative team, affect implementation of the integrated care of the dying at home. The data collected by an interview questionnaire were analyzed by relevant quantitative statistical methods. It was found out that communication and knowledge statistically significantly effect knowledge about disease and palliative care plan of patients and their families. Communication builds trust and is foundation for overcoming obstacles in providing quality care for the dying.", "author" : [ { "dropping-particle" : "", "family" : "Ber\u010dan", "given" : "Mateja", "non-dropping-particle" : "", "parse-names" : false, "suffix" : "" }, { "dropping-particle" : "", "family" : "Ovsenik", "given" : "Marija", "non-dropping-particle" : "", "parse-names" : false, "suffix" : "" } ], "container-title" : "Mediterranean Journal of Social Sciences", "id" : "ITEM-2", "issue" : "3", "issued" : { "date-parts" : [ [ "2016" ] ] }, "page" : "70-80", "title" : "Communication as a Component of the Quality of Life in the Integrated Care for the Dying", "type" : "article-journal", "volume" : "7" }, "uris" : [ "http://www.mendeley.com/documents/?uuid=4538a470-704a-4fb9-a387-0aafe71758c0" ] } ], "mendeley" : { "formattedCitation" : "(Kourkouta and Papathanasiou, 2014; Ber\u010dan and Ovsenik, 2016)", "plainTextFormattedCitation" : "(Kourkouta and Papathanasiou, 2014; Ber\u010dan and Ovsenik, 2016)", "previouslyFormattedCitation" : "(Kourkouta and Papathanasiou, 2014; Ber\u010dan and Ovsenik, 2016)" }, "properties" : { "noteIndex" : 0 }, "schema" : "https://github.com/citation-style-language/schema/raw/master/csl-citation.json" }</w:instrText>
      </w:r>
      <w:r w:rsidR="0077218C" w:rsidRPr="00EC1399">
        <w:rPr>
          <w:rFonts w:ascii="Times New Roman" w:hAnsi="Times New Roman" w:cs="Times New Roman"/>
          <w:sz w:val="20"/>
          <w:szCs w:val="20"/>
          <w:lang w:val="id-ID"/>
        </w:rPr>
        <w:fldChar w:fldCharType="separate"/>
      </w:r>
      <w:r w:rsidR="006D198F" w:rsidRPr="00EC1399">
        <w:rPr>
          <w:rFonts w:ascii="Times New Roman" w:hAnsi="Times New Roman" w:cs="Times New Roman"/>
          <w:noProof/>
          <w:sz w:val="20"/>
          <w:szCs w:val="20"/>
          <w:lang w:val="id-ID"/>
        </w:rPr>
        <w:t>(Kourkouta and Papathanasiou, 2014; Berčan and Ovsenik, 2016)</w:t>
      </w:r>
      <w:r w:rsidR="0077218C" w:rsidRPr="00EC1399">
        <w:rPr>
          <w:rFonts w:ascii="Times New Roman" w:hAnsi="Times New Roman" w:cs="Times New Roman"/>
          <w:sz w:val="20"/>
          <w:szCs w:val="20"/>
          <w:lang w:val="id-ID"/>
        </w:rPr>
        <w:fldChar w:fldCharType="end"/>
      </w:r>
      <w:r w:rsidR="006D198F" w:rsidRPr="00EC1399">
        <w:rPr>
          <w:rFonts w:ascii="Times New Roman" w:hAnsi="Times New Roman" w:cs="Times New Roman"/>
          <w:sz w:val="20"/>
          <w:szCs w:val="20"/>
        </w:rPr>
        <w:t>.</w:t>
      </w:r>
      <w:r w:rsidR="00C02EE6" w:rsidRPr="00EC1399">
        <w:rPr>
          <w:rFonts w:ascii="Times New Roman" w:hAnsi="Times New Roman" w:cs="Times New Roman"/>
          <w:b/>
          <w:sz w:val="20"/>
          <w:szCs w:val="20"/>
        </w:rPr>
        <w:t xml:space="preserve"> </w:t>
      </w:r>
    </w:p>
    <w:p w:rsidR="00436570" w:rsidRPr="00EC1399" w:rsidRDefault="00436570" w:rsidP="00EC1399">
      <w:pPr>
        <w:tabs>
          <w:tab w:val="left" w:pos="6732"/>
        </w:tabs>
        <w:spacing w:after="0" w:line="240" w:lineRule="auto"/>
        <w:ind w:firstLine="720"/>
        <w:jc w:val="both"/>
        <w:rPr>
          <w:rFonts w:ascii="Times New Roman" w:hAnsi="Times New Roman" w:cs="Times New Roman"/>
          <w:sz w:val="20"/>
          <w:szCs w:val="20"/>
        </w:rPr>
      </w:pPr>
      <w:r w:rsidRPr="00EC1399">
        <w:rPr>
          <w:rFonts w:ascii="Times New Roman" w:hAnsi="Times New Roman" w:cs="Times New Roman"/>
          <w:sz w:val="20"/>
          <w:szCs w:val="20"/>
        </w:rPr>
        <w:t xml:space="preserve">Hambatan utama dalam menyediakan </w:t>
      </w:r>
      <w:r w:rsidR="00735141" w:rsidRPr="00EC1399">
        <w:rPr>
          <w:rFonts w:ascii="Times New Roman" w:hAnsi="Times New Roman" w:cs="Times New Roman"/>
          <w:sz w:val="20"/>
          <w:szCs w:val="20"/>
        </w:rPr>
        <w:t>komunikasi terapeutik</w:t>
      </w:r>
      <w:r w:rsidR="005D14AF" w:rsidRPr="00EC1399">
        <w:rPr>
          <w:rFonts w:ascii="Times New Roman" w:hAnsi="Times New Roman" w:cs="Times New Roman"/>
          <w:sz w:val="20"/>
          <w:szCs w:val="20"/>
        </w:rPr>
        <w:t xml:space="preserve"> </w:t>
      </w:r>
      <w:r w:rsidR="00BB7E66" w:rsidRPr="00EC1399">
        <w:rPr>
          <w:rFonts w:ascii="Times New Roman" w:hAnsi="Times New Roman" w:cs="Times New Roman"/>
          <w:sz w:val="20"/>
          <w:szCs w:val="20"/>
        </w:rPr>
        <w:t>yang di identifikasi di review ini berasal dari</w:t>
      </w:r>
      <w:r w:rsidRPr="00EC1399">
        <w:rPr>
          <w:rFonts w:ascii="Times New Roman" w:hAnsi="Times New Roman" w:cs="Times New Roman"/>
          <w:sz w:val="20"/>
          <w:szCs w:val="20"/>
        </w:rPr>
        <w:t xml:space="preserve"> factor perawat</w:t>
      </w:r>
      <w:r w:rsidR="00BB7E66" w:rsidRPr="00EC1399">
        <w:rPr>
          <w:rFonts w:ascii="Times New Roman" w:hAnsi="Times New Roman" w:cs="Times New Roman"/>
          <w:sz w:val="20"/>
          <w:szCs w:val="20"/>
        </w:rPr>
        <w:t xml:space="preserve">. </w:t>
      </w:r>
      <w:r w:rsidRPr="00EC1399">
        <w:rPr>
          <w:rFonts w:ascii="Times New Roman" w:hAnsi="Times New Roman" w:cs="Times New Roman"/>
          <w:sz w:val="20"/>
          <w:szCs w:val="20"/>
          <w:lang w:val="id-ID"/>
        </w:rPr>
        <w:t>Perawat secara konsisten menunjukkan kesusahan saat mengkomunikasikan topik akhir kehidupan dengan pasien dan keluarga</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lang w:val="id-ID"/>
        </w:rPr>
        <w:fldChar w:fldCharType="begin" w:fldLock="1"/>
      </w:r>
      <w:r w:rsidR="00852749" w:rsidRPr="00EC1399">
        <w:rPr>
          <w:rFonts w:ascii="Times New Roman" w:hAnsi="Times New Roman" w:cs="Times New Roman"/>
          <w:sz w:val="20"/>
          <w:szCs w:val="20"/>
          <w:lang w:val="id-ID"/>
        </w:rPr>
        <w:instrText>ADDIN CSL_CITATION { "citationItems" : [ { "id" : "ITEM-1", "itemData" : { "DOI" : "http://dx.doi.org/10.1188/13.CJON.163-167", "ISBN" : "1092-1095", "ISSN" : "1092-1095", "PMID" : "23538251", "abstract" : "Oncology nurses consistently exhibit distress when communicating about end-of-life topics with patients and families. Poor communication experiences and processes correlate with emotional distress, moral distress, and work-related stress. The National Consensus Project (NCP) for Quality Palliative Care developed clinical practice guidelines to establish quality standards for the practice of palliative care. NCP's guidelines are expressly intended as an interdisciplinary document and are representative of the inherent interdisciplinary nature of palliative care. Communication's value to palliative and oncology nursing is unique because those two specialties include a high frequency of challenging interactions for patients, families, and healthcare professionals. The COMFORT communication curriculum, a holistic model for narrative clinical communication in practice developed for use in early palliative care, is posed as a resource for oncology nurses with a series of practice case examples presented against the backdrop of NCP's eight domains of quality palliative care. \u00a9 Oncology Nursing Society.", "author" : [ { "dropping-particle" : "", "family" : "Goldsmith", "given" : "", "non-dropping-particle" : "", "parse-names" : false, "suffix" : "" }, { "dropping-particle" : "", "family" : "Ferrel", "given" : "", "non-dropping-particle" : "", "parse-names" : false, "suffix" : "" }, { "dropping-particle" : "", "family" : "Ragan", "given" : "", "non-dropping-particle" : "", "parse-names" : false, "suffix" : "" }, { "dropping-particle" : "", "family" : "E.", "given" : "Wittenberg-Lyles", "non-dropping-particle" : "", "parse-names" : false, "suffix" : "" } ], "container-title" : "Clinical Journal of Oncology Nursing", "id" : "ITEM-1", "issue" : "2", "issued" : { "date-parts" : [ [ "2013" ] ] }, "page" : "163-167", "title" : "Palliative care communication in oncology nursing", "type" : "article-journal", "volume" : "17" }, "uris" : [ "http://www.mendeley.com/documents/?uuid=45869592-a54e-4176-b874-c44b08502353" ] } ], "mendeley" : { "formattedCitation" : "(Goldsmith &lt;i&gt;et al.&lt;/i&gt;, 2013)", "plainTextFormattedCitation" : "(Goldsmith et al., 2013)", "previouslyFormattedCitation" : "(Goldsmith &lt;i&gt;et al.&lt;/i&gt;, 2013)" }, "properties" : { "noteIndex" : 0 }, "schema" : "https://github.com/citation-style-language/schema/raw/master/csl-citation.json" }</w:instrText>
      </w:r>
      <w:r w:rsidR="0077218C" w:rsidRPr="00EC1399">
        <w:rPr>
          <w:rFonts w:ascii="Times New Roman" w:hAnsi="Times New Roman" w:cs="Times New Roman"/>
          <w:sz w:val="20"/>
          <w:szCs w:val="20"/>
          <w:lang w:val="id-ID"/>
        </w:rPr>
        <w:fldChar w:fldCharType="separate"/>
      </w:r>
      <w:r w:rsidR="00852749" w:rsidRPr="00EC1399">
        <w:rPr>
          <w:rFonts w:ascii="Times New Roman" w:hAnsi="Times New Roman" w:cs="Times New Roman"/>
          <w:noProof/>
          <w:sz w:val="20"/>
          <w:szCs w:val="20"/>
          <w:lang w:val="id-ID"/>
        </w:rPr>
        <w:t xml:space="preserve">(Goldsmith </w:t>
      </w:r>
      <w:r w:rsidR="00852749" w:rsidRPr="00EC1399">
        <w:rPr>
          <w:rFonts w:ascii="Times New Roman" w:hAnsi="Times New Roman" w:cs="Times New Roman"/>
          <w:i/>
          <w:noProof/>
          <w:sz w:val="20"/>
          <w:szCs w:val="20"/>
          <w:lang w:val="id-ID"/>
        </w:rPr>
        <w:t>et al.</w:t>
      </w:r>
      <w:r w:rsidR="00852749" w:rsidRPr="00EC1399">
        <w:rPr>
          <w:rFonts w:ascii="Times New Roman" w:hAnsi="Times New Roman" w:cs="Times New Roman"/>
          <w:noProof/>
          <w:sz w:val="20"/>
          <w:szCs w:val="20"/>
          <w:lang w:val="id-ID"/>
        </w:rPr>
        <w:t>, 2013)</w:t>
      </w:r>
      <w:r w:rsidR="0077218C" w:rsidRPr="00EC1399">
        <w:rPr>
          <w:rFonts w:ascii="Times New Roman" w:hAnsi="Times New Roman" w:cs="Times New Roman"/>
          <w:sz w:val="20"/>
          <w:szCs w:val="20"/>
          <w:lang w:val="id-ID"/>
        </w:rPr>
        <w:fldChar w:fldCharType="end"/>
      </w:r>
      <w:r w:rsidR="00852749" w:rsidRPr="00EC1399">
        <w:rPr>
          <w:rFonts w:ascii="Times New Roman" w:hAnsi="Times New Roman" w:cs="Times New Roman"/>
          <w:sz w:val="20"/>
          <w:szCs w:val="20"/>
        </w:rPr>
        <w:t>.</w:t>
      </w:r>
      <w:r w:rsidR="006D198F" w:rsidRPr="00EC1399">
        <w:rPr>
          <w:rFonts w:ascii="Times New Roman" w:hAnsi="Times New Roman" w:cs="Times New Roman"/>
          <w:sz w:val="20"/>
          <w:szCs w:val="20"/>
        </w:rPr>
        <w:t xml:space="preserve"> </w:t>
      </w:r>
      <w:r w:rsidRPr="00EC1399">
        <w:rPr>
          <w:rFonts w:ascii="Times New Roman" w:hAnsi="Times New Roman" w:cs="Times New Roman"/>
          <w:sz w:val="20"/>
          <w:szCs w:val="20"/>
        </w:rPr>
        <w:t xml:space="preserve">Kurangnya pengalaman dan motivasi pasien berdampak pada rendahnya kepercayaan diri perawat untuk menyediakan </w:t>
      </w:r>
      <w:r w:rsidR="00735141" w:rsidRPr="00EC1399">
        <w:rPr>
          <w:rFonts w:ascii="Times New Roman" w:hAnsi="Times New Roman" w:cs="Times New Roman"/>
          <w:sz w:val="20"/>
          <w:szCs w:val="20"/>
        </w:rPr>
        <w:t>komunikasi terapeutik</w:t>
      </w:r>
      <w:r w:rsidRPr="00EC1399">
        <w:rPr>
          <w:rFonts w:ascii="Times New Roman" w:hAnsi="Times New Roman" w:cs="Times New Roman"/>
          <w:sz w:val="20"/>
          <w:szCs w:val="20"/>
        </w:rPr>
        <w:t xml:space="preserve">di pelayanan </w:t>
      </w:r>
      <w:r w:rsidRPr="003E444E">
        <w:rPr>
          <w:rFonts w:ascii="Times New Roman" w:hAnsi="Times New Roman" w:cs="Times New Roman"/>
          <w:i/>
          <w:sz w:val="20"/>
          <w:szCs w:val="20"/>
        </w:rPr>
        <w:t>end of life</w:t>
      </w:r>
      <w:r w:rsidRPr="00EC1399">
        <w:rPr>
          <w:rFonts w:ascii="Times New Roman" w:hAnsi="Times New Roman" w:cs="Times New Roman"/>
          <w:sz w:val="20"/>
          <w:szCs w:val="20"/>
        </w:rPr>
        <w:t xml:space="preserve">. </w:t>
      </w:r>
      <w:r w:rsidRPr="00EC1399">
        <w:rPr>
          <w:rFonts w:ascii="Times New Roman" w:hAnsi="Times New Roman" w:cs="Times New Roman"/>
          <w:sz w:val="20"/>
          <w:szCs w:val="20"/>
          <w:lang w:val="id-ID"/>
        </w:rPr>
        <w:t xml:space="preserve">Rasa percaya diri perawat sangat penting dalam memberikan perawatan berkualitas bagi </w:t>
      </w:r>
      <w:r w:rsidRPr="00EC1399">
        <w:rPr>
          <w:rFonts w:ascii="Times New Roman" w:hAnsi="Times New Roman" w:cs="Times New Roman"/>
          <w:sz w:val="20"/>
          <w:szCs w:val="20"/>
        </w:rPr>
        <w:t>pasien</w:t>
      </w:r>
      <w:r w:rsidRPr="00EC1399">
        <w:rPr>
          <w:rFonts w:ascii="Times New Roman" w:hAnsi="Times New Roman" w:cs="Times New Roman"/>
          <w:sz w:val="20"/>
          <w:szCs w:val="20"/>
          <w:lang w:val="id-ID"/>
        </w:rPr>
        <w:t xml:space="preserve"> yang sekarat dan terlibat dalam diskusi </w:t>
      </w:r>
      <w:r w:rsidR="00591FFA" w:rsidRPr="00EC1399">
        <w:rPr>
          <w:rFonts w:ascii="Times New Roman" w:hAnsi="Times New Roman" w:cs="Times New Roman"/>
          <w:sz w:val="20"/>
          <w:szCs w:val="20"/>
        </w:rPr>
        <w:t xml:space="preserve">kanker </w:t>
      </w:r>
      <w:r w:rsidR="0077218C" w:rsidRPr="00EC1399">
        <w:rPr>
          <w:rFonts w:ascii="Times New Roman" w:hAnsi="Times New Roman" w:cs="Times New Roman"/>
          <w:sz w:val="20"/>
          <w:szCs w:val="20"/>
          <w:lang w:val="id-ID"/>
        </w:rPr>
        <w:fldChar w:fldCharType="begin" w:fldLock="1"/>
      </w:r>
      <w:r w:rsidR="00852749" w:rsidRPr="00EC1399">
        <w:rPr>
          <w:rFonts w:ascii="Times New Roman" w:hAnsi="Times New Roman" w:cs="Times New Roman"/>
          <w:sz w:val="20"/>
          <w:szCs w:val="20"/>
          <w:lang w:val="id-ID"/>
        </w:rPr>
        <w:instrText>ADDIN CSL_CITATION { "citationItems" : [ { "id" : "ITEM-1", "itemData" : { "author" : [ { "dropping-particle" : "", "family" : "Walter", "given" : "Diane Marie", "non-dropping-particle" : "", "parse-names" : false, "suffix" : "" } ], "id" : "ITEM-1", "issued" : { "date-parts" : [ [ "2017" ] ] }, "page" : "0-124", "title" : "Long-Term Care Nurses ' Perceptions Of Factors That Influence Their End-Of-Life Discussions With Surrogate Decision Makers by In the Graduate College", "type" : "article-journal" }, "uris" : [ "http://www.mendeley.com/documents/?uuid=191205f9-6b5c-421c-8a06-cf6d9cb0e180" ] } ], "mendeley" : { "formattedCitation" : "(Walter, 2017)", "plainTextFormattedCitation" : "(Walter, 2017)", "previouslyFormattedCitation" : "(Walter, 2017)" }, "properties" : { "noteIndex" : 0 }, "schema" : "https://github.com/citation-style-language/schema/raw/master/csl-citation.json" }</w:instrText>
      </w:r>
      <w:r w:rsidR="0077218C" w:rsidRPr="00EC1399">
        <w:rPr>
          <w:rFonts w:ascii="Times New Roman" w:hAnsi="Times New Roman" w:cs="Times New Roman"/>
          <w:sz w:val="20"/>
          <w:szCs w:val="20"/>
          <w:lang w:val="id-ID"/>
        </w:rPr>
        <w:fldChar w:fldCharType="separate"/>
      </w:r>
      <w:r w:rsidR="00852749" w:rsidRPr="00EC1399">
        <w:rPr>
          <w:rFonts w:ascii="Times New Roman" w:hAnsi="Times New Roman" w:cs="Times New Roman"/>
          <w:noProof/>
          <w:sz w:val="20"/>
          <w:szCs w:val="20"/>
          <w:lang w:val="id-ID"/>
        </w:rPr>
        <w:t>(Walter, 2017)</w:t>
      </w:r>
      <w:r w:rsidR="0077218C" w:rsidRPr="00EC1399">
        <w:rPr>
          <w:rFonts w:ascii="Times New Roman" w:hAnsi="Times New Roman" w:cs="Times New Roman"/>
          <w:sz w:val="20"/>
          <w:szCs w:val="20"/>
          <w:lang w:val="id-ID"/>
        </w:rPr>
        <w:fldChar w:fldCharType="end"/>
      </w:r>
      <w:r w:rsidR="00852749" w:rsidRPr="00EC1399">
        <w:rPr>
          <w:rFonts w:ascii="Times New Roman" w:hAnsi="Times New Roman" w:cs="Times New Roman"/>
          <w:sz w:val="20"/>
          <w:szCs w:val="20"/>
        </w:rPr>
        <w:t>.</w:t>
      </w:r>
      <w:r w:rsidRPr="00EC1399">
        <w:rPr>
          <w:rFonts w:ascii="Times New Roman" w:hAnsi="Times New Roman" w:cs="Times New Roman"/>
          <w:sz w:val="20"/>
          <w:szCs w:val="20"/>
        </w:rPr>
        <w:t xml:space="preserve"> </w:t>
      </w:r>
      <w:r w:rsidRPr="00EC1399">
        <w:rPr>
          <w:rFonts w:ascii="Times New Roman" w:hAnsi="Times New Roman" w:cs="Times New Roman"/>
          <w:sz w:val="20"/>
          <w:szCs w:val="20"/>
          <w:lang w:val="id-ID"/>
        </w:rPr>
        <w:t>Hambatan lain yang</w:t>
      </w:r>
      <w:r w:rsidRPr="00EC1399">
        <w:rPr>
          <w:rFonts w:ascii="Times New Roman" w:hAnsi="Times New Roman" w:cs="Times New Roman"/>
          <w:sz w:val="20"/>
          <w:szCs w:val="20"/>
        </w:rPr>
        <w:t xml:space="preserve"> bisa menghambat perawat dalam menyediakan </w:t>
      </w:r>
      <w:r w:rsidR="005A3815" w:rsidRPr="00EC1399">
        <w:rPr>
          <w:rFonts w:ascii="Times New Roman" w:hAnsi="Times New Roman" w:cs="Times New Roman"/>
          <w:sz w:val="20"/>
          <w:szCs w:val="20"/>
        </w:rPr>
        <w:t>Komunikasi terapeutik</w:t>
      </w:r>
      <w:r w:rsidRPr="00EC1399">
        <w:rPr>
          <w:rFonts w:ascii="Times New Roman" w:hAnsi="Times New Roman" w:cs="Times New Roman"/>
          <w:sz w:val="20"/>
          <w:szCs w:val="20"/>
        </w:rPr>
        <w:t>adalah ketidaknyamanan membicarakan kematian dan proses kematian</w:t>
      </w:r>
      <w:r w:rsidRPr="00EC1399">
        <w:rPr>
          <w:rFonts w:ascii="Times New Roman" w:hAnsi="Times New Roman" w:cs="Times New Roman"/>
          <w:sz w:val="20"/>
          <w:szCs w:val="20"/>
          <w:lang w:val="id-ID"/>
        </w:rPr>
        <w:t xml:space="preserve"> </w:t>
      </w:r>
      <w:r w:rsidRPr="00EC1399">
        <w:rPr>
          <w:rFonts w:ascii="Times New Roman" w:hAnsi="Times New Roman" w:cs="Times New Roman"/>
          <w:sz w:val="20"/>
          <w:szCs w:val="20"/>
        </w:rPr>
        <w:t>yang diyakini perawat dapat ber</w:t>
      </w:r>
      <w:r w:rsidRPr="00EC1399">
        <w:rPr>
          <w:rFonts w:ascii="Times New Roman" w:hAnsi="Times New Roman" w:cs="Times New Roman"/>
          <w:sz w:val="20"/>
          <w:szCs w:val="20"/>
          <w:lang w:val="id-ID"/>
        </w:rPr>
        <w:t xml:space="preserve">dampak </w:t>
      </w:r>
      <w:r w:rsidRPr="00EC1399">
        <w:rPr>
          <w:rFonts w:ascii="Times New Roman" w:hAnsi="Times New Roman" w:cs="Times New Roman"/>
          <w:sz w:val="20"/>
          <w:szCs w:val="20"/>
        </w:rPr>
        <w:t>buruk terhadap harapan pasien. Padahal p</w:t>
      </w:r>
      <w:r w:rsidRPr="00EC1399">
        <w:rPr>
          <w:rFonts w:ascii="Times New Roman" w:hAnsi="Times New Roman" w:cs="Times New Roman"/>
          <w:sz w:val="20"/>
          <w:szCs w:val="20"/>
          <w:lang w:val="id-ID"/>
        </w:rPr>
        <w:t xml:space="preserve">enelitian telah menunjukkan bahwa </w:t>
      </w:r>
      <w:r w:rsidRPr="00EC1399">
        <w:rPr>
          <w:rFonts w:ascii="Times New Roman" w:hAnsi="Times New Roman" w:cs="Times New Roman"/>
          <w:sz w:val="20"/>
          <w:szCs w:val="20"/>
        </w:rPr>
        <w:t>harapan tidak selalu bertentangan dengan pemberian informasi tentang penyakit dan prognosisnya</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rPr>
        <w:fldChar w:fldCharType="begin" w:fldLock="1"/>
      </w:r>
      <w:r w:rsidR="00852749" w:rsidRPr="00EC1399">
        <w:rPr>
          <w:rFonts w:ascii="Times New Roman" w:hAnsi="Times New Roman" w:cs="Times New Roman"/>
          <w:sz w:val="20"/>
          <w:szCs w:val="20"/>
        </w:rPr>
        <w:instrText>ADDIN CSL_CITATION { "citationItems" : [ { "id" : "ITEM-1", "itemData" : { "DOI" : "10.1136/postgradmedj-2015-133368", "ISBN" : "0032-5473", "ISSN" : "0032-5473", "PMID" : "27153866", "abstract" : "Increasing evidence demonstrates the benefits of early end-of-life care discussions with patients with life-threatening illness and their families. However, these conversations often do not occur. This review explores some of the many barriers faced by clinicians in relation to end-of-life care discussions, including prognostic uncertainty, fear of causing distress, navigating patient readiness and feeling unprepared for these conversations. The value of core clinical communication skills, potential strategies for improvement and areas for future research are also discussed. It is essential that clinicians offer patients facing life-threatening illness, and those close to them, the opportunity to discuss end-of-life issues in line with their information and decision-making preferences. With a growing and ageing global population, supporting both generalist and specialist providers of palliative care in this task is key. With careful preparation, fears of undertaking these discussions should not be a barrier to initiating them.", "author" : [ { "dropping-particle" : "", "family" : "Brighton", "given" : "Lisa Jane", "non-dropping-particle" : "", "parse-names" : false, "suffix" : "" }, { "dropping-particle" : "", "family" : "Bristowe", "given" : "Katherine", "non-dropping-particle" : "", "parse-names" : false, "suffix" : "" } ], "container-title" : "Postgraduate Medical Journal", "id" : "ITEM-1", "issue" : "1090", "issued" : { "date-parts" : [ [ "2016" ] ] }, "page" : "466-470", "title" : "Communication in palliative care: talking about the end of life, before the end of life", "type" : "article-journal", "volume" : "92" }, "uris" : [ "http://www.mendeley.com/documents/?uuid=0130f391-996b-403c-ab7d-efe39b5c8a63" ] } ], "mendeley" : { "formattedCitation" : "(Brighton and Bristowe, 2016)", "plainTextFormattedCitation" : "(Brighton and Bristowe, 2016)", "previouslyFormattedCitation" : "(Brighton and Bristowe, 2016)"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852749" w:rsidRPr="00EC1399">
        <w:rPr>
          <w:rFonts w:ascii="Times New Roman" w:hAnsi="Times New Roman" w:cs="Times New Roman"/>
          <w:noProof/>
          <w:sz w:val="20"/>
          <w:szCs w:val="20"/>
        </w:rPr>
        <w:t>(Brighton and Bristowe, 2016)</w:t>
      </w:r>
      <w:r w:rsidR="0077218C" w:rsidRPr="00EC1399">
        <w:rPr>
          <w:rFonts w:ascii="Times New Roman" w:hAnsi="Times New Roman" w:cs="Times New Roman"/>
          <w:sz w:val="20"/>
          <w:szCs w:val="20"/>
        </w:rPr>
        <w:fldChar w:fldCharType="end"/>
      </w:r>
      <w:r w:rsidR="00852749" w:rsidRPr="00EC1399">
        <w:rPr>
          <w:rFonts w:ascii="Times New Roman" w:hAnsi="Times New Roman" w:cs="Times New Roman"/>
          <w:sz w:val="20"/>
          <w:szCs w:val="20"/>
        </w:rPr>
        <w:t>.</w:t>
      </w:r>
    </w:p>
    <w:p w:rsidR="00436570" w:rsidRPr="00EC1399" w:rsidRDefault="00436570" w:rsidP="00EC1399">
      <w:pPr>
        <w:tabs>
          <w:tab w:val="left" w:pos="6732"/>
        </w:tabs>
        <w:spacing w:after="0" w:line="240" w:lineRule="auto"/>
        <w:ind w:firstLine="720"/>
        <w:jc w:val="both"/>
        <w:rPr>
          <w:rFonts w:ascii="Times New Roman" w:hAnsi="Times New Roman" w:cs="Times New Roman"/>
          <w:b/>
          <w:sz w:val="20"/>
          <w:szCs w:val="20"/>
        </w:rPr>
      </w:pPr>
      <w:r w:rsidRPr="00EC1399">
        <w:rPr>
          <w:rFonts w:ascii="Times New Roman" w:hAnsi="Times New Roman" w:cs="Times New Roman"/>
          <w:sz w:val="20"/>
          <w:szCs w:val="20"/>
        </w:rPr>
        <w:t xml:space="preserve">Kurangnya pengetahuan dan skill perawat serta bimbingan telah menjadi hambatan lain untuk menyediakan </w:t>
      </w:r>
      <w:r w:rsidR="00735141" w:rsidRPr="00EC1399">
        <w:rPr>
          <w:rFonts w:ascii="Times New Roman" w:hAnsi="Times New Roman" w:cs="Times New Roman"/>
          <w:sz w:val="20"/>
          <w:szCs w:val="20"/>
        </w:rPr>
        <w:t>komunikasi terapeutik</w:t>
      </w:r>
      <w:r w:rsidRPr="00EC1399">
        <w:rPr>
          <w:rFonts w:ascii="Times New Roman" w:hAnsi="Times New Roman" w:cs="Times New Roman"/>
          <w:sz w:val="20"/>
          <w:szCs w:val="20"/>
        </w:rPr>
        <w:t xml:space="preserve">dengan pasien dan keluarga mencakup kurangnya pemahaman empati, menjadi pendengar yang baik dan </w:t>
      </w:r>
      <w:r w:rsidRPr="00EC1399">
        <w:rPr>
          <w:rFonts w:ascii="Times New Roman" w:hAnsi="Times New Roman" w:cs="Times New Roman"/>
          <w:sz w:val="20"/>
          <w:szCs w:val="20"/>
        </w:rPr>
        <w:lastRenderedPageBreak/>
        <w:t>penggunaan bahasa yang tepat</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rPr>
        <w:fldChar w:fldCharType="begin" w:fldLock="1"/>
      </w:r>
      <w:r w:rsidR="00852749" w:rsidRPr="00EC1399">
        <w:rPr>
          <w:rFonts w:ascii="Times New Roman" w:hAnsi="Times New Roman" w:cs="Times New Roman"/>
          <w:sz w:val="20"/>
          <w:szCs w:val="20"/>
        </w:rPr>
        <w:instrText>ADDIN CSL_CITATION { "citationItems" : [ { "id" : "ITEM-1", "itemData" : { "DOI" : "10.1016/j.nepr.2015.07.007", "ISBN" : "0147-9563", "ISSN" : "14715953", "PMID" : "26278636", "abstract" : "The benefits of effective communication in an oncology setting are multifold and include the overall well-being of patients and health professionals, adherence to treatment regimens, psychological functioning, and improvements in quality of life. Nevertheless, there are substantial barriers and communication challenges reported by oncology nurses. This study was conducted to present a summary of communication challenges faced by oncology nurses. From November 2012 to March 2014, 121 inpatient nurses working in the oncology setting participated in an online pre-training qualitative survey that asked nurses to describe common communication challenges in communicating empathy and discussing death, dying, and end-of-life (EOL) goals of care. The results revealed six themes that describe the challenges in communicating empathically: dialectic tensions, burden of carrying bad news, lack of skills for providing empathy, perceived institutional barriers, challenging situations, and perceived dissimilarities between the nurse and the patient. The results for challenges in discussing death, dying and EOL goals of care revealed five themes: dialectic tensions, discussing specific topics related to EOL, lack of skills for providing empathy, patient/family characteristics, and perceived institutional barriers. This study emphasizes the need for institutions to provide communication skills training to their oncology nurses for navigating through challenging patient interactions.", "author" : [ { "dropping-particle" : "", "family" : "Banerjee", "given" : "Smita C.", "non-dropping-particle" : "", "parse-names" : false, "suffix" : "" }, { "dropping-particle" : "", "family" : "Manna", "given" : "Ruth", "non-dropping-particle" : "", "parse-names" : false, "suffix" : "" }, { "dropping-particle" : "", "family" : "Coyle", "given" : "Nessa", "non-dropping-particle" : "", "parse-names" : false, "suffix" : "" }, { "dropping-particle" : "", "family" : "Shen", "given" : "Megan Johnson", "non-dropping-particle" : "", "parse-names" : false, "suffix" : "" }, { "dropping-particle" : "", "family" : "Pehrson", "given" : "Cassandra", "non-dropping-particle" : "", "parse-names" : false, "suffix" : "" }, { "dropping-particle" : "", "family" : "Zaider", "given" : "Talia", "non-dropping-particle" : "", "parse-names" : false, "suffix" : "" }, { "dropping-particle" : "", "family" : "Hammonds", "given" : "Stacey", "non-dropping-particle" : "", "parse-names" : false, "suffix" : "" }, { "dropping-particle" : "", "family" : "Krueger", "given" : "Carol A.", "non-dropping-particle" : "", "parse-names" : false, "suffix" : "" }, { "dropping-particle" : "", "family" : "Parker", "given" : "Patricia A.", "non-dropping-particle" : "", "parse-names" : false, "suffix" : "" }, { "dropping-particle" : "", "family" : "Bylund", "given" : "Carma L.", "non-dropping-particle" : "", "parse-names" : false, "suffix" : "" } ], "container-title" : "Nurse Education in Practice", "id" : "ITEM-1", "issue" : "1", "issued" : { "date-parts" : [ [ "2016" ] ] }, "page" : "193-201", "publisher" : "Elsevier Ltd", "title" : "Oncology nurses' communication challenges with patients and families: A qualitative study", "type" : "article-journal", "volume" : "16" }, "uris" : [ "http://www.mendeley.com/documents/?uuid=317feb4f-9d32-48e8-bb7f-a29e50f92a77" ] } ], "mendeley" : { "formattedCitation" : "(Banerjee &lt;i&gt;et al.&lt;/i&gt;, 2016)", "plainTextFormattedCitation" : "(Banerjee et al., 2016)", "previouslyFormattedCitation" : "(Banerjee &lt;i&gt;et al.&lt;/i&gt;, 2016)"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852749" w:rsidRPr="00EC1399">
        <w:rPr>
          <w:rFonts w:ascii="Times New Roman" w:hAnsi="Times New Roman" w:cs="Times New Roman"/>
          <w:noProof/>
          <w:sz w:val="20"/>
          <w:szCs w:val="20"/>
        </w:rPr>
        <w:t xml:space="preserve">(Banerjee </w:t>
      </w:r>
      <w:r w:rsidR="00852749" w:rsidRPr="00EC1399">
        <w:rPr>
          <w:rFonts w:ascii="Times New Roman" w:hAnsi="Times New Roman" w:cs="Times New Roman"/>
          <w:i/>
          <w:noProof/>
          <w:sz w:val="20"/>
          <w:szCs w:val="20"/>
        </w:rPr>
        <w:t>et al.</w:t>
      </w:r>
      <w:r w:rsidR="00852749" w:rsidRPr="00EC1399">
        <w:rPr>
          <w:rFonts w:ascii="Times New Roman" w:hAnsi="Times New Roman" w:cs="Times New Roman"/>
          <w:noProof/>
          <w:sz w:val="20"/>
          <w:szCs w:val="20"/>
        </w:rPr>
        <w:t>, 2016)</w:t>
      </w:r>
      <w:r w:rsidR="0077218C" w:rsidRPr="00EC1399">
        <w:rPr>
          <w:rFonts w:ascii="Times New Roman" w:hAnsi="Times New Roman" w:cs="Times New Roman"/>
          <w:sz w:val="20"/>
          <w:szCs w:val="20"/>
        </w:rPr>
        <w:fldChar w:fldCharType="end"/>
      </w:r>
      <w:r w:rsidR="00852749" w:rsidRPr="00EC1399">
        <w:rPr>
          <w:rFonts w:ascii="Times New Roman" w:hAnsi="Times New Roman" w:cs="Times New Roman"/>
          <w:sz w:val="20"/>
          <w:szCs w:val="20"/>
        </w:rPr>
        <w:t>.</w:t>
      </w:r>
      <w:r w:rsidRPr="00EC1399">
        <w:rPr>
          <w:rFonts w:ascii="Times New Roman" w:hAnsi="Times New Roman" w:cs="Times New Roman"/>
          <w:sz w:val="20"/>
          <w:szCs w:val="20"/>
        </w:rPr>
        <w:t xml:space="preserve"> Menurut hasil penelitian Walter (2016) </w:t>
      </w:r>
      <w:r w:rsidRPr="00EC1399">
        <w:rPr>
          <w:rFonts w:ascii="Times New Roman" w:hAnsi="Times New Roman" w:cs="Times New Roman"/>
          <w:sz w:val="20"/>
          <w:szCs w:val="20"/>
          <w:lang w:val="id-ID"/>
        </w:rPr>
        <w:t xml:space="preserve">menunjukkan bahwa tingkat pendidikan </w:t>
      </w:r>
      <w:r w:rsidRPr="00EC1399">
        <w:rPr>
          <w:rFonts w:ascii="Times New Roman" w:hAnsi="Times New Roman" w:cs="Times New Roman"/>
          <w:sz w:val="20"/>
          <w:szCs w:val="20"/>
        </w:rPr>
        <w:t xml:space="preserve">dan </w:t>
      </w:r>
      <w:r w:rsidRPr="00EC1399">
        <w:rPr>
          <w:rFonts w:ascii="Times New Roman" w:hAnsi="Times New Roman" w:cs="Times New Roman"/>
          <w:sz w:val="20"/>
          <w:szCs w:val="20"/>
          <w:lang w:val="id-ID"/>
        </w:rPr>
        <w:t>pengetahuan</w:t>
      </w:r>
      <w:r w:rsidRPr="00EC1399">
        <w:rPr>
          <w:rFonts w:ascii="Times New Roman" w:hAnsi="Times New Roman" w:cs="Times New Roman"/>
          <w:sz w:val="20"/>
          <w:szCs w:val="20"/>
        </w:rPr>
        <w:t xml:space="preserve"> </w:t>
      </w:r>
      <w:r w:rsidRPr="00EC1399">
        <w:rPr>
          <w:rFonts w:ascii="Times New Roman" w:hAnsi="Times New Roman" w:cs="Times New Roman"/>
          <w:sz w:val="20"/>
          <w:szCs w:val="20"/>
          <w:lang w:val="id-ID"/>
        </w:rPr>
        <w:t xml:space="preserve">tentang </w:t>
      </w:r>
      <w:r w:rsidR="005D14AF" w:rsidRPr="00EC1399">
        <w:rPr>
          <w:rFonts w:ascii="Times New Roman" w:hAnsi="Times New Roman" w:cs="Times New Roman"/>
          <w:sz w:val="20"/>
          <w:szCs w:val="20"/>
          <w:lang w:val="id-ID"/>
        </w:rPr>
        <w:t>Paliatif</w:t>
      </w:r>
      <w:r w:rsidR="005D14AF" w:rsidRPr="00EC1399">
        <w:rPr>
          <w:rFonts w:ascii="Times New Roman" w:hAnsi="Times New Roman" w:cs="Times New Roman"/>
          <w:sz w:val="20"/>
          <w:szCs w:val="20"/>
        </w:rPr>
        <w:t xml:space="preserve"> </w:t>
      </w:r>
      <w:r w:rsidRPr="00EC1399">
        <w:rPr>
          <w:rFonts w:ascii="Times New Roman" w:hAnsi="Times New Roman" w:cs="Times New Roman"/>
          <w:sz w:val="20"/>
          <w:szCs w:val="20"/>
          <w:lang w:val="id-ID"/>
        </w:rPr>
        <w:t xml:space="preserve">sangat penting dan </w:t>
      </w:r>
      <w:r w:rsidRPr="00EC1399">
        <w:rPr>
          <w:rFonts w:ascii="Times New Roman" w:hAnsi="Times New Roman" w:cs="Times New Roman"/>
          <w:sz w:val="20"/>
          <w:szCs w:val="20"/>
        </w:rPr>
        <w:t xml:space="preserve">hal tersebut </w:t>
      </w:r>
      <w:r w:rsidRPr="00EC1399">
        <w:rPr>
          <w:rFonts w:ascii="Times New Roman" w:hAnsi="Times New Roman" w:cs="Times New Roman"/>
          <w:sz w:val="20"/>
          <w:szCs w:val="20"/>
          <w:lang w:val="id-ID"/>
        </w:rPr>
        <w:t xml:space="preserve">mempengaruhi kemampuan mereka untuk mendiskusikan </w:t>
      </w:r>
      <w:r w:rsidRPr="00EC1399">
        <w:rPr>
          <w:rFonts w:ascii="Times New Roman" w:hAnsi="Times New Roman" w:cs="Times New Roman"/>
          <w:sz w:val="20"/>
          <w:szCs w:val="20"/>
        </w:rPr>
        <w:t>topik</w:t>
      </w:r>
      <w:r w:rsidRPr="00EC1399">
        <w:rPr>
          <w:rFonts w:ascii="Times New Roman" w:hAnsi="Times New Roman" w:cs="Times New Roman"/>
          <w:sz w:val="20"/>
          <w:szCs w:val="20"/>
          <w:lang w:val="id-ID"/>
        </w:rPr>
        <w:t xml:space="preserve"> </w:t>
      </w:r>
      <w:r w:rsidR="005D14AF" w:rsidRPr="00EC1399">
        <w:rPr>
          <w:rFonts w:ascii="Times New Roman" w:hAnsi="Times New Roman" w:cs="Times New Roman"/>
          <w:sz w:val="20"/>
          <w:szCs w:val="20"/>
        </w:rPr>
        <w:t>Paliatif</w:t>
      </w:r>
      <w:r w:rsidRPr="00EC1399">
        <w:rPr>
          <w:rFonts w:ascii="Times New Roman" w:hAnsi="Times New Roman" w:cs="Times New Roman"/>
          <w:sz w:val="20"/>
          <w:szCs w:val="20"/>
        </w:rPr>
        <w:t xml:space="preserve">. </w:t>
      </w:r>
      <w:r w:rsidR="00350A4F" w:rsidRPr="00EC1399">
        <w:rPr>
          <w:rFonts w:ascii="Times New Roman" w:hAnsi="Times New Roman" w:cs="Times New Roman"/>
          <w:sz w:val="20"/>
          <w:szCs w:val="20"/>
        </w:rPr>
        <w:t>A</w:t>
      </w:r>
      <w:r w:rsidRPr="00EC1399">
        <w:rPr>
          <w:rFonts w:ascii="Times New Roman" w:hAnsi="Times New Roman" w:cs="Times New Roman"/>
          <w:sz w:val="20"/>
          <w:szCs w:val="20"/>
        </w:rPr>
        <w:t xml:space="preserve">rea </w:t>
      </w:r>
      <w:r w:rsidR="005D14AF" w:rsidRPr="00EC1399">
        <w:rPr>
          <w:rFonts w:ascii="Times New Roman" w:hAnsi="Times New Roman" w:cs="Times New Roman"/>
          <w:sz w:val="20"/>
          <w:szCs w:val="20"/>
        </w:rPr>
        <w:t>Paliatif</w:t>
      </w:r>
      <w:r w:rsidRPr="00EC1399">
        <w:rPr>
          <w:rFonts w:ascii="Times New Roman" w:hAnsi="Times New Roman" w:cs="Times New Roman"/>
          <w:sz w:val="20"/>
          <w:szCs w:val="20"/>
        </w:rPr>
        <w:t xml:space="preserve"> banyak tenaga professional yang terlibat sehingga adanya ketidakjelasan tanggung jawab untuk mendiskusikan topic end of life serta a</w:t>
      </w:r>
      <w:r w:rsidRPr="00EC1399">
        <w:rPr>
          <w:rFonts w:ascii="Times New Roman" w:hAnsi="Times New Roman" w:cs="Times New Roman"/>
          <w:sz w:val="20"/>
          <w:szCs w:val="20"/>
          <w:lang w:val="id-ID"/>
        </w:rPr>
        <w:t xml:space="preserve">nggota tim </w:t>
      </w:r>
      <w:r w:rsidRPr="00EC1399">
        <w:rPr>
          <w:rFonts w:ascii="Times New Roman" w:hAnsi="Times New Roman" w:cs="Times New Roman"/>
          <w:sz w:val="20"/>
          <w:szCs w:val="20"/>
        </w:rPr>
        <w:t xml:space="preserve">interprofesional </w:t>
      </w:r>
      <w:r w:rsidRPr="00EC1399">
        <w:rPr>
          <w:rFonts w:ascii="Times New Roman" w:hAnsi="Times New Roman" w:cs="Times New Roman"/>
          <w:sz w:val="20"/>
          <w:szCs w:val="20"/>
          <w:lang w:val="id-ID"/>
        </w:rPr>
        <w:t xml:space="preserve">dapat menghambat komunikasi jika mereka tidak berada pada </w:t>
      </w:r>
      <w:r w:rsidRPr="00EC1399">
        <w:rPr>
          <w:rFonts w:ascii="Times New Roman" w:hAnsi="Times New Roman" w:cs="Times New Roman"/>
          <w:sz w:val="20"/>
          <w:szCs w:val="20"/>
        </w:rPr>
        <w:t>satu tujuan</w:t>
      </w:r>
      <w:r w:rsidRPr="00EC1399">
        <w:rPr>
          <w:rFonts w:ascii="Times New Roman" w:hAnsi="Times New Roman" w:cs="Times New Roman"/>
          <w:sz w:val="20"/>
          <w:szCs w:val="20"/>
          <w:lang w:val="id-ID"/>
        </w:rPr>
        <w:t xml:space="preserve"> yang sama dengan gagasan yang sama</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rPr>
        <w:fldChar w:fldCharType="begin" w:fldLock="1"/>
      </w:r>
      <w:r w:rsidR="00852749" w:rsidRPr="00EC1399">
        <w:rPr>
          <w:rFonts w:ascii="Times New Roman" w:hAnsi="Times New Roman" w:cs="Times New Roman"/>
          <w:sz w:val="20"/>
          <w:szCs w:val="20"/>
        </w:rPr>
        <w:instrText>ADDIN CSL_CITATION { "citationItems" : [ { "id" : "ITEM-1", "itemData" : { "author" : [ { "dropping-particle" : "", "family" : "Walter", "given" : "Diane Marie", "non-dropping-particle" : "", "parse-names" : false, "suffix" : "" } ], "id" : "ITEM-1", "issued" : { "date-parts" : [ [ "2017" ] ] }, "page" : "0-124", "title" : "Long-Term Care Nurses ' Perceptions Of Factors That Influence Their End-Of-Life Discussions With Surrogate Decision Makers by In the Graduate College", "type" : "article-journal" }, "uris" : [ "http://www.mendeley.com/documents/?uuid=191205f9-6b5c-421c-8a06-cf6d9cb0e180" ] } ], "mendeley" : { "formattedCitation" : "(Walter, 2017)", "plainTextFormattedCitation" : "(Walter, 2017)", "previouslyFormattedCitation" : "(Walter, 2017)" }, "properties" : { "noteIndex" : 0 }, "schema" : "https://github.com/citation-style-language/schema/raw/master/csl-citation.json" }</w:instrText>
      </w:r>
      <w:r w:rsidR="0077218C" w:rsidRPr="00EC1399">
        <w:rPr>
          <w:rFonts w:ascii="Times New Roman" w:hAnsi="Times New Roman" w:cs="Times New Roman"/>
          <w:sz w:val="20"/>
          <w:szCs w:val="20"/>
        </w:rPr>
        <w:fldChar w:fldCharType="separate"/>
      </w:r>
      <w:r w:rsidR="00852749" w:rsidRPr="00EC1399">
        <w:rPr>
          <w:rFonts w:ascii="Times New Roman" w:hAnsi="Times New Roman" w:cs="Times New Roman"/>
          <w:noProof/>
          <w:sz w:val="20"/>
          <w:szCs w:val="20"/>
        </w:rPr>
        <w:t>(Walter, 2017)</w:t>
      </w:r>
      <w:r w:rsidR="0077218C" w:rsidRPr="00EC1399">
        <w:rPr>
          <w:rFonts w:ascii="Times New Roman" w:hAnsi="Times New Roman" w:cs="Times New Roman"/>
          <w:sz w:val="20"/>
          <w:szCs w:val="20"/>
        </w:rPr>
        <w:fldChar w:fldCharType="end"/>
      </w:r>
      <w:r w:rsidR="00852749" w:rsidRPr="00EC1399">
        <w:rPr>
          <w:rFonts w:ascii="Times New Roman" w:hAnsi="Times New Roman" w:cs="Times New Roman"/>
          <w:sz w:val="20"/>
          <w:szCs w:val="20"/>
        </w:rPr>
        <w:t>.</w:t>
      </w:r>
    </w:p>
    <w:p w:rsidR="00E80BF7" w:rsidRPr="00EC1399" w:rsidRDefault="00350A4F" w:rsidP="00EC1399">
      <w:pPr>
        <w:tabs>
          <w:tab w:val="left" w:pos="6732"/>
        </w:tabs>
        <w:spacing w:after="0" w:line="240" w:lineRule="auto"/>
        <w:ind w:firstLine="720"/>
        <w:jc w:val="both"/>
        <w:rPr>
          <w:rFonts w:ascii="Times New Roman" w:hAnsi="Times New Roman" w:cs="Times New Roman"/>
          <w:sz w:val="20"/>
          <w:szCs w:val="20"/>
        </w:rPr>
      </w:pPr>
      <w:r w:rsidRPr="00EC1399">
        <w:rPr>
          <w:rFonts w:ascii="Times New Roman" w:hAnsi="Times New Roman" w:cs="Times New Roman"/>
          <w:sz w:val="20"/>
          <w:szCs w:val="20"/>
        </w:rPr>
        <w:t xml:space="preserve">Selain factor di atas, review ini mengidentifikasi ada dua factor lain yang menghambat komunikasi baik yaitu factor pasien misalnya family dan pasien tidak siap kehilangan sehingga membuatnya enggan untuk berkomunikasi, karakteristik pasien seperti umur, jenis kelamin dan tingkat pengetahuan, perbedaan budaya dan keyakinan, dan hambatan bahasa. Untuk factor intitusional berupa ada stigma tentang paliatif, kurangnya supervise, tidak tersedianya protocol </w:t>
      </w:r>
      <w:r w:rsidR="005D14AF" w:rsidRPr="00EC1399">
        <w:rPr>
          <w:rFonts w:ascii="Times New Roman" w:hAnsi="Times New Roman" w:cs="Times New Roman"/>
          <w:sz w:val="20"/>
          <w:szCs w:val="20"/>
        </w:rPr>
        <w:t>Paliatif</w:t>
      </w:r>
      <w:r w:rsidRPr="00EC1399">
        <w:rPr>
          <w:rFonts w:ascii="Times New Roman" w:hAnsi="Times New Roman" w:cs="Times New Roman"/>
          <w:sz w:val="20"/>
          <w:szCs w:val="20"/>
        </w:rPr>
        <w:t xml:space="preserve">, tingginya beban kerja, waktu yang tidak seimbang dan kurang menyediakan training skill tentang </w:t>
      </w:r>
      <w:r w:rsidR="005D14AF" w:rsidRPr="00EC1399">
        <w:rPr>
          <w:rFonts w:ascii="Times New Roman" w:hAnsi="Times New Roman" w:cs="Times New Roman"/>
          <w:sz w:val="20"/>
          <w:szCs w:val="20"/>
        </w:rPr>
        <w:t>komunikasi terapeutik</w:t>
      </w:r>
      <w:r w:rsidR="002627C5" w:rsidRPr="00EC1399">
        <w:rPr>
          <w:rFonts w:ascii="Times New Roman" w:hAnsi="Times New Roman" w:cs="Times New Roman"/>
          <w:sz w:val="20"/>
          <w:szCs w:val="20"/>
        </w:rPr>
        <w:t xml:space="preserve">. </w:t>
      </w:r>
    </w:p>
    <w:p w:rsidR="002144E1" w:rsidRPr="00EC1399" w:rsidRDefault="00507040" w:rsidP="00EC1399">
      <w:pPr>
        <w:tabs>
          <w:tab w:val="left" w:pos="6732"/>
        </w:tabs>
        <w:spacing w:after="0" w:line="240" w:lineRule="auto"/>
        <w:ind w:firstLine="720"/>
        <w:jc w:val="both"/>
        <w:rPr>
          <w:rFonts w:ascii="Times New Roman" w:hAnsi="Times New Roman" w:cs="Times New Roman"/>
          <w:sz w:val="20"/>
          <w:szCs w:val="20"/>
        </w:rPr>
      </w:pPr>
      <w:r w:rsidRPr="00EC1399">
        <w:rPr>
          <w:rFonts w:ascii="Times New Roman" w:hAnsi="Times New Roman" w:cs="Times New Roman"/>
          <w:sz w:val="20"/>
          <w:szCs w:val="20"/>
        </w:rPr>
        <w:t xml:space="preserve">Strategi untuk </w:t>
      </w:r>
      <w:proofErr w:type="gramStart"/>
      <w:r w:rsidRPr="00EC1399">
        <w:rPr>
          <w:rFonts w:ascii="Times New Roman" w:hAnsi="Times New Roman" w:cs="Times New Roman"/>
          <w:sz w:val="20"/>
          <w:szCs w:val="20"/>
        </w:rPr>
        <w:t>meningkatkan  pengetahuan</w:t>
      </w:r>
      <w:proofErr w:type="gramEnd"/>
      <w:r w:rsidRPr="00EC1399">
        <w:rPr>
          <w:rFonts w:ascii="Times New Roman" w:hAnsi="Times New Roman" w:cs="Times New Roman"/>
          <w:sz w:val="20"/>
          <w:szCs w:val="20"/>
        </w:rPr>
        <w:t xml:space="preserve"> dan skill komunikasi baik  yaitu dengan cara mengikuti pelatihan khus</w:t>
      </w:r>
      <w:r w:rsidR="00090781" w:rsidRPr="00EC1399">
        <w:rPr>
          <w:rFonts w:ascii="Times New Roman" w:hAnsi="Times New Roman" w:cs="Times New Roman"/>
          <w:sz w:val="20"/>
          <w:szCs w:val="20"/>
        </w:rPr>
        <w:t xml:space="preserve">us tentang </w:t>
      </w:r>
      <w:r w:rsidR="005D14AF" w:rsidRPr="00EC1399">
        <w:rPr>
          <w:rFonts w:ascii="Times New Roman" w:hAnsi="Times New Roman" w:cs="Times New Roman"/>
          <w:sz w:val="20"/>
          <w:szCs w:val="20"/>
        </w:rPr>
        <w:t>komunikasi terapeutik</w:t>
      </w:r>
      <w:r w:rsidR="00090781" w:rsidRPr="00EC1399">
        <w:rPr>
          <w:rFonts w:ascii="Times New Roman" w:hAnsi="Times New Roman" w:cs="Times New Roman"/>
          <w:sz w:val="20"/>
          <w:szCs w:val="20"/>
        </w:rPr>
        <w:t xml:space="preserve">. Hasil </w:t>
      </w:r>
      <w:r w:rsidR="002144E1" w:rsidRPr="00EC1399">
        <w:rPr>
          <w:rFonts w:ascii="Times New Roman" w:hAnsi="Times New Roman" w:cs="Times New Roman"/>
          <w:sz w:val="20"/>
          <w:szCs w:val="20"/>
        </w:rPr>
        <w:t>review ini mengidentifikasi ada</w:t>
      </w:r>
      <w:r w:rsidR="00090781" w:rsidRPr="00EC1399">
        <w:rPr>
          <w:rFonts w:ascii="Times New Roman" w:hAnsi="Times New Roman" w:cs="Times New Roman"/>
          <w:sz w:val="20"/>
          <w:szCs w:val="20"/>
        </w:rPr>
        <w:t xml:space="preserve"> beberapa manfaat dari training skill komunikasi yaitu memperbaiki kemampuan perawat untuk menunjukan empati dan mendiskusikan emosi, meningkatkan </w:t>
      </w:r>
      <w:r w:rsidR="003E444E">
        <w:rPr>
          <w:rFonts w:ascii="Times New Roman" w:hAnsi="Times New Roman" w:cs="Times New Roman"/>
          <w:sz w:val="20"/>
          <w:szCs w:val="20"/>
        </w:rPr>
        <w:t>kepercayaan diri</w:t>
      </w:r>
      <w:r w:rsidR="00090781" w:rsidRPr="00EC1399">
        <w:rPr>
          <w:rFonts w:ascii="Times New Roman" w:hAnsi="Times New Roman" w:cs="Times New Roman"/>
          <w:sz w:val="20"/>
          <w:szCs w:val="20"/>
        </w:rPr>
        <w:t xml:space="preserve"> perawat untuk berkomunikasi di </w:t>
      </w:r>
      <w:r w:rsidR="005D14AF" w:rsidRPr="00EC1399">
        <w:rPr>
          <w:rFonts w:ascii="Times New Roman" w:hAnsi="Times New Roman" w:cs="Times New Roman"/>
          <w:sz w:val="20"/>
          <w:szCs w:val="20"/>
        </w:rPr>
        <w:t>Paliatif</w:t>
      </w:r>
      <w:r w:rsidR="00090781" w:rsidRPr="00EC1399">
        <w:rPr>
          <w:rFonts w:ascii="Times New Roman" w:hAnsi="Times New Roman" w:cs="Times New Roman"/>
          <w:sz w:val="20"/>
          <w:szCs w:val="20"/>
        </w:rPr>
        <w:t xml:space="preserve"> dan meningkatkan pemahaman dan </w:t>
      </w:r>
      <w:r w:rsidR="003E444E">
        <w:rPr>
          <w:rFonts w:ascii="Times New Roman" w:hAnsi="Times New Roman" w:cs="Times New Roman"/>
          <w:sz w:val="20"/>
          <w:szCs w:val="20"/>
        </w:rPr>
        <w:t>kepercayaan diri</w:t>
      </w:r>
      <w:r w:rsidR="00090781" w:rsidRPr="00EC1399">
        <w:rPr>
          <w:rFonts w:ascii="Times New Roman" w:hAnsi="Times New Roman" w:cs="Times New Roman"/>
          <w:sz w:val="20"/>
          <w:szCs w:val="20"/>
        </w:rPr>
        <w:t xml:space="preserve"> perawat untuk mendiskusikan terkait prognosis dan tujuan dari perawatan</w:t>
      </w:r>
      <w:r w:rsidR="002144E1" w:rsidRPr="00EC1399">
        <w:rPr>
          <w:rFonts w:ascii="Times New Roman" w:hAnsi="Times New Roman" w:cs="Times New Roman"/>
          <w:sz w:val="20"/>
          <w:szCs w:val="20"/>
        </w:rPr>
        <w:t xml:space="preserve"> meskipun</w:t>
      </w:r>
      <w:r w:rsidR="00090781" w:rsidRPr="00EC1399">
        <w:rPr>
          <w:rFonts w:ascii="Times New Roman" w:hAnsi="Times New Roman" w:cs="Times New Roman"/>
          <w:sz w:val="20"/>
          <w:szCs w:val="20"/>
        </w:rPr>
        <w:t xml:space="preserve"> menurut Curtis (2013) menyatakan bahwa efek training komunikasi yang berdasar simulasi tidak </w:t>
      </w:r>
      <w:r w:rsidR="002144E1" w:rsidRPr="00EC1399">
        <w:rPr>
          <w:rFonts w:ascii="Times New Roman" w:hAnsi="Times New Roman" w:cs="Times New Roman"/>
          <w:sz w:val="20"/>
          <w:szCs w:val="20"/>
        </w:rPr>
        <w:t xml:space="preserve">memiliki perbedaan hasil jika </w:t>
      </w:r>
      <w:r w:rsidR="00090781" w:rsidRPr="00EC1399">
        <w:rPr>
          <w:rFonts w:ascii="Times New Roman" w:hAnsi="Times New Roman" w:cs="Times New Roman"/>
          <w:sz w:val="20"/>
          <w:szCs w:val="20"/>
        </w:rPr>
        <w:t>di</w:t>
      </w:r>
      <w:r w:rsidR="002144E1" w:rsidRPr="00EC1399">
        <w:rPr>
          <w:rFonts w:ascii="Times New Roman" w:hAnsi="Times New Roman" w:cs="Times New Roman"/>
          <w:sz w:val="20"/>
          <w:szCs w:val="20"/>
        </w:rPr>
        <w:t>bandingkan dengan edukasi biasa.</w:t>
      </w:r>
    </w:p>
    <w:p w:rsidR="002144E1" w:rsidRPr="00EC1399" w:rsidRDefault="00811CBB" w:rsidP="00EC1399">
      <w:pPr>
        <w:tabs>
          <w:tab w:val="left" w:pos="6732"/>
        </w:tabs>
        <w:spacing w:after="0" w:line="240" w:lineRule="auto"/>
        <w:ind w:firstLine="720"/>
        <w:jc w:val="both"/>
        <w:rPr>
          <w:rFonts w:ascii="Times New Roman" w:hAnsi="Times New Roman" w:cs="Times New Roman"/>
          <w:sz w:val="20"/>
          <w:szCs w:val="20"/>
        </w:rPr>
      </w:pPr>
      <w:r w:rsidRPr="00EC1399">
        <w:rPr>
          <w:rFonts w:ascii="Times New Roman" w:hAnsi="Times New Roman" w:cs="Times New Roman"/>
          <w:sz w:val="20"/>
          <w:szCs w:val="20"/>
        </w:rPr>
        <w:t>P</w:t>
      </w:r>
      <w:r w:rsidRPr="00EC1399">
        <w:rPr>
          <w:rFonts w:ascii="Times New Roman" w:hAnsi="Times New Roman" w:cs="Times New Roman"/>
          <w:sz w:val="20"/>
          <w:szCs w:val="20"/>
          <w:lang w:val="id-ID"/>
        </w:rPr>
        <w:t xml:space="preserve">elatihan keterampilan komunikasi dapat membantu perawat mengatasi hambatan terhadap </w:t>
      </w:r>
      <w:r w:rsidRPr="00EC1399">
        <w:rPr>
          <w:rFonts w:ascii="Times New Roman" w:hAnsi="Times New Roman" w:cs="Times New Roman"/>
          <w:sz w:val="20"/>
          <w:szCs w:val="20"/>
        </w:rPr>
        <w:t>komunikasi</w:t>
      </w:r>
      <w:r w:rsidRPr="00EC1399">
        <w:rPr>
          <w:rFonts w:ascii="Times New Roman" w:hAnsi="Times New Roman" w:cs="Times New Roman"/>
          <w:sz w:val="20"/>
          <w:szCs w:val="20"/>
          <w:lang w:val="id-ID"/>
        </w:rPr>
        <w:t xml:space="preserve"> yang efektif</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lang w:val="id-ID"/>
        </w:rPr>
        <w:fldChar w:fldCharType="begin" w:fldLock="1"/>
      </w:r>
      <w:r w:rsidR="00852749" w:rsidRPr="00EC1399">
        <w:rPr>
          <w:rFonts w:ascii="Times New Roman" w:hAnsi="Times New Roman" w:cs="Times New Roman"/>
          <w:sz w:val="20"/>
          <w:szCs w:val="20"/>
          <w:lang w:val="id-ID"/>
        </w:rPr>
        <w:instrText>ADDIN CSL_CITATION { "citationItems" : [ { "id" : "ITEM-1", "itemData" : { "DOI" : "10.1111/nicc.12141", "ISSN" : "14785153", "PMID" : "25583405", "abstract" : "AIMS AND OBJECTIVES: This review examined the literature across 12\u2009years that explored nurses' perceptions of their role when communicating with families in adult intensive care units (ICUs). The objectives were: (1) to describe how ICU nurses facilitated communication with families; (2) the perceived barriers to that communication; (3) strategies to improve their skills.\\n\\nBACKGROUND: Evidence demonstrates that effective communication by health care providers can improve families' understanding of their situation and decrease their psychological burden. The continuous presence of ICU nurses, combined with the use of effective empathic communication skills, can impact on families' ICU experience in a positive way. Nevertheless, research continues to demonstrate that communication with families in ICU is inadequate and of poor quality.\\n\\nSEARCH STRATEGIES AND DESIGN: Eight databases were systematically searched to identify peer reviewed studies published in English between 2002 and 2014. The results are presented via a thematic literature review.\\n\\nFINDINGS: Four major themes emerged from a synthesis of the review findings: 'Nurses as information and communication facilitators', 'Nurses as family support providers', 'Nurses' non-supportive behaviours' and 'Improving nurses' communication skills'.\\n\\nCONCLUSIONS: Most ICU nurses considered communicating with families a vital part of their role, and described supportive behaviours. However, they perceived significant barriers to effective communication; some as a result of active decisions on their part, and some beyond their control. These barriers often resulted in nurses believing that families received suboptimal information and support. Peer support and formal training were identified as key strategies to overcome inadequacies.\\n\\nRELEVANCE TO CLINICAL PRACTICE: This review summarizes nurses' perceptions of the means and barriers for communicating with families in ICUs. Intensive care nurses need skills and knowledge in how to communicate effectively with families. This skill can be learnt formally, or acquired from role modelling of more experienced peers.", "author" : [ { "dropping-particle" : "", "family" : "Adams", "given" : "A. M.N.", "non-dropping-particle" : "", "parse-names" : false, "suffix" : "" }, { "dropping-particle" : "", "family" : "Mannix", "given" : "T.", "non-dropping-particle" : "", "parse-names" : false, "suffix" : "" }, { "dropping-particle" : "", "family" : "Harrington", "given" : "A.", "non-dropping-particle" : "", "parse-names" : false, "suffix" : "" } ], "container-title" : "Nursing in Critical Care", "id" : "ITEM-1", "issue" : "2", "issued" : { "date-parts" : [ [ "2017" ] ] }, "page" : "70-80", "title" : "Nurses' communication with families in the intensive care unit\u00a0\u2013\u00a0a literature review", "type" : "article-journal", "volume" : "22" }, "uris" : [ "http://www.mendeley.com/documents/?uuid=bdb230ec-fec8-408f-b421-d2e4fa08bdd3" ] } ], "mendeley" : { "formattedCitation" : "(Adams, Mannix and Harrington, 2017)", "plainTextFormattedCitation" : "(Adams, Mannix and Harrington, 2017)", "previouslyFormattedCitation" : "(Adams, Mannix and Harrington, 2017)" }, "properties" : { "noteIndex" : 0 }, "schema" : "https://github.com/citation-style-language/schema/raw/master/csl-citation.json" }</w:instrText>
      </w:r>
      <w:r w:rsidR="0077218C" w:rsidRPr="00EC1399">
        <w:rPr>
          <w:rFonts w:ascii="Times New Roman" w:hAnsi="Times New Roman" w:cs="Times New Roman"/>
          <w:sz w:val="20"/>
          <w:szCs w:val="20"/>
          <w:lang w:val="id-ID"/>
        </w:rPr>
        <w:fldChar w:fldCharType="separate"/>
      </w:r>
      <w:r w:rsidR="00852749" w:rsidRPr="00EC1399">
        <w:rPr>
          <w:rFonts w:ascii="Times New Roman" w:hAnsi="Times New Roman" w:cs="Times New Roman"/>
          <w:noProof/>
          <w:sz w:val="20"/>
          <w:szCs w:val="20"/>
          <w:lang w:val="id-ID"/>
        </w:rPr>
        <w:t>(Adams, Mannix and Harrington, 2017)</w:t>
      </w:r>
      <w:r w:rsidR="0077218C" w:rsidRPr="00EC1399">
        <w:rPr>
          <w:rFonts w:ascii="Times New Roman" w:hAnsi="Times New Roman" w:cs="Times New Roman"/>
          <w:sz w:val="20"/>
          <w:szCs w:val="20"/>
          <w:lang w:val="id-ID"/>
        </w:rPr>
        <w:fldChar w:fldCharType="end"/>
      </w:r>
      <w:r w:rsidRPr="00EC1399">
        <w:rPr>
          <w:rFonts w:ascii="Times New Roman" w:hAnsi="Times New Roman" w:cs="Times New Roman"/>
          <w:sz w:val="20"/>
          <w:szCs w:val="20"/>
          <w:lang w:val="id-ID"/>
        </w:rPr>
        <w:t xml:space="preserve">. Beberapa penelitian </w:t>
      </w:r>
      <w:r w:rsidRPr="00EC1399">
        <w:rPr>
          <w:rFonts w:ascii="Times New Roman" w:hAnsi="Times New Roman" w:cs="Times New Roman"/>
          <w:sz w:val="20"/>
          <w:szCs w:val="20"/>
        </w:rPr>
        <w:t>yang lain</w:t>
      </w:r>
      <w:r w:rsidRPr="00EC1399">
        <w:rPr>
          <w:rFonts w:ascii="Times New Roman" w:hAnsi="Times New Roman" w:cs="Times New Roman"/>
          <w:sz w:val="20"/>
          <w:szCs w:val="20"/>
          <w:lang w:val="id-ID"/>
        </w:rPr>
        <w:t xml:space="preserve"> menunjukkan bahwa kemampuan komunikasi bisa diajarkan</w:t>
      </w:r>
      <w:r w:rsidR="00D41CAC" w:rsidRPr="00EC1399">
        <w:rPr>
          <w:rFonts w:ascii="Times New Roman" w:hAnsi="Times New Roman" w:cs="Times New Roman"/>
          <w:sz w:val="20"/>
          <w:szCs w:val="20"/>
        </w:rPr>
        <w:t xml:space="preserve">. </w:t>
      </w:r>
      <w:r w:rsidR="00D41CAC" w:rsidRPr="00EC1399">
        <w:rPr>
          <w:rFonts w:ascii="Times New Roman" w:hAnsi="Times New Roman" w:cs="Times New Roman"/>
          <w:sz w:val="20"/>
          <w:szCs w:val="20"/>
          <w:lang w:val="id-ID"/>
        </w:rPr>
        <w:t>Pelatihan komunikasi pada umumnya perlu diintegrasikan secara utuh sebagai keterampilan inti dalam kurikulum secara luas dan harus dipromosikan sebagai pembelajaran dan pengembangan kompetensi</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lang w:val="id-ID"/>
        </w:rPr>
        <w:fldChar w:fldCharType="begin" w:fldLock="1"/>
      </w:r>
      <w:r w:rsidR="00852749" w:rsidRPr="00EC1399">
        <w:rPr>
          <w:rFonts w:ascii="Times New Roman" w:hAnsi="Times New Roman" w:cs="Times New Roman"/>
          <w:sz w:val="20"/>
          <w:szCs w:val="20"/>
          <w:lang w:val="id-ID"/>
        </w:rPr>
        <w:instrText>ADDIN CSL_CITATION { "citationItems" : [ { "id" : "ITEM-1", "itemData" : { "DOI" : "10.1080/17843286.2016.1275377", "ISSN" : "22953337", "PMID" : "28050944", "abstract" : "BACKGROUND: Palliative care is considered an integral part of oncology and communicating this with patients is an unavoidable task for oncologists. This contribution investigated to what extent communication skills for communicating palliative care with patients are trained in the formal academic training program in medical oncology in Flanders, Belgium. The programme is based on the recommendations for a Global Core Curriculum in Medical Oncology, developed by The American Society of Clinical Oncology (ASCO) together with the European Society for Medical Oncology (ESMO). METHODS: For this qualitative study, data were collected using document analysis from the ESMO/ASCO recommendations and the documents of the Flanders' medical oncology programme complemented with interviews with Flemish medical oncology trainees. RESULTS: Few recommendations for training communication skills to communicate about palliative care were found in the ASMO/ASCO recommendations and even less in the Flanders' programme documents. Trainees are mainly exposed to palliative care communication during the clinical practice of their training. Only very few lectures or seminars are devoted to palliative care and even less on communication about palliative care. They reported several barriers to communicate about palliative care. CONCLUSIONS: This study revealed promising developments for the training of Flemish medical oncologists to discuss palliative care. However, there is still a need for more theoretical training on palliative care complemented with communication skills trainings. Communication training in general needs to be fully integrated as a core skill within the medical curriculum at large and should be promoted as lifelong learning and competency development.", "author" : [ { "dropping-particle" : "", "family" : "Horlait", "given" : "Melissa", "non-dropping-particle" : "", "parse-names" : false, "suffix" : "" }, { "dropping-particle" : "", "family" : "Belle", "given" : "S.", "non-dropping-particle" : "Van", "parse-names" : false, "suffix" : "" }, { "dropping-particle" : "", "family" : "Leys", "given" : "M.", "non-dropping-particle" : "", "parse-names" : false, "suffix" : "" } ], "container-title" : "Acta Clinica Belgica: International Journal of Clinical and Laboratory Medicine", "id" : "ITEM-1", "issue" : "5", "issued" : { "date-parts" : [ [ "2017" ] ] }, "page" : "318-325", "publisher" : "Taylor &amp; Francis", "title" : "Are future medical oncologists sufficiently trained to communicate about palliative care? The medical oncology curriculum in Flanders, Belgium", "type" : "article-journal", "volume" : "72" }, "uris" : [ "http://www.mendeley.com/documents/?uuid=e5b45d7b-54a9-4708-9079-8b42e85bee25" ] } ], "mendeley" : { "formattedCitation" : "(Horlait, Van Belle and Leys, 2017)", "plainTextFormattedCitation" : "(Horlait, Van Belle and Leys, 2017)", "previouslyFormattedCitation" : "(Horlait, Van Belle and Leys, 2017)" }, "properties" : { "noteIndex" : 0 }, "schema" : "https://github.com/citation-style-language/schema/raw/master/csl-citation.json" }</w:instrText>
      </w:r>
      <w:r w:rsidR="0077218C" w:rsidRPr="00EC1399">
        <w:rPr>
          <w:rFonts w:ascii="Times New Roman" w:hAnsi="Times New Roman" w:cs="Times New Roman"/>
          <w:sz w:val="20"/>
          <w:szCs w:val="20"/>
          <w:lang w:val="id-ID"/>
        </w:rPr>
        <w:fldChar w:fldCharType="separate"/>
      </w:r>
      <w:r w:rsidR="00852749" w:rsidRPr="00EC1399">
        <w:rPr>
          <w:rFonts w:ascii="Times New Roman" w:hAnsi="Times New Roman" w:cs="Times New Roman"/>
          <w:noProof/>
          <w:sz w:val="20"/>
          <w:szCs w:val="20"/>
          <w:lang w:val="id-ID"/>
        </w:rPr>
        <w:t>(Horlait, Van Belle and Leys, 2017)</w:t>
      </w:r>
      <w:r w:rsidR="0077218C" w:rsidRPr="00EC1399">
        <w:rPr>
          <w:rFonts w:ascii="Times New Roman" w:hAnsi="Times New Roman" w:cs="Times New Roman"/>
          <w:sz w:val="20"/>
          <w:szCs w:val="20"/>
          <w:lang w:val="id-ID"/>
        </w:rPr>
        <w:fldChar w:fldCharType="end"/>
      </w:r>
      <w:r w:rsidR="00852749" w:rsidRPr="00EC1399">
        <w:rPr>
          <w:rFonts w:ascii="Times New Roman" w:hAnsi="Times New Roman" w:cs="Times New Roman"/>
          <w:sz w:val="20"/>
          <w:szCs w:val="20"/>
        </w:rPr>
        <w:t>.</w:t>
      </w:r>
      <w:r w:rsidR="00090781" w:rsidRPr="00EC1399">
        <w:rPr>
          <w:rFonts w:ascii="Times New Roman" w:hAnsi="Times New Roman" w:cs="Times New Roman"/>
          <w:sz w:val="20"/>
          <w:szCs w:val="20"/>
        </w:rPr>
        <w:t xml:space="preserve"> Idealnya </w:t>
      </w:r>
      <w:r w:rsidR="00D41CAC" w:rsidRPr="00EC1399">
        <w:rPr>
          <w:rFonts w:ascii="Times New Roman" w:hAnsi="Times New Roman" w:cs="Times New Roman"/>
          <w:sz w:val="20"/>
          <w:szCs w:val="20"/>
          <w:lang w:val="id-ID"/>
        </w:rPr>
        <w:t>keterampilan ini dikembangkan dal</w:t>
      </w:r>
      <w:r w:rsidR="00090781" w:rsidRPr="00EC1399">
        <w:rPr>
          <w:rFonts w:ascii="Times New Roman" w:hAnsi="Times New Roman" w:cs="Times New Roman"/>
          <w:sz w:val="20"/>
          <w:szCs w:val="20"/>
          <w:lang w:val="id-ID"/>
        </w:rPr>
        <w:t>am pelatihan pra-registrasi dan</w:t>
      </w:r>
      <w:r w:rsidR="00D41CAC" w:rsidRPr="00EC1399">
        <w:rPr>
          <w:rFonts w:ascii="Times New Roman" w:hAnsi="Times New Roman" w:cs="Times New Roman"/>
          <w:sz w:val="20"/>
          <w:szCs w:val="20"/>
          <w:lang w:val="id-ID"/>
        </w:rPr>
        <w:t xml:space="preserve"> lebih lanjut selama </w:t>
      </w:r>
      <w:r w:rsidR="00090781" w:rsidRPr="00EC1399">
        <w:rPr>
          <w:rFonts w:ascii="Times New Roman" w:hAnsi="Times New Roman" w:cs="Times New Roman"/>
          <w:sz w:val="20"/>
          <w:szCs w:val="20"/>
          <w:lang w:val="id-ID"/>
        </w:rPr>
        <w:t>preceptorship</w:t>
      </w:r>
      <w:r w:rsidR="00D41CAC" w:rsidRPr="00EC1399">
        <w:rPr>
          <w:rFonts w:ascii="Times New Roman" w:hAnsi="Times New Roman" w:cs="Times New Roman"/>
          <w:sz w:val="20"/>
          <w:szCs w:val="20"/>
          <w:lang w:val="id-ID"/>
        </w:rPr>
        <w:t xml:space="preserve">, </w:t>
      </w:r>
      <w:r w:rsidR="00090781" w:rsidRPr="00EC1399">
        <w:rPr>
          <w:rFonts w:ascii="Times New Roman" w:hAnsi="Times New Roman" w:cs="Times New Roman"/>
          <w:sz w:val="20"/>
          <w:szCs w:val="20"/>
        </w:rPr>
        <w:t>supervisi</w:t>
      </w:r>
      <w:r w:rsidR="00D41CAC" w:rsidRPr="00EC1399">
        <w:rPr>
          <w:rFonts w:ascii="Times New Roman" w:hAnsi="Times New Roman" w:cs="Times New Roman"/>
          <w:sz w:val="20"/>
          <w:szCs w:val="20"/>
          <w:lang w:val="id-ID"/>
        </w:rPr>
        <w:t xml:space="preserve"> dan </w:t>
      </w:r>
      <w:r w:rsidR="00090781" w:rsidRPr="00EC1399">
        <w:rPr>
          <w:rFonts w:ascii="Times New Roman" w:hAnsi="Times New Roman" w:cs="Times New Roman"/>
          <w:sz w:val="20"/>
          <w:szCs w:val="20"/>
        </w:rPr>
        <w:t>mentorship</w:t>
      </w:r>
      <w:r w:rsidR="00D41CAC" w:rsidRPr="00EC1399">
        <w:rPr>
          <w:rFonts w:ascii="Times New Roman" w:hAnsi="Times New Roman" w:cs="Times New Roman"/>
          <w:sz w:val="20"/>
          <w:szCs w:val="20"/>
          <w:lang w:val="id-ID"/>
        </w:rPr>
        <w:t xml:space="preserve"> untuk meningkatkan kepercayaan dan kompetensi di bidang ini</w:t>
      </w:r>
      <w:r w:rsidR="003E444E">
        <w:rPr>
          <w:rFonts w:ascii="Times New Roman" w:hAnsi="Times New Roman" w:cs="Times New Roman"/>
          <w:sz w:val="20"/>
          <w:szCs w:val="20"/>
        </w:rPr>
        <w:t xml:space="preserve"> </w:t>
      </w:r>
      <w:r w:rsidR="0077218C" w:rsidRPr="00EC1399">
        <w:rPr>
          <w:rFonts w:ascii="Times New Roman" w:hAnsi="Times New Roman" w:cs="Times New Roman"/>
          <w:sz w:val="20"/>
          <w:szCs w:val="20"/>
          <w:lang w:val="id-ID"/>
        </w:rPr>
        <w:fldChar w:fldCharType="begin" w:fldLock="1"/>
      </w:r>
      <w:r w:rsidR="00110CA5" w:rsidRPr="00EC1399">
        <w:rPr>
          <w:rFonts w:ascii="Times New Roman" w:hAnsi="Times New Roman" w:cs="Times New Roman"/>
          <w:sz w:val="20"/>
          <w:szCs w:val="20"/>
          <w:lang w:val="id-ID"/>
        </w:rPr>
        <w:instrText>ADDIN CSL_CITATION { "citationItems" : [ { "id" : "ITEM-1", "itemData" : { "abstract" : "This article highlights the importance of effective communication skills for nurses. It focuses on core communication skills, their definitions and the positive outcomes that result when applied to practice. Effective communication is central to the provision of compassionate, high-quality nursing care. The article aims to refresh and develop existing knowledge and understanding of effective communication skills. Nurses reading this article will be encouraged to develop a more conscious style of communicating with patients and carers, with the aim of improving health outcomes and patient satisfaction. The aim of this article is to increase readers' awareness and understanding of the role of effective communication in compassionate nursing care. The article can be used to help readers develop a more conscious style of communication, while enhancing their confidence and ability to notice and respond to patient cues. After reading this article and completing the time out activities you should be able to: Outline the role of effective communication in the provision of compassionate nursing care. Discuss barriers to effective communication. Describe the core communication skills required in healthcare settings. Integrate effective communication skills into clinical practice. Identify individual learning requirements and recognise the need for support and/or additional communication skills training.", "author" : [ { "dropping-particle" : "", "family" : "Bramhall", "given" : "", "non-dropping-particle" : "", "parse-names" : false, "suffix" : "" } ], "container-title" : "Nursing Standard", "id" : "ITEM-1", "issue" : "14", "issued" : { "date-parts" : [ [ "2014" ] ] }, "page" : "53-59", "title" : "Effective communication skills in nursing practice", "type" : "article-journal", "volume" : "29" }, "uris" : [ "http://www.mendeley.com/documents/?uuid=93d363f8-c7b8-484b-b9d7-c2ab5cdfc34d" ] } ], "mendeley" : { "formattedCitation" : "(Bramhall, 2014)", "plainTextFormattedCitation" : "(Bramhall, 2014)", "previouslyFormattedCitation" : "(Bramhall, 2014)" }, "properties" : { "noteIndex" : 0 }, "schema" : "https://github.com/citation-style-language/schema/raw/master/csl-citation.json" }</w:instrText>
      </w:r>
      <w:r w:rsidR="0077218C" w:rsidRPr="00EC1399">
        <w:rPr>
          <w:rFonts w:ascii="Times New Roman" w:hAnsi="Times New Roman" w:cs="Times New Roman"/>
          <w:sz w:val="20"/>
          <w:szCs w:val="20"/>
          <w:lang w:val="id-ID"/>
        </w:rPr>
        <w:fldChar w:fldCharType="separate"/>
      </w:r>
      <w:r w:rsidR="00852749" w:rsidRPr="00EC1399">
        <w:rPr>
          <w:rFonts w:ascii="Times New Roman" w:hAnsi="Times New Roman" w:cs="Times New Roman"/>
          <w:noProof/>
          <w:sz w:val="20"/>
          <w:szCs w:val="20"/>
          <w:lang w:val="id-ID"/>
        </w:rPr>
        <w:t>(Bramhall, 2014)</w:t>
      </w:r>
      <w:r w:rsidR="0077218C" w:rsidRPr="00EC1399">
        <w:rPr>
          <w:rFonts w:ascii="Times New Roman" w:hAnsi="Times New Roman" w:cs="Times New Roman"/>
          <w:sz w:val="20"/>
          <w:szCs w:val="20"/>
          <w:lang w:val="id-ID"/>
        </w:rPr>
        <w:fldChar w:fldCharType="end"/>
      </w:r>
      <w:r w:rsidR="00852749" w:rsidRPr="00EC1399">
        <w:rPr>
          <w:rFonts w:ascii="Times New Roman" w:hAnsi="Times New Roman" w:cs="Times New Roman"/>
          <w:sz w:val="20"/>
          <w:szCs w:val="20"/>
        </w:rPr>
        <w:t>.</w:t>
      </w:r>
    </w:p>
    <w:p w:rsidR="00561326" w:rsidRPr="00EC1399" w:rsidRDefault="00561326" w:rsidP="00EC1399">
      <w:pPr>
        <w:tabs>
          <w:tab w:val="left" w:pos="6732"/>
        </w:tabs>
        <w:spacing w:after="0" w:line="240" w:lineRule="auto"/>
        <w:ind w:firstLine="720"/>
        <w:jc w:val="both"/>
        <w:rPr>
          <w:rFonts w:ascii="Times New Roman" w:hAnsi="Times New Roman" w:cs="Times New Roman"/>
          <w:sz w:val="20"/>
          <w:szCs w:val="20"/>
        </w:rPr>
      </w:pPr>
    </w:p>
    <w:p w:rsidR="000179B9" w:rsidRPr="00EC1399" w:rsidRDefault="00591FFA" w:rsidP="00EC1399">
      <w:pPr>
        <w:tabs>
          <w:tab w:val="left" w:pos="6732"/>
        </w:tabs>
        <w:spacing w:after="0" w:line="240" w:lineRule="auto"/>
        <w:rPr>
          <w:rFonts w:ascii="Times New Roman" w:hAnsi="Times New Roman" w:cs="Times New Roman"/>
          <w:b/>
          <w:sz w:val="20"/>
          <w:szCs w:val="20"/>
        </w:rPr>
      </w:pPr>
      <w:r w:rsidRPr="00EC1399">
        <w:rPr>
          <w:rFonts w:ascii="Times New Roman" w:hAnsi="Times New Roman" w:cs="Times New Roman"/>
          <w:b/>
          <w:sz w:val="20"/>
          <w:szCs w:val="20"/>
        </w:rPr>
        <w:t xml:space="preserve">Keterbatasan </w:t>
      </w:r>
    </w:p>
    <w:p w:rsidR="00BD4297" w:rsidRPr="00EC1399" w:rsidRDefault="00BD4297" w:rsidP="00EC1399">
      <w:pPr>
        <w:spacing w:after="0" w:line="240" w:lineRule="auto"/>
        <w:jc w:val="both"/>
        <w:rPr>
          <w:rFonts w:ascii="Times New Roman" w:hAnsi="Times New Roman" w:cs="Times New Roman"/>
          <w:sz w:val="20"/>
          <w:szCs w:val="20"/>
        </w:rPr>
      </w:pPr>
      <w:r w:rsidRPr="00EC1399">
        <w:rPr>
          <w:rFonts w:ascii="Times New Roman" w:hAnsi="Times New Roman" w:cs="Times New Roman"/>
          <w:sz w:val="20"/>
          <w:szCs w:val="20"/>
        </w:rPr>
        <w:lastRenderedPageBreak/>
        <w:t xml:space="preserve">Ada beberapa keterbatasan dalam tinjauan literature ini, terutama karena tidak dilakukan kritikal appraisal terhadap materi yang disajikan seperti sistematik review. Hal ini terkait tujuan </w:t>
      </w:r>
      <w:r w:rsidR="00591FFA" w:rsidRPr="00EC1399">
        <w:rPr>
          <w:rFonts w:ascii="Times New Roman" w:hAnsi="Times New Roman" w:cs="Times New Roman"/>
          <w:sz w:val="20"/>
          <w:szCs w:val="20"/>
        </w:rPr>
        <w:t>review yang luas dan eksplorasi</w:t>
      </w:r>
      <w:r w:rsidRPr="00EC1399">
        <w:rPr>
          <w:rFonts w:ascii="Times New Roman" w:hAnsi="Times New Roman" w:cs="Times New Roman"/>
          <w:sz w:val="20"/>
          <w:szCs w:val="20"/>
        </w:rPr>
        <w:t xml:space="preserve"> daripada menjawab pertanyaan klinis. Selain itu, review ini hanya mengulas artikel-artikel yang dipublikasikan dalam baha</w:t>
      </w:r>
      <w:r w:rsidR="00591FFA" w:rsidRPr="00EC1399">
        <w:rPr>
          <w:rFonts w:ascii="Times New Roman" w:hAnsi="Times New Roman" w:cs="Times New Roman"/>
          <w:sz w:val="20"/>
          <w:szCs w:val="20"/>
        </w:rPr>
        <w:t>sa inggris dan periode 2013-sekarang</w:t>
      </w:r>
      <w:r w:rsidR="00507040" w:rsidRPr="00EC1399">
        <w:rPr>
          <w:rFonts w:ascii="Times New Roman" w:hAnsi="Times New Roman" w:cs="Times New Roman"/>
          <w:sz w:val="20"/>
          <w:szCs w:val="20"/>
        </w:rPr>
        <w:t xml:space="preserve"> serta keterbatasan metode pencarian</w:t>
      </w:r>
      <w:r w:rsidRPr="00EC1399">
        <w:rPr>
          <w:rFonts w:ascii="Times New Roman" w:hAnsi="Times New Roman" w:cs="Times New Roman"/>
          <w:sz w:val="20"/>
          <w:szCs w:val="20"/>
        </w:rPr>
        <w:t>.</w:t>
      </w:r>
    </w:p>
    <w:p w:rsidR="00371480" w:rsidRPr="00EC1399" w:rsidRDefault="00371480" w:rsidP="00EC1399">
      <w:pPr>
        <w:tabs>
          <w:tab w:val="left" w:pos="6732"/>
        </w:tabs>
        <w:spacing w:after="0" w:line="240" w:lineRule="auto"/>
        <w:rPr>
          <w:rFonts w:ascii="Times New Roman" w:hAnsi="Times New Roman" w:cs="Times New Roman"/>
          <w:b/>
          <w:sz w:val="20"/>
          <w:szCs w:val="20"/>
        </w:rPr>
      </w:pPr>
    </w:p>
    <w:p w:rsidR="00190FE0" w:rsidRPr="00EC1399" w:rsidRDefault="00591FFA" w:rsidP="00EC1399">
      <w:pPr>
        <w:autoSpaceDE w:val="0"/>
        <w:autoSpaceDN w:val="0"/>
        <w:adjustRightInd w:val="0"/>
        <w:spacing w:after="0" w:line="240" w:lineRule="auto"/>
        <w:rPr>
          <w:rFonts w:ascii="Times New Roman" w:hAnsi="Times New Roman" w:cs="Times New Roman"/>
          <w:b/>
          <w:sz w:val="20"/>
          <w:szCs w:val="20"/>
        </w:rPr>
      </w:pPr>
      <w:r w:rsidRPr="00EC1399">
        <w:rPr>
          <w:rFonts w:ascii="Times New Roman" w:hAnsi="Times New Roman" w:cs="Times New Roman"/>
          <w:b/>
          <w:sz w:val="20"/>
          <w:szCs w:val="20"/>
        </w:rPr>
        <w:t>Implikasi untuk praktek dan penelitian</w:t>
      </w:r>
      <w:r w:rsidR="008F5C17" w:rsidRPr="00EC1399">
        <w:rPr>
          <w:rFonts w:ascii="Times New Roman" w:hAnsi="Times New Roman" w:cs="Times New Roman"/>
          <w:b/>
          <w:sz w:val="20"/>
          <w:szCs w:val="20"/>
        </w:rPr>
        <w:t xml:space="preserve"> </w:t>
      </w:r>
    </w:p>
    <w:p w:rsidR="002144E1" w:rsidRPr="00EC1399" w:rsidRDefault="005D14AF" w:rsidP="00EC1399">
      <w:pPr>
        <w:autoSpaceDE w:val="0"/>
        <w:autoSpaceDN w:val="0"/>
        <w:adjustRightInd w:val="0"/>
        <w:spacing w:after="0" w:line="240" w:lineRule="auto"/>
        <w:ind w:firstLine="720"/>
        <w:jc w:val="both"/>
        <w:rPr>
          <w:rFonts w:ascii="Times New Roman" w:hAnsi="Times New Roman" w:cs="Times New Roman"/>
          <w:sz w:val="20"/>
          <w:szCs w:val="20"/>
        </w:rPr>
      </w:pPr>
      <w:r w:rsidRPr="00EC1399">
        <w:rPr>
          <w:rFonts w:ascii="Times New Roman" w:hAnsi="Times New Roman" w:cs="Times New Roman"/>
          <w:sz w:val="20"/>
          <w:szCs w:val="20"/>
        </w:rPr>
        <w:t>Paliatif</w:t>
      </w:r>
      <w:r w:rsidR="001267E3" w:rsidRPr="00EC1399">
        <w:rPr>
          <w:rFonts w:ascii="Times New Roman" w:hAnsi="Times New Roman" w:cs="Times New Roman"/>
          <w:sz w:val="20"/>
          <w:szCs w:val="20"/>
        </w:rPr>
        <w:t xml:space="preserve"> merupakan area dengan isu yang paling menantang yang membutuhkan </w:t>
      </w:r>
      <w:r w:rsidR="00190FE0" w:rsidRPr="00EC1399">
        <w:rPr>
          <w:rFonts w:ascii="Times New Roman" w:hAnsi="Times New Roman" w:cs="Times New Roman"/>
          <w:sz w:val="20"/>
          <w:szCs w:val="20"/>
        </w:rPr>
        <w:t>perhatian</w:t>
      </w:r>
      <w:r w:rsidR="001267E3" w:rsidRPr="00EC1399">
        <w:rPr>
          <w:rFonts w:ascii="Times New Roman" w:hAnsi="Times New Roman" w:cs="Times New Roman"/>
          <w:sz w:val="20"/>
          <w:szCs w:val="20"/>
        </w:rPr>
        <w:t xml:space="preserve">. Review ini memberikan pengetahuan terkait karakteristik </w:t>
      </w:r>
      <w:r w:rsidR="00735141" w:rsidRPr="00EC1399">
        <w:rPr>
          <w:rFonts w:ascii="Times New Roman" w:hAnsi="Times New Roman" w:cs="Times New Roman"/>
          <w:sz w:val="20"/>
          <w:szCs w:val="20"/>
        </w:rPr>
        <w:t>komunikasi terapeutik</w:t>
      </w:r>
      <w:r w:rsidR="00591FFA" w:rsidRPr="00EC1399">
        <w:rPr>
          <w:rFonts w:ascii="Times New Roman" w:hAnsi="Times New Roman" w:cs="Times New Roman"/>
          <w:sz w:val="20"/>
          <w:szCs w:val="20"/>
        </w:rPr>
        <w:t xml:space="preserve"> </w:t>
      </w:r>
      <w:r w:rsidR="001267E3" w:rsidRPr="00EC1399">
        <w:rPr>
          <w:rFonts w:ascii="Times New Roman" w:hAnsi="Times New Roman" w:cs="Times New Roman"/>
          <w:sz w:val="20"/>
          <w:szCs w:val="20"/>
        </w:rPr>
        <w:t>dan juga menjelaskan hambatan-hambatanya. Pemahaman</w:t>
      </w:r>
      <w:r w:rsidR="00190FE0" w:rsidRPr="00EC1399">
        <w:rPr>
          <w:rFonts w:ascii="Times New Roman" w:hAnsi="Times New Roman" w:cs="Times New Roman"/>
          <w:sz w:val="20"/>
          <w:szCs w:val="20"/>
        </w:rPr>
        <w:t xml:space="preserve"> perawat</w:t>
      </w:r>
      <w:r w:rsidR="001267E3" w:rsidRPr="00EC1399">
        <w:rPr>
          <w:rFonts w:ascii="Times New Roman" w:hAnsi="Times New Roman" w:cs="Times New Roman"/>
          <w:sz w:val="20"/>
          <w:szCs w:val="20"/>
        </w:rPr>
        <w:t xml:space="preserve"> te</w:t>
      </w:r>
      <w:r w:rsidR="00190FE0" w:rsidRPr="00EC1399">
        <w:rPr>
          <w:rFonts w:ascii="Times New Roman" w:hAnsi="Times New Roman" w:cs="Times New Roman"/>
          <w:sz w:val="20"/>
          <w:szCs w:val="20"/>
        </w:rPr>
        <w:t>ntang</w:t>
      </w:r>
      <w:r w:rsidR="001267E3" w:rsidRPr="00EC1399">
        <w:rPr>
          <w:rFonts w:ascii="Times New Roman" w:hAnsi="Times New Roman" w:cs="Times New Roman"/>
          <w:sz w:val="20"/>
          <w:szCs w:val="20"/>
        </w:rPr>
        <w:t xml:space="preserve"> </w:t>
      </w:r>
      <w:r w:rsidR="00190FE0" w:rsidRPr="00EC1399">
        <w:rPr>
          <w:rFonts w:ascii="Times New Roman" w:hAnsi="Times New Roman" w:cs="Times New Roman"/>
          <w:sz w:val="20"/>
          <w:szCs w:val="20"/>
        </w:rPr>
        <w:t xml:space="preserve">karakteristik </w:t>
      </w:r>
      <w:r w:rsidR="005A3815" w:rsidRPr="00EC1399">
        <w:rPr>
          <w:rFonts w:ascii="Times New Roman" w:hAnsi="Times New Roman" w:cs="Times New Roman"/>
          <w:sz w:val="20"/>
          <w:szCs w:val="20"/>
        </w:rPr>
        <w:t>Komunikasi terapeutik</w:t>
      </w:r>
      <w:r w:rsidR="00591FFA" w:rsidRPr="00EC1399">
        <w:rPr>
          <w:rFonts w:ascii="Times New Roman" w:hAnsi="Times New Roman" w:cs="Times New Roman"/>
          <w:sz w:val="20"/>
          <w:szCs w:val="20"/>
        </w:rPr>
        <w:t xml:space="preserve"> </w:t>
      </w:r>
      <w:r w:rsidR="00190FE0" w:rsidRPr="00EC1399">
        <w:rPr>
          <w:rFonts w:ascii="Times New Roman" w:hAnsi="Times New Roman" w:cs="Times New Roman"/>
          <w:sz w:val="20"/>
          <w:szCs w:val="20"/>
        </w:rPr>
        <w:t xml:space="preserve">menjadi dasar untuk mengaplikasikannya dipelayanan maupun poin utama dalam training skill communication, sedangkan pemahaman tentang </w:t>
      </w:r>
      <w:r w:rsidR="001267E3" w:rsidRPr="00EC1399">
        <w:rPr>
          <w:rFonts w:ascii="Times New Roman" w:hAnsi="Times New Roman" w:cs="Times New Roman"/>
          <w:sz w:val="20"/>
          <w:szCs w:val="20"/>
        </w:rPr>
        <w:t xml:space="preserve">hambatan komunikasi dapat menjadi </w:t>
      </w:r>
      <w:r w:rsidR="00190FE0" w:rsidRPr="00EC1399">
        <w:rPr>
          <w:rFonts w:ascii="Times New Roman" w:hAnsi="Times New Roman" w:cs="Times New Roman"/>
          <w:sz w:val="20"/>
          <w:szCs w:val="20"/>
        </w:rPr>
        <w:t>pondasi bagi perawat untuk meminimalisir dampaknya.</w:t>
      </w:r>
    </w:p>
    <w:p w:rsidR="00190FE0" w:rsidRPr="00EC1399" w:rsidRDefault="00551CA0" w:rsidP="00EC1399">
      <w:pPr>
        <w:autoSpaceDE w:val="0"/>
        <w:autoSpaceDN w:val="0"/>
        <w:adjustRightInd w:val="0"/>
        <w:spacing w:after="0" w:line="240" w:lineRule="auto"/>
        <w:ind w:firstLine="720"/>
        <w:jc w:val="both"/>
        <w:rPr>
          <w:rFonts w:ascii="Times New Roman" w:hAnsi="Times New Roman" w:cs="Times New Roman"/>
          <w:sz w:val="20"/>
          <w:szCs w:val="20"/>
        </w:rPr>
      </w:pPr>
      <w:r w:rsidRPr="00EC1399">
        <w:rPr>
          <w:rFonts w:ascii="Times New Roman" w:hAnsi="Times New Roman" w:cs="Times New Roman"/>
          <w:sz w:val="20"/>
          <w:szCs w:val="20"/>
        </w:rPr>
        <w:t>I</w:t>
      </w:r>
      <w:r w:rsidR="00190FE0" w:rsidRPr="00EC1399">
        <w:rPr>
          <w:rFonts w:ascii="Times New Roman" w:hAnsi="Times New Roman" w:cs="Times New Roman"/>
          <w:sz w:val="20"/>
          <w:szCs w:val="20"/>
        </w:rPr>
        <w:t xml:space="preserve">nkonsistensi </w:t>
      </w:r>
      <w:r w:rsidRPr="00EC1399">
        <w:rPr>
          <w:rFonts w:ascii="Times New Roman" w:hAnsi="Times New Roman" w:cs="Times New Roman"/>
          <w:sz w:val="20"/>
          <w:szCs w:val="20"/>
        </w:rPr>
        <w:t xml:space="preserve">efek </w:t>
      </w:r>
      <w:r w:rsidR="00190FE0" w:rsidRPr="00EC1399">
        <w:rPr>
          <w:rFonts w:ascii="Times New Roman" w:hAnsi="Times New Roman" w:cs="Times New Roman"/>
          <w:sz w:val="20"/>
          <w:szCs w:val="20"/>
        </w:rPr>
        <w:t xml:space="preserve">training skill </w:t>
      </w:r>
      <w:r w:rsidR="00591FFA" w:rsidRPr="00EC1399">
        <w:rPr>
          <w:rFonts w:ascii="Times New Roman" w:hAnsi="Times New Roman" w:cs="Times New Roman"/>
          <w:sz w:val="20"/>
          <w:szCs w:val="20"/>
        </w:rPr>
        <w:t>komunikasi</w:t>
      </w:r>
      <w:r w:rsidRPr="00EC1399">
        <w:rPr>
          <w:rFonts w:ascii="Times New Roman" w:hAnsi="Times New Roman" w:cs="Times New Roman"/>
          <w:sz w:val="20"/>
          <w:szCs w:val="20"/>
        </w:rPr>
        <w:t xml:space="preserve"> dapat mendorong perawat untuk berimprovisasi dengan mengkombinasikan item-item karakteristik </w:t>
      </w:r>
      <w:r w:rsidR="00735141" w:rsidRPr="00EC1399">
        <w:rPr>
          <w:rFonts w:ascii="Times New Roman" w:hAnsi="Times New Roman" w:cs="Times New Roman"/>
          <w:sz w:val="20"/>
          <w:szCs w:val="20"/>
        </w:rPr>
        <w:t>komunikasi terapeutik</w:t>
      </w:r>
      <w:r w:rsidR="00591FFA" w:rsidRPr="00EC1399">
        <w:rPr>
          <w:rFonts w:ascii="Times New Roman" w:hAnsi="Times New Roman" w:cs="Times New Roman"/>
          <w:sz w:val="20"/>
          <w:szCs w:val="20"/>
        </w:rPr>
        <w:t xml:space="preserve"> </w:t>
      </w:r>
      <w:r w:rsidRPr="00EC1399">
        <w:rPr>
          <w:rFonts w:ascii="Times New Roman" w:hAnsi="Times New Roman" w:cs="Times New Roman"/>
          <w:sz w:val="20"/>
          <w:szCs w:val="20"/>
        </w:rPr>
        <w:t xml:space="preserve">dalam review ini. Selain itu, untuk penelitian berikutnya perlu menggali lebih dalam terkait </w:t>
      </w:r>
      <w:r w:rsidR="005A3815" w:rsidRPr="00EC1399">
        <w:rPr>
          <w:rFonts w:ascii="Times New Roman" w:hAnsi="Times New Roman" w:cs="Times New Roman"/>
          <w:sz w:val="20"/>
          <w:szCs w:val="20"/>
        </w:rPr>
        <w:t>Komunikasi terapeutik</w:t>
      </w:r>
      <w:r w:rsidRPr="00EC1399">
        <w:rPr>
          <w:rFonts w:ascii="Times New Roman" w:hAnsi="Times New Roman" w:cs="Times New Roman"/>
          <w:sz w:val="20"/>
          <w:szCs w:val="20"/>
        </w:rPr>
        <w:t xml:space="preserve">dari perspektif perawat, pasien dan keluarganya serta penggunaan desain penelitian mixed method </w:t>
      </w:r>
      <w:r w:rsidR="00FB3A35" w:rsidRPr="00EC1399">
        <w:rPr>
          <w:rFonts w:ascii="Times New Roman" w:hAnsi="Times New Roman" w:cs="Times New Roman"/>
          <w:sz w:val="20"/>
          <w:szCs w:val="20"/>
        </w:rPr>
        <w:t>terkait hubungan kualitas komunikasi perawat dengan</w:t>
      </w:r>
      <w:r w:rsidRPr="00EC1399">
        <w:rPr>
          <w:rFonts w:ascii="Times New Roman" w:hAnsi="Times New Roman" w:cs="Times New Roman"/>
          <w:sz w:val="20"/>
          <w:szCs w:val="20"/>
        </w:rPr>
        <w:t xml:space="preserve"> kualitas hidup pasien.</w:t>
      </w:r>
    </w:p>
    <w:p w:rsidR="00551CA0" w:rsidRPr="00EC1399" w:rsidRDefault="00551CA0" w:rsidP="00EC1399">
      <w:pPr>
        <w:autoSpaceDE w:val="0"/>
        <w:autoSpaceDN w:val="0"/>
        <w:adjustRightInd w:val="0"/>
        <w:spacing w:after="0" w:line="240" w:lineRule="auto"/>
        <w:ind w:firstLine="720"/>
        <w:jc w:val="both"/>
        <w:rPr>
          <w:rFonts w:ascii="Times New Roman" w:hAnsi="Times New Roman" w:cs="Times New Roman"/>
          <w:sz w:val="20"/>
          <w:szCs w:val="20"/>
        </w:rPr>
      </w:pPr>
    </w:p>
    <w:p w:rsidR="008F5C17" w:rsidRPr="00EC1399" w:rsidRDefault="00591FFA" w:rsidP="00EC1399">
      <w:pPr>
        <w:tabs>
          <w:tab w:val="left" w:pos="6732"/>
        </w:tabs>
        <w:spacing w:after="0" w:line="240" w:lineRule="auto"/>
        <w:rPr>
          <w:rFonts w:ascii="Times New Roman" w:hAnsi="Times New Roman" w:cs="Times New Roman"/>
          <w:b/>
          <w:sz w:val="20"/>
          <w:szCs w:val="20"/>
        </w:rPr>
      </w:pPr>
      <w:r w:rsidRPr="00EC1399">
        <w:rPr>
          <w:rFonts w:ascii="Times New Roman" w:hAnsi="Times New Roman" w:cs="Times New Roman"/>
          <w:b/>
          <w:sz w:val="20"/>
          <w:szCs w:val="20"/>
        </w:rPr>
        <w:t>Kesimpulan</w:t>
      </w:r>
    </w:p>
    <w:p w:rsidR="00590CBE" w:rsidRPr="00EC1399" w:rsidRDefault="00735141" w:rsidP="00EC1399">
      <w:pPr>
        <w:tabs>
          <w:tab w:val="left" w:pos="6732"/>
        </w:tabs>
        <w:spacing w:after="0" w:line="240" w:lineRule="auto"/>
        <w:ind w:firstLine="720"/>
        <w:jc w:val="both"/>
        <w:rPr>
          <w:rFonts w:ascii="Times New Roman" w:hAnsi="Times New Roman" w:cs="Times New Roman"/>
          <w:sz w:val="20"/>
          <w:szCs w:val="20"/>
        </w:rPr>
      </w:pPr>
      <w:r w:rsidRPr="00EC1399">
        <w:rPr>
          <w:rFonts w:ascii="Times New Roman" w:hAnsi="Times New Roman" w:cs="Times New Roman"/>
          <w:sz w:val="20"/>
          <w:szCs w:val="20"/>
        </w:rPr>
        <w:t>Komunikasi terapeutik</w:t>
      </w:r>
      <w:r w:rsidR="00591FFA" w:rsidRPr="00EC1399">
        <w:rPr>
          <w:rFonts w:ascii="Times New Roman" w:hAnsi="Times New Roman" w:cs="Times New Roman"/>
          <w:sz w:val="20"/>
          <w:szCs w:val="20"/>
        </w:rPr>
        <w:t xml:space="preserve"> </w:t>
      </w:r>
      <w:r w:rsidR="00FB3A35" w:rsidRPr="00EC1399">
        <w:rPr>
          <w:rFonts w:ascii="Times New Roman" w:hAnsi="Times New Roman" w:cs="Times New Roman"/>
          <w:sz w:val="20"/>
          <w:szCs w:val="20"/>
        </w:rPr>
        <w:t xml:space="preserve">merupakan inti dari </w:t>
      </w:r>
      <w:r w:rsidRPr="00EC1399">
        <w:rPr>
          <w:rFonts w:ascii="Times New Roman" w:hAnsi="Times New Roman" w:cs="Times New Roman"/>
          <w:sz w:val="20"/>
          <w:szCs w:val="20"/>
        </w:rPr>
        <w:t xml:space="preserve">pelayanan kanker dan paliatif </w:t>
      </w:r>
      <w:r w:rsidR="00FB3A35" w:rsidRPr="00EC1399">
        <w:rPr>
          <w:rFonts w:ascii="Times New Roman" w:hAnsi="Times New Roman" w:cs="Times New Roman"/>
          <w:sz w:val="20"/>
          <w:szCs w:val="20"/>
        </w:rPr>
        <w:t xml:space="preserve">care dan sangat diperlukan oleh pasien kanker </w:t>
      </w:r>
      <w:r w:rsidR="00F45E48" w:rsidRPr="00EC1399">
        <w:rPr>
          <w:rFonts w:ascii="Times New Roman" w:hAnsi="Times New Roman" w:cs="Times New Roman"/>
          <w:sz w:val="20"/>
          <w:szCs w:val="20"/>
        </w:rPr>
        <w:t xml:space="preserve">untuk mendiskusikan isu-isu pelayanan </w:t>
      </w:r>
      <w:r w:rsidR="00591FFA" w:rsidRPr="00EC1399">
        <w:rPr>
          <w:rFonts w:ascii="Times New Roman" w:hAnsi="Times New Roman" w:cs="Times New Roman"/>
          <w:sz w:val="20"/>
          <w:szCs w:val="20"/>
        </w:rPr>
        <w:t>paliatif</w:t>
      </w:r>
      <w:r w:rsidR="00F45E48" w:rsidRPr="00EC1399">
        <w:rPr>
          <w:rFonts w:ascii="Times New Roman" w:hAnsi="Times New Roman" w:cs="Times New Roman"/>
          <w:sz w:val="20"/>
          <w:szCs w:val="20"/>
        </w:rPr>
        <w:t xml:space="preserve">. </w:t>
      </w:r>
      <w:r w:rsidR="000F7D06" w:rsidRPr="00EC1399">
        <w:rPr>
          <w:rFonts w:ascii="Times New Roman" w:hAnsi="Times New Roman" w:cs="Times New Roman"/>
          <w:sz w:val="20"/>
          <w:szCs w:val="20"/>
        </w:rPr>
        <w:t xml:space="preserve">Perawat perlu memahami karakteristik </w:t>
      </w:r>
      <w:r w:rsidRPr="00EC1399">
        <w:rPr>
          <w:rFonts w:ascii="Times New Roman" w:hAnsi="Times New Roman" w:cs="Times New Roman"/>
          <w:sz w:val="20"/>
          <w:szCs w:val="20"/>
        </w:rPr>
        <w:t>komunikasi terapeutik</w:t>
      </w:r>
      <w:r w:rsidR="00591FFA" w:rsidRPr="00EC1399">
        <w:rPr>
          <w:rFonts w:ascii="Times New Roman" w:hAnsi="Times New Roman" w:cs="Times New Roman"/>
          <w:sz w:val="20"/>
          <w:szCs w:val="20"/>
        </w:rPr>
        <w:t xml:space="preserve"> </w:t>
      </w:r>
      <w:r w:rsidR="000F7D06" w:rsidRPr="00EC1399">
        <w:rPr>
          <w:rFonts w:ascii="Times New Roman" w:hAnsi="Times New Roman" w:cs="Times New Roman"/>
          <w:sz w:val="20"/>
          <w:szCs w:val="20"/>
        </w:rPr>
        <w:t>seperti</w:t>
      </w:r>
      <w:r w:rsidR="00F45E48" w:rsidRPr="00EC1399">
        <w:rPr>
          <w:rFonts w:ascii="Times New Roman" w:hAnsi="Times New Roman" w:cs="Times New Roman"/>
          <w:sz w:val="20"/>
          <w:szCs w:val="20"/>
        </w:rPr>
        <w:t xml:space="preserve"> menunjukan rasa empati dan dukungan emosional, menunjukkan rasa hormat or dignity, informasi yang diberikan jelas, terbuka dan jujur, mengklarifikasi pemahaman dan focus pada informasi yang lebih disukai dan dibutuhkan pasien dan keluarga, menghindari pemberian harapan palsu dan kata-kata pelembut, menggunakan bahasa yang mudah dimengerti dan penggunaan nonverbal, menjadi pendengar secara aktif dan baik. Menyediakan </w:t>
      </w:r>
      <w:r w:rsidRPr="00EC1399">
        <w:rPr>
          <w:rFonts w:ascii="Times New Roman" w:hAnsi="Times New Roman" w:cs="Times New Roman"/>
          <w:sz w:val="20"/>
          <w:szCs w:val="20"/>
        </w:rPr>
        <w:t>Komunikasi terapeutik</w:t>
      </w:r>
      <w:r w:rsidR="00591FFA" w:rsidRPr="00EC1399">
        <w:rPr>
          <w:rFonts w:ascii="Times New Roman" w:hAnsi="Times New Roman" w:cs="Times New Roman"/>
          <w:sz w:val="20"/>
          <w:szCs w:val="20"/>
        </w:rPr>
        <w:t xml:space="preserve"> </w:t>
      </w:r>
      <w:r w:rsidR="00F45E48" w:rsidRPr="00EC1399">
        <w:rPr>
          <w:rFonts w:ascii="Times New Roman" w:hAnsi="Times New Roman" w:cs="Times New Roman"/>
          <w:sz w:val="20"/>
          <w:szCs w:val="20"/>
        </w:rPr>
        <w:t>dapat meningkatkan kepuasaan pasien dan keluarga dengan pelayanan serta sebagai dasar untuk membangun hubungan interperso</w:t>
      </w:r>
      <w:r w:rsidR="00590CBE" w:rsidRPr="00EC1399">
        <w:rPr>
          <w:rFonts w:ascii="Times New Roman" w:hAnsi="Times New Roman" w:cs="Times New Roman"/>
          <w:sz w:val="20"/>
          <w:szCs w:val="20"/>
        </w:rPr>
        <w:t>nal saling percaya dan kekeluargaan.</w:t>
      </w:r>
      <w:r w:rsidR="00F45E48" w:rsidRPr="00EC1399">
        <w:rPr>
          <w:rFonts w:ascii="Times New Roman" w:hAnsi="Times New Roman" w:cs="Times New Roman"/>
          <w:sz w:val="20"/>
          <w:szCs w:val="20"/>
        </w:rPr>
        <w:t xml:space="preserve"> </w:t>
      </w:r>
      <w:r w:rsidR="00590CBE" w:rsidRPr="00EC1399">
        <w:rPr>
          <w:rFonts w:ascii="Times New Roman" w:hAnsi="Times New Roman" w:cs="Times New Roman"/>
          <w:sz w:val="20"/>
          <w:szCs w:val="20"/>
        </w:rPr>
        <w:t xml:space="preserve">Menyediakan </w:t>
      </w:r>
      <w:r w:rsidRPr="00EC1399">
        <w:rPr>
          <w:rFonts w:ascii="Times New Roman" w:hAnsi="Times New Roman" w:cs="Times New Roman"/>
          <w:sz w:val="20"/>
          <w:szCs w:val="20"/>
        </w:rPr>
        <w:t>komunikasi terapeutik</w:t>
      </w:r>
      <w:r w:rsidR="00591FFA" w:rsidRPr="00EC1399">
        <w:rPr>
          <w:rFonts w:ascii="Times New Roman" w:hAnsi="Times New Roman" w:cs="Times New Roman"/>
          <w:sz w:val="20"/>
          <w:szCs w:val="20"/>
        </w:rPr>
        <w:t xml:space="preserve"> </w:t>
      </w:r>
      <w:r w:rsidR="00590CBE" w:rsidRPr="00EC1399">
        <w:rPr>
          <w:rFonts w:ascii="Times New Roman" w:hAnsi="Times New Roman" w:cs="Times New Roman"/>
          <w:sz w:val="20"/>
          <w:szCs w:val="20"/>
        </w:rPr>
        <w:t>di</w:t>
      </w:r>
      <w:r w:rsidRPr="00EC1399">
        <w:rPr>
          <w:rFonts w:ascii="Times New Roman" w:hAnsi="Times New Roman" w:cs="Times New Roman"/>
          <w:sz w:val="20"/>
          <w:szCs w:val="20"/>
        </w:rPr>
        <w:t xml:space="preserve">pelayanan kanker dan paliatif </w:t>
      </w:r>
      <w:r w:rsidR="00590CBE" w:rsidRPr="00EC1399">
        <w:rPr>
          <w:rFonts w:ascii="Times New Roman" w:hAnsi="Times New Roman" w:cs="Times New Roman"/>
          <w:sz w:val="20"/>
          <w:szCs w:val="20"/>
        </w:rPr>
        <w:t xml:space="preserve">bukan perkara mudah banyak hambatan mencakup hambatan dari perawat, pasien dan institusional. Sehingga perlunya training skill </w:t>
      </w:r>
      <w:r w:rsidR="00591FFA" w:rsidRPr="00EC1399">
        <w:rPr>
          <w:rFonts w:ascii="Times New Roman" w:hAnsi="Times New Roman" w:cs="Times New Roman"/>
          <w:sz w:val="20"/>
          <w:szCs w:val="20"/>
        </w:rPr>
        <w:t>komunikasi</w:t>
      </w:r>
      <w:r w:rsidR="00590CBE" w:rsidRPr="00EC1399">
        <w:rPr>
          <w:rFonts w:ascii="Times New Roman" w:hAnsi="Times New Roman" w:cs="Times New Roman"/>
          <w:sz w:val="20"/>
          <w:szCs w:val="20"/>
        </w:rPr>
        <w:t xml:space="preserve"> bagi perawat. </w:t>
      </w:r>
    </w:p>
    <w:p w:rsidR="00561326" w:rsidRPr="00EC1399" w:rsidRDefault="00561326" w:rsidP="00EC1399">
      <w:pPr>
        <w:tabs>
          <w:tab w:val="left" w:pos="6732"/>
        </w:tabs>
        <w:spacing w:after="0" w:line="240" w:lineRule="auto"/>
        <w:ind w:firstLine="720"/>
        <w:jc w:val="both"/>
        <w:rPr>
          <w:rFonts w:ascii="Times New Roman" w:hAnsi="Times New Roman" w:cs="Times New Roman"/>
          <w:sz w:val="20"/>
          <w:szCs w:val="20"/>
        </w:rPr>
      </w:pPr>
    </w:p>
    <w:p w:rsidR="00AE2871" w:rsidRPr="00EC1399" w:rsidRDefault="00F3486C" w:rsidP="00EC1399">
      <w:pPr>
        <w:tabs>
          <w:tab w:val="left" w:pos="6732"/>
        </w:tabs>
        <w:spacing w:line="240" w:lineRule="auto"/>
        <w:jc w:val="both"/>
        <w:rPr>
          <w:rFonts w:ascii="Times New Roman" w:hAnsi="Times New Roman" w:cs="Times New Roman"/>
          <w:b/>
          <w:sz w:val="20"/>
          <w:szCs w:val="20"/>
        </w:rPr>
      </w:pPr>
      <w:r w:rsidRPr="00EC1399">
        <w:rPr>
          <w:rFonts w:ascii="Times New Roman" w:hAnsi="Times New Roman" w:cs="Times New Roman"/>
          <w:b/>
          <w:sz w:val="20"/>
          <w:szCs w:val="20"/>
        </w:rPr>
        <w:t>Daftar Pustaka</w:t>
      </w:r>
    </w:p>
    <w:p w:rsidR="00110CA5" w:rsidRPr="00EC1399" w:rsidRDefault="0077218C"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b/>
          <w:sz w:val="20"/>
          <w:szCs w:val="20"/>
        </w:rPr>
        <w:fldChar w:fldCharType="begin" w:fldLock="1"/>
      </w:r>
      <w:r w:rsidR="00AE2871" w:rsidRPr="00EC1399">
        <w:rPr>
          <w:rFonts w:ascii="Times New Roman" w:hAnsi="Times New Roman" w:cs="Times New Roman"/>
          <w:b/>
          <w:sz w:val="20"/>
          <w:szCs w:val="20"/>
        </w:rPr>
        <w:instrText xml:space="preserve">ADDIN Mendeley Bibliography CSL_BIBLIOGRAPHY </w:instrText>
      </w:r>
      <w:r w:rsidRPr="00EC1399">
        <w:rPr>
          <w:rFonts w:ascii="Times New Roman" w:hAnsi="Times New Roman" w:cs="Times New Roman"/>
          <w:b/>
          <w:sz w:val="20"/>
          <w:szCs w:val="20"/>
        </w:rPr>
        <w:fldChar w:fldCharType="separate"/>
      </w:r>
      <w:r w:rsidR="00110CA5" w:rsidRPr="00EC1399">
        <w:rPr>
          <w:rFonts w:ascii="Times New Roman" w:hAnsi="Times New Roman" w:cs="Times New Roman"/>
          <w:noProof/>
          <w:sz w:val="20"/>
          <w:szCs w:val="20"/>
        </w:rPr>
        <w:t>Adams, A. M. N., Mannix, T. and Harrington, A. (2017) ‘Nurses’ communication with families in the intensive care unit – a literature review’, Nursing in Critical Care, 22(2), pp. 70–80. doi: 10.1111/nicc.12141.</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Alshehri, H. and Ismaile, S. (2016) ‘Nurses experience of communication with palliative patients in critical care unit: Saudi experience’, International Journal of Advanced Nursing Studies, 5(2), pp. 102–108. doi: 10.14419/ijans.v5i2.6171.</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Arianti., Firmawati, E. and Rochmawati, E. (2016) Identifikasi Gejala pada Pasien dengan Life Limiting Illness. Yogyakarta.</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Banerjee, S. C. et al. (2016) ‘Oncology nurses’ communication challenges with patients and families: A qualitative study’, Nurse Education in Practice. Elsevier Ltd, 16(1), pp. 193–201. doi: 10.1016/j.nepr.2015.07.007.</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Berčan, M. and Ovsenik, M. (2016) ‘Communication as a Component of the Quality of Life in the Integrated Care for the Dying’, Mediterranean Journal of Social Sciences, 7(3), pp. 70–80. doi: 10.5901/mjss.2016.v7n3s1p70.</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Bernacki, R. E. and Block, S. D. (2014) ‘Communication About Serious Illness Care Goals’, JAMA Internal Medicine, 174(12), p. 1994. doi: 10.1001/jamainternmed.2014.5271.</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Bramhall (2014) ‘Effective communication skills in nursing practice’, Nursing Standard, 29(14), pp. 53–59.</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Brighton, L. J. and Bristowe, K. (2016) ‘Communication in palliative care: talking about the end of life, before the end of life’, Postgraduate Medical Journal, 92(1090), pp. 466–470. doi: 10.1136/postgradmedj-2015-133368.</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 xml:space="preserve">Coyle, N. et al. (2015) ‘Discussing Death, Dying, and </w:t>
      </w:r>
      <w:r w:rsidR="005D14AF" w:rsidRPr="00EC1399">
        <w:rPr>
          <w:rFonts w:ascii="Times New Roman" w:hAnsi="Times New Roman" w:cs="Times New Roman"/>
          <w:noProof/>
          <w:sz w:val="20"/>
          <w:szCs w:val="20"/>
        </w:rPr>
        <w:t>Paliatif</w:t>
      </w:r>
      <w:r w:rsidRPr="00EC1399">
        <w:rPr>
          <w:rFonts w:ascii="Times New Roman" w:hAnsi="Times New Roman" w:cs="Times New Roman"/>
          <w:noProof/>
          <w:sz w:val="20"/>
          <w:szCs w:val="20"/>
        </w:rPr>
        <w:t>Goals of Care: A Communication Skills Training Module for Oncology Nurses’, Clinical Journal of Oncology Nursing, 19(6), pp. 697–702. doi: 10.1188/15.CJON.697-702.</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Curtis, J. R. et al. (2013) ‘Effect of Communication Skills Training for Residents and Nurse Practitioners on Quality of Communication With Patients With Serious Illness’, Jama, 310(21), p. 2271. doi: 10.1001/jama.2013.282081.</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lastRenderedPageBreak/>
        <w:t>Deli, H. and Ana, A. (2014) ‘End of Care di Area Keperawatan Kritis: Literature Review’, in 2nd ADULT NURSING PRACTICE: USING EVIDENCE IN CARE ‘Aplikasi Evidence Based Nursing dalam Meningkatkan Patient Safety’. Semarang: Program studi ilmu keperawatan Fakultas kedokteran universitas Diponegoro, pp. 64–70.</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Ghahramanian, A. et al. (2014) ‘Factors Influencing communication between the patients with cancer and their nurses in oncology wards’, Indian Journal of Palliative Care, 20(1), p. 12. doi: 10.4103/0973-1075.125549.</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Goldsmith et al. (2013) ‘Palliative care communication in oncology nursing’, Clinical Journal of Oncology Nursing, 17(2), pp. 163–167. doi: http://dx.doi.org/10.1188/13.CJON.163-167.</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Granek, B. L. et al. (2013) ‘Oncologists ’ Strategies and Barriers to Effective’, Journal Of Oncology Practice / American Society Of Clinical Oncology, 4, pp. 129–135. doi: 10.1200/JOP.2012.000800.</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Hasan, I. and Rashid, T. (2016) ‘Clinical Communication , Cancer Patients &amp; Considerations to Minimize the Challenges’, Journal of cancer therapy, 7, pp. 107–113. doi: 10.4236/jct.2016.72012.</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Hawthorn, M. (2015) ‘The importance of communication in sustaining hope at the end of life’, 24(13), pp. 702–705.</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Horlait, M., Van Belle, S. and Leys, M. (2017) ‘Are future medical oncologists sufficiently trained to communicate about palliative care? The medical oncology curriculum in Flanders, Belgium’, Acta Clinica Belgica: International Journal of Clinical and Laboratory Medicine. Taylor &amp; Francis, 72(5), pp. 318–325. doi: 10.1080/17843286.2016.1275377.</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Kelley, A. S. and Morrison, R. S. (2015) ‘Palliative Care for the Seriously Ill’, New England Journal of Medicine, 373(8), pp. 747–755. doi: 10.1056/NEJMra1404684.</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Khosla, N. et al. (2017) ‘Communication Challenges and Strategies of U.S. Health Professionals Caring for Seriously Ill South Asian Patients and Their Families’, Journal of Palliative Medicine, XX(Xx), p. jpm.2016.0167. doi: 10.1089/jpm.2016.0167.</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 xml:space="preserve">Kourkouta, L. and Papathanasiou, I. (2014) ‘Communication in Nursing Practice’, Materia </w:t>
      </w:r>
      <w:r w:rsidRPr="00EC1399">
        <w:rPr>
          <w:rFonts w:ascii="Times New Roman" w:hAnsi="Times New Roman" w:cs="Times New Roman"/>
          <w:noProof/>
          <w:sz w:val="20"/>
          <w:szCs w:val="20"/>
        </w:rPr>
        <w:lastRenderedPageBreak/>
        <w:t>Socio Medica, 26(1), p. 65. doi: 10.5455/msm.2014.26.65-67.</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 xml:space="preserve">Krawczyk, M. and Gallagher, R. (2016) ‘Communicating prognostic uncertainty in potential </w:t>
      </w:r>
      <w:r w:rsidR="005D14AF" w:rsidRPr="00EC1399">
        <w:rPr>
          <w:rFonts w:ascii="Times New Roman" w:hAnsi="Times New Roman" w:cs="Times New Roman"/>
          <w:noProof/>
          <w:sz w:val="20"/>
          <w:szCs w:val="20"/>
        </w:rPr>
        <w:t>Paliatif</w:t>
      </w:r>
      <w:r w:rsidRPr="00EC1399">
        <w:rPr>
          <w:rFonts w:ascii="Times New Roman" w:hAnsi="Times New Roman" w:cs="Times New Roman"/>
          <w:noProof/>
          <w:sz w:val="20"/>
          <w:szCs w:val="20"/>
        </w:rPr>
        <w:t>contexts: experiences of family members’, BMC Palliative Care. BMC Palliative Care, 15(1), p. 59. doi: 10.1186/s12904-016-0133-4.</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Lai, C. Y. (2016) ‘Training nursing students’ communication skills with online video peer assessment’, Computers and Education. Elsevier Ltd, 97, pp. 21–30. doi: 10.1016/j.compedu.2016.02.017.</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Matsuyama, R. K. et al. (2013) ‘Cancer patients’ information needs the first nine months after diagnosis’, Patient Education and Counseling. Elsevier Ireland Ltd, 90(1), pp. 96–102. doi: 10.1016/j.pec.2012.09.009.</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Milic, B. M. M. et al. (2015) ‘Communicating with Patients’ Families and Physicians About Prognosis and Goals of Care’, AMERICAN JOURNAL OF CRITICAL CARE, 24(4), pp. 56–65. doi: 10.4037/ajcc2015855.</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Moore, C. D. and Reynolds, A. M. (2013) ‘Clinical update: Communication issues and advance care planning’, Seminars in Oncology Nursing. Elsevier Ltd, 29(4), pp. e1–e12. doi: 10.1016/j.soncn.2013.07.001.</w:t>
      </w:r>
    </w:p>
    <w:p w:rsidR="00591FFA"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Murray, C. D., McDonald, C. and Atkin, H. (2015) ‘The communication experiences of patients with palliative care needs: A systematic review and meta-synthesis of qualitative findings.’, Palliative &amp; supportive care, 13(2), pp. 369–83. doi: 10.1017/S1478951514000455.</w:t>
      </w:r>
    </w:p>
    <w:p w:rsidR="00591FFA" w:rsidRPr="00EC1399" w:rsidRDefault="00591FFA"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Riskesdas (2018) ‘Riset Kesehatan Dasar (RISKESDAS) 2018’. Jakarta: Kementerian Kesehatan Badan Penelitian dan Pengembangan Kesehatan.</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Roscoe, L. A. et al. (2013) ‘Beyond Good Intentions and Patient Perceptions: Competing Definitions of Effective Communication in Head and Neck Cancer Care at the End of Life’, Health Communication, 28(2), pp. 183–192. doi: 10.1080/10410236.2012.666957.</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Salins, N., Deodhar, J. and Muckaden, M. (2016) ‘Intensive Care Unit death and factors influencing family satisfaction of Intensive Care Unit care’, Indian Journal of Critical Care Medicine, 20(2), pp. 97–103. doi: 10.4103/0972-5229.175942.</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lastRenderedPageBreak/>
        <w:t>Schubart, J. R. et al. (2015) ‘ICU family communication and health care professionals: A qualitative analysis of perspectives’, Intensive and Critical Care Nursing. Elsevier Ltd, 31(5), pp. 315–321. doi: 10.1016/j.iccn.2015.02.003.</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Seccareccia, D. et al. (2015) ‘Communication and Quality of Care on Palliative Care Units: A Qualitative Study’, Journal of Palliative Medicine, 18(9), pp. 758–764. doi: 10.1089/jpm.2014.0408.</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Selman, L. E. et al. (2017) ‘The Effect of Communication Skills Training for Generalist Palliative Care Providers on Patient-Reported Outcomes and Clinician Behaviors: A Systematic Review and Meta-analysis’, Journal of Pain and Symptom Management. American Academy of Hospice and Palliative Medicine, 54(3), p. 404–416.e5. doi: 10.1016/j.jpainsymman.2017.04.007.</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Shahid, S. et al. (2013) ‘Identifying barriers and improving communication between cancer service providers and Aboriginal patients and their families: the perspective of service providers’, BMC Health Services Research, 13(1), p. 460. doi: 10.1186/1472-6963-13-460.</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 xml:space="preserve">Sherwen, E. (2014) ‘Improving </w:t>
      </w:r>
      <w:r w:rsidR="005D14AF" w:rsidRPr="00EC1399">
        <w:rPr>
          <w:rFonts w:ascii="Times New Roman" w:hAnsi="Times New Roman" w:cs="Times New Roman"/>
          <w:noProof/>
          <w:sz w:val="20"/>
          <w:szCs w:val="20"/>
        </w:rPr>
        <w:t>Paliatif</w:t>
      </w:r>
      <w:r w:rsidRPr="00EC1399">
        <w:rPr>
          <w:rFonts w:ascii="Times New Roman" w:hAnsi="Times New Roman" w:cs="Times New Roman"/>
          <w:noProof/>
          <w:sz w:val="20"/>
          <w:szCs w:val="20"/>
        </w:rPr>
        <w:t xml:space="preserve"> for adults.’, Nursing standard (Royal College of Nursing (Great Britain) : 1987), 28(32), pp. 51–7. doi: 10.7748/ns2014.04.28.32.51.e8562.</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Strang, S. et al. (2014) ‘Communication about existential issues with patients close to death - Nurses’ reflections on content, process and meaning’, Psycho-Oncology, 23(5), pp. 562–568. doi: 10.1002/pon.3456.</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 xml:space="preserve">Virdun, C. et al. (2017) ‘Dying in the hospital setting: A meta-synthesis identifying the elements of </w:t>
      </w:r>
      <w:r w:rsidR="005D14AF" w:rsidRPr="00EC1399">
        <w:rPr>
          <w:rFonts w:ascii="Times New Roman" w:hAnsi="Times New Roman" w:cs="Times New Roman"/>
          <w:noProof/>
          <w:sz w:val="20"/>
          <w:szCs w:val="20"/>
        </w:rPr>
        <w:t>Paliatif</w:t>
      </w:r>
      <w:r w:rsidRPr="00EC1399">
        <w:rPr>
          <w:rFonts w:ascii="Times New Roman" w:hAnsi="Times New Roman" w:cs="Times New Roman"/>
          <w:noProof/>
          <w:sz w:val="20"/>
          <w:szCs w:val="20"/>
        </w:rPr>
        <w:t>care that patients and their families describe as being important’, Palliative Medicine, 31(7), pp. 587–601. doi: 10.1177/0269216316673547.</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Vliet, L. M. Van (2014) ‘Current State of the Art and Science of Patient- Clinician Communication in Progressive Disease : Patients ’ Need to Know and Need to Feel Known’, Journal of Clinical Oncology, 32(31), pp. 3474–3478.</w:t>
      </w:r>
    </w:p>
    <w:p w:rsidR="00110CA5"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van Vliet, L. et al. (2013) ‘When cure is no option: How explicit and hopeful can information be given? A qualitative study in breast cancer’, Patient Education and Counseling. Elsevier Ireland Ltd, 90(3), pp. 315–322. doi: 10.1016/j.pec.2011.03.021.</w:t>
      </w:r>
    </w:p>
    <w:p w:rsidR="00591FFA" w:rsidRPr="00EC1399" w:rsidRDefault="00110CA5"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lastRenderedPageBreak/>
        <w:t xml:space="preserve">Walter, D. M. (2017) ‘Long-Term Care Nurses â€TM Perceptions Of Factors That Influence Their </w:t>
      </w:r>
      <w:r w:rsidR="005D14AF" w:rsidRPr="00EC1399">
        <w:rPr>
          <w:rFonts w:ascii="Times New Roman" w:hAnsi="Times New Roman" w:cs="Times New Roman"/>
          <w:noProof/>
          <w:sz w:val="20"/>
          <w:szCs w:val="20"/>
        </w:rPr>
        <w:t>Paliatif</w:t>
      </w:r>
      <w:r w:rsidRPr="00EC1399">
        <w:rPr>
          <w:rFonts w:ascii="Times New Roman" w:hAnsi="Times New Roman" w:cs="Times New Roman"/>
          <w:noProof/>
          <w:sz w:val="20"/>
          <w:szCs w:val="20"/>
        </w:rPr>
        <w:t>Discussions With Surrogate Decision Makers by In the Graduate College’, pp. 0–124.</w:t>
      </w:r>
    </w:p>
    <w:p w:rsidR="00591FFA" w:rsidRPr="00EC1399" w:rsidRDefault="00591FFA" w:rsidP="00327624">
      <w:pPr>
        <w:widowControl w:val="0"/>
        <w:autoSpaceDE w:val="0"/>
        <w:autoSpaceDN w:val="0"/>
        <w:adjustRightInd w:val="0"/>
        <w:spacing w:line="240" w:lineRule="auto"/>
        <w:ind w:left="360" w:hanging="360"/>
        <w:jc w:val="both"/>
        <w:rPr>
          <w:rFonts w:ascii="Times New Roman" w:hAnsi="Times New Roman" w:cs="Times New Roman"/>
          <w:noProof/>
          <w:sz w:val="20"/>
          <w:szCs w:val="20"/>
        </w:rPr>
      </w:pPr>
      <w:r w:rsidRPr="00EC1399">
        <w:rPr>
          <w:rFonts w:ascii="Times New Roman" w:hAnsi="Times New Roman" w:cs="Times New Roman"/>
          <w:noProof/>
          <w:sz w:val="20"/>
          <w:szCs w:val="20"/>
        </w:rPr>
        <w:t>WHO (2018) FactSheet of Cancer, World Health Organization. Available at: http://www.who.int/news-room/fact-sheets/detail/cancer (Accessed: 20 June 2018).</w:t>
      </w:r>
    </w:p>
    <w:p w:rsidR="00AE2871" w:rsidRPr="00EC1399" w:rsidRDefault="0077218C" w:rsidP="00EC1399">
      <w:pPr>
        <w:widowControl w:val="0"/>
        <w:autoSpaceDE w:val="0"/>
        <w:autoSpaceDN w:val="0"/>
        <w:adjustRightInd w:val="0"/>
        <w:spacing w:line="240" w:lineRule="auto"/>
        <w:jc w:val="both"/>
        <w:rPr>
          <w:rFonts w:ascii="Times New Roman" w:hAnsi="Times New Roman" w:cs="Times New Roman"/>
          <w:b/>
          <w:sz w:val="20"/>
          <w:szCs w:val="20"/>
        </w:rPr>
      </w:pPr>
      <w:r w:rsidRPr="00EC1399">
        <w:rPr>
          <w:rFonts w:ascii="Times New Roman" w:hAnsi="Times New Roman" w:cs="Times New Roman"/>
          <w:b/>
          <w:sz w:val="20"/>
          <w:szCs w:val="20"/>
        </w:rPr>
        <w:fldChar w:fldCharType="end"/>
      </w:r>
    </w:p>
    <w:p w:rsidR="00AE2871" w:rsidRPr="00817E5D" w:rsidRDefault="00AE2871" w:rsidP="00110CA5">
      <w:pPr>
        <w:tabs>
          <w:tab w:val="left" w:pos="6732"/>
        </w:tabs>
        <w:jc w:val="both"/>
        <w:rPr>
          <w:rFonts w:ascii="Arial" w:hAnsi="Arial" w:cs="Arial"/>
          <w:b/>
          <w:sz w:val="20"/>
          <w:szCs w:val="20"/>
        </w:rPr>
      </w:pPr>
    </w:p>
    <w:sectPr w:rsidR="00AE2871" w:rsidRPr="00817E5D" w:rsidSect="00226858">
      <w:type w:val="continuous"/>
      <w:pgSz w:w="11909" w:h="16834"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5DF" w:rsidRDefault="000E65DF" w:rsidP="000C54C7">
      <w:pPr>
        <w:spacing w:after="0" w:line="240" w:lineRule="auto"/>
      </w:pPr>
      <w:r>
        <w:separator/>
      </w:r>
    </w:p>
  </w:endnote>
  <w:endnote w:type="continuationSeparator" w:id="0">
    <w:p w:rsidR="000E65DF" w:rsidRDefault="000E65DF" w:rsidP="000C5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TNEJMScalaSansLF">
    <w:altName w:val="Microsoft YaHei"/>
    <w:panose1 w:val="00000000000000000000"/>
    <w:charset w:val="86"/>
    <w:family w:val="swiss"/>
    <w:notTrueType/>
    <w:pitch w:val="default"/>
    <w:sig w:usb0="00000001" w:usb1="080E0000" w:usb2="00000010" w:usb3="00000000" w:csb0="00040000"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172" w:rsidRDefault="008801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172" w:rsidRDefault="00880172" w:rsidP="00880172">
    <w:pPr>
      <w:pStyle w:val="NormalWeb"/>
      <w:spacing w:before="0" w:beforeAutospacing="0" w:after="0" w:afterAutospacing="0"/>
      <w:jc w:val="right"/>
    </w:pPr>
    <w:r>
      <w:rPr>
        <w:rFonts w:ascii="Calibri" w:hAnsi="Calibri" w:cs="Calibri"/>
        <w:color w:val="000000"/>
        <w:sz w:val="16"/>
        <w:szCs w:val="16"/>
      </w:rPr>
      <w:t>http://jurnalilmiah.stikescitradelima.ac.id</w:t>
    </w:r>
    <w:r>
      <w:rPr>
        <w:rFonts w:ascii="Arial" w:hAnsi="Arial" w:cs="Arial"/>
        <w:color w:val="000000"/>
        <w:sz w:val="16"/>
        <w:szCs w:val="16"/>
      </w:rPr>
      <w:t xml:space="preserve">/index.php/JI </w:t>
    </w:r>
  </w:p>
  <w:p w:rsidR="00880172" w:rsidRDefault="00880172" w:rsidP="00880172">
    <w:pPr>
      <w:pStyle w:val="NormalWeb"/>
      <w:spacing w:before="0" w:beforeAutospacing="0" w:after="0" w:afterAutospacing="0"/>
      <w:jc w:val="right"/>
    </w:pPr>
    <w:r>
      <w:rPr>
        <w:noProof/>
        <w:lang w:val="id-ID" w:eastAsia="id-ID"/>
      </w:rPr>
      <mc:AlternateContent>
        <mc:Choice Requires="wps">
          <w:drawing>
            <wp:anchor distT="0" distB="0" distL="114300" distR="114300" simplePos="0" relativeHeight="251661312" behindDoc="0" locked="0" layoutInCell="1" allowOverlap="1" wp14:anchorId="30A5511E" wp14:editId="5125B7F3">
              <wp:simplePos x="0" y="0"/>
              <wp:positionH relativeFrom="margin">
                <wp:align>right</wp:align>
              </wp:positionH>
              <wp:positionV relativeFrom="paragraph">
                <wp:posOffset>123190</wp:posOffset>
              </wp:positionV>
              <wp:extent cx="361950" cy="304800"/>
              <wp:effectExtent l="0" t="0" r="19050" b="190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304800"/>
                      </a:xfrm>
                      <a:prstGeom prst="rect">
                        <a:avLst/>
                      </a:prstGeom>
                      <a:solidFill>
                        <a:srgbClr val="5B9BD5"/>
                      </a:solidFill>
                      <a:ln w="12700" cap="flat" cmpd="sng" algn="ctr">
                        <a:solidFill>
                          <a:srgbClr val="5B9BD5">
                            <a:shade val="50000"/>
                          </a:srgbClr>
                        </a:solidFill>
                        <a:prstDash val="solid"/>
                        <a:miter lim="800000"/>
                      </a:ln>
                      <a:effectLst/>
                    </wps:spPr>
                    <wps:txbx>
                      <w:txbxContent>
                        <w:p w:rsidR="00880172" w:rsidRPr="00FE34E6" w:rsidRDefault="00880172" w:rsidP="008801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A5511E" id="Rectangle 35" o:spid="_x0000_s1055" style="position:absolute;left:0;text-align:left;margin-left:-22.7pt;margin-top:9.7pt;width:28.5pt;height:2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DPojgIAADcFAAAOAAAAZHJzL2Uyb0RvYy54bWysVEtv2zAMvg/YfxB0X+2kSR9GnSJt0GFA&#10;0BZrh54ZWbaF6TVJid39+lGy06ZdT8N8MEiR4uPjR11c9kqSHXdeGF3SyVFOCdfMVEI3Jf3xePPl&#10;jBIfQFcgjeYlfeaeXi4+f7robMGnpjWy4o5gEO2Lzpa0DcEWWeZZyxX4I2O5RmNtnIKAqmuyykGH&#10;0ZXMpnl+knXGVdYZxr3H09VgpIsUv645C3d17XkgsqRYW0h/l/6b+M8WF1A0Dmwr2FgG/EMVCoTG&#10;pC+hVhCAbJ34K5QSzBlv6nDEjMpMXQvGUw/YzSR/181DC5anXhAcb19g8v8vLLvd3TsiqpIezynR&#10;oHBG3xE10I3kBM8QoM76Av0e7L2LLXq7NuynR0P2xhIVP/r0tVPRFxskfUL7+QVt3gfC8PD4ZHI+&#10;x5kwNB3ns7M8TSODYn/ZOh++cqNIFErqsKyEMezWPsT0UOxdUl1GiupGSJkU12yupSM7wMHPr86v&#10;VqkVvOIP3aQmHdJ2eorJCQMkYC0hoKgsQuJ1QwnIBpnNgku539z2HyRJyVuo+Jg6xy+CGDMP7oN8&#10;WEXsYgW+Ha6kFAMxlQi4HVKokiI8r5Gkjml44veIxSv6UQr9ph8ntzHVM47YmYH73rIbgfnW4MM9&#10;OCQ7do4LHO7wV0uDcJhRoqQ17vdH59EfOYhWSjpcHoTq1xYcp0R+08jO88lsFrctKbP56RQVd2jZ&#10;HFr0Vl0bHNMEnwrLkhj9g9yLtTPqCfd8GbOiCTTD3MNQRuU6DEuNLwXjy2Vyww2zENb6wbIYPEIW&#10;kX7sn8DZkVQB2Xhr9osGxTtuDb7xpjbLbTC1SMSLEA+4jkuA25nGOr4kcf0P9eT1+t4t/gAAAP//&#10;AwBQSwMEFAAGAAgAAAAhALx9MtfbAAAABQEAAA8AAABkcnMvZG93bnJldi54bWxMj71OxDAQhHsk&#10;3sFaJDrOObgfCHFOBwIqJESgoXPiJQlnryPbl4S3Z6mgnJ3VzDfFbnZWjBhi70nBcpGBQGq86alV&#10;8P72eHENIiZNRltPqOAbI+zK05NC58ZP9IpjlVrBIRRzraBLaciljE2HTseFH5DY+/TB6cQytNIE&#10;PXG4s/IyyzbS6Z64odMD3nfYHKqjU3Aw9dfyrhrH8GQeXq5o+tg/27VS52fz/hZEwjn9PcMvPqND&#10;yUy1P5KJwirgIYmvNysQ7K63rGsFm+0KZFnI//TlDwAAAP//AwBQSwECLQAUAAYACAAAACEAtoM4&#10;kv4AAADhAQAAEwAAAAAAAAAAAAAAAAAAAAAAW0NvbnRlbnRfVHlwZXNdLnhtbFBLAQItABQABgAI&#10;AAAAIQA4/SH/1gAAAJQBAAALAAAAAAAAAAAAAAAAAC8BAABfcmVscy8ucmVsc1BLAQItABQABgAI&#10;AAAAIQBo2DPojgIAADcFAAAOAAAAAAAAAAAAAAAAAC4CAABkcnMvZTJvRG9jLnhtbFBLAQItABQA&#10;BgAIAAAAIQC8fTLX2wAAAAUBAAAPAAAAAAAAAAAAAAAAAOgEAABkcnMvZG93bnJldi54bWxQSwUG&#10;AAAAAAQABADzAAAA8AUAAAAA&#10;" fillcolor="#5b9bd5" strokecolor="#41719c" strokeweight="1pt">
              <v:path arrowok="t"/>
              <v:textbox>
                <w:txbxContent>
                  <w:p w:rsidR="00880172" w:rsidRPr="00FE34E6" w:rsidRDefault="00880172" w:rsidP="00880172">
                    <w:pPr>
                      <w:jc w:val="center"/>
                    </w:pPr>
                  </w:p>
                </w:txbxContent>
              </v:textbox>
              <w10:wrap anchorx="margin"/>
            </v:rect>
          </w:pict>
        </mc:Fallback>
      </mc:AlternateContent>
    </w:r>
    <w:r>
      <w:rPr>
        <w:rFonts w:ascii="Calibri" w:hAnsi="Calibri" w:cs="Calibri"/>
        <w:color w:val="000000"/>
        <w:sz w:val="16"/>
        <w:szCs w:val="16"/>
      </w:rPr>
      <w:t>Vol.3</w:t>
    </w:r>
    <w:proofErr w:type="gramStart"/>
    <w:r>
      <w:rPr>
        <w:rFonts w:ascii="Calibri" w:hAnsi="Calibri" w:cs="Calibri"/>
        <w:color w:val="000000"/>
        <w:sz w:val="16"/>
        <w:szCs w:val="16"/>
      </w:rPr>
      <w:t>,No.1</w:t>
    </w:r>
    <w:proofErr w:type="gramEnd"/>
    <w:r>
      <w:rPr>
        <w:rFonts w:ascii="Calibri" w:hAnsi="Calibri" w:cs="Calibri"/>
        <w:color w:val="000000"/>
        <w:sz w:val="16"/>
        <w:szCs w:val="16"/>
      </w:rPr>
      <w:t>, Juli 2019</w:t>
    </w:r>
  </w:p>
  <w:p w:rsidR="00880172" w:rsidRDefault="00880172" w:rsidP="00880172">
    <w:pPr>
      <w:pStyle w:val="Footer"/>
    </w:pPr>
  </w:p>
  <w:p w:rsidR="00880172" w:rsidRDefault="00880172">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172" w:rsidRDefault="008801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5DF" w:rsidRDefault="000E65DF" w:rsidP="000C54C7">
      <w:pPr>
        <w:spacing w:after="0" w:line="240" w:lineRule="auto"/>
      </w:pPr>
      <w:r>
        <w:separator/>
      </w:r>
    </w:p>
  </w:footnote>
  <w:footnote w:type="continuationSeparator" w:id="0">
    <w:p w:rsidR="000E65DF" w:rsidRDefault="000E65DF" w:rsidP="000C54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8C6" w:rsidRDefault="00A448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172" w:rsidRDefault="00880172" w:rsidP="00880172">
    <w:pPr>
      <w:pStyle w:val="NormalWeb"/>
      <w:spacing w:before="0" w:beforeAutospacing="0" w:after="0" w:afterAutospacing="0"/>
      <w:ind w:right="7"/>
      <w:jc w:val="right"/>
    </w:pPr>
    <w:r>
      <w:rPr>
        <w:rFonts w:ascii="Calibri" w:hAnsi="Calibri" w:cs="Calibri"/>
        <w:b/>
        <w:bCs/>
        <w:color w:val="000000"/>
        <w:sz w:val="16"/>
        <w:szCs w:val="16"/>
        <w:lang w:val="id-ID"/>
      </w:rPr>
      <w:t>CITRA DELIMA</w:t>
    </w:r>
    <w:r>
      <w:rPr>
        <w:rFonts w:ascii="Calibri" w:hAnsi="Calibri" w:cs="Calibri"/>
        <w:b/>
        <w:bCs/>
        <w:color w:val="000000"/>
        <w:sz w:val="16"/>
        <w:szCs w:val="16"/>
      </w:rPr>
      <w:t>: Jurnal Ilmiah STIKES Citra Delima Bangka Belitung</w:t>
    </w:r>
    <w:r>
      <w:rPr>
        <w:noProof/>
        <w:bdr w:val="none" w:sz="0" w:space="0" w:color="auto" w:frame="1"/>
        <w:lang w:val="id-ID" w:eastAsia="id-ID"/>
      </w:rPr>
      <w:drawing>
        <wp:inline distT="0" distB="0" distL="0" distR="0" wp14:anchorId="5D6FB90F" wp14:editId="221B4E97">
          <wp:extent cx="676275" cy="266700"/>
          <wp:effectExtent l="0" t="0" r="9525" b="0"/>
          <wp:docPr id="34" name="Picture 34" descr="https://lh4.googleusercontent.com/84IhR7DM37fklWLykjVi3PJ7_q4xB59jNEuZ5gu9btDqI2lJ8Fs_tBPyqMiricOZGTh_gHiCTlHkXycm2GH6fv_L0pzmt8fZzrTuj4U2IV0kraOA4CgyO4gRVocfYBKrJd4cIu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84IhR7DM37fklWLykjVi3PJ7_q4xB59jNEuZ5gu9btDqI2lJ8Fs_tBPyqMiricOZGTh_gHiCTlHkXycm2GH6fv_L0pzmt8fZzrTuj4U2IV0kraOA4CgyO4gRVocfYBKrJd4cIuj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inline>
      </w:drawing>
    </w:r>
  </w:p>
  <w:p w:rsidR="00880172" w:rsidRDefault="00880172" w:rsidP="00880172">
    <w:pPr>
      <w:pStyle w:val="NormalWeb"/>
      <w:spacing w:before="0" w:beforeAutospacing="0" w:after="0" w:afterAutospacing="0"/>
      <w:ind w:right="1420"/>
      <w:jc w:val="center"/>
      <w:rPr>
        <w:rFonts w:ascii="Calibri" w:hAnsi="Calibri" w:cs="Calibri"/>
        <w:b/>
        <w:bCs/>
        <w:color w:val="000000"/>
        <w:sz w:val="16"/>
        <w:szCs w:val="16"/>
      </w:rPr>
    </w:pPr>
    <w:r>
      <w:rPr>
        <w:rFonts w:ascii="Calibri" w:hAnsi="Calibri" w:cs="Calibri"/>
        <w:b/>
        <w:bCs/>
        <w:color w:val="000000"/>
        <w:sz w:val="16"/>
        <w:szCs w:val="16"/>
      </w:rPr>
      <w:t xml:space="preserve">                                                                                                                                            </w:t>
    </w:r>
    <w:proofErr w:type="gramStart"/>
    <w:r>
      <w:rPr>
        <w:rFonts w:ascii="Calibri" w:hAnsi="Calibri" w:cs="Calibri"/>
        <w:b/>
        <w:bCs/>
        <w:color w:val="000000"/>
        <w:sz w:val="16"/>
        <w:szCs w:val="16"/>
      </w:rPr>
      <w:t>p-ISSN</w:t>
    </w:r>
    <w:proofErr w:type="gramEnd"/>
    <w:r>
      <w:rPr>
        <w:rFonts w:ascii="Calibri" w:hAnsi="Calibri" w:cs="Calibri"/>
        <w:b/>
        <w:bCs/>
        <w:color w:val="000000"/>
        <w:sz w:val="16"/>
        <w:szCs w:val="16"/>
      </w:rPr>
      <w:t>: 2087-2240/e-ISSN: 2655-0792</w:t>
    </w:r>
  </w:p>
  <w:p w:rsidR="00880172" w:rsidRDefault="00880172" w:rsidP="00880172">
    <w:pPr>
      <w:pStyle w:val="NormalWeb"/>
      <w:spacing w:before="0" w:beforeAutospacing="0" w:after="0" w:afterAutospacing="0"/>
      <w:ind w:right="1420"/>
      <w:jc w:val="center"/>
    </w:pPr>
    <w:r>
      <w:rPr>
        <w:b/>
        <w:noProof/>
        <w:lang w:val="id-ID" w:eastAsia="id-ID"/>
      </w:rPr>
      <mc:AlternateContent>
        <mc:Choice Requires="wps">
          <w:drawing>
            <wp:anchor distT="0" distB="0" distL="114300" distR="114300" simplePos="0" relativeHeight="251659264" behindDoc="0" locked="0" layoutInCell="1" allowOverlap="1" wp14:anchorId="0CA2BE0A" wp14:editId="5A614E89">
              <wp:simplePos x="0" y="0"/>
              <wp:positionH relativeFrom="margin">
                <wp:align>left</wp:align>
              </wp:positionH>
              <wp:positionV relativeFrom="paragraph">
                <wp:posOffset>27940</wp:posOffset>
              </wp:positionV>
              <wp:extent cx="5743575" cy="9525"/>
              <wp:effectExtent l="0" t="0" r="28575" b="28575"/>
              <wp:wrapNone/>
              <wp:docPr id="36" name="Straight Connector 36"/>
              <wp:cNvGraphicFramePr/>
              <a:graphic xmlns:a="http://schemas.openxmlformats.org/drawingml/2006/main">
                <a:graphicData uri="http://schemas.microsoft.com/office/word/2010/wordprocessingShape">
                  <wps:wsp>
                    <wps:cNvCnPr/>
                    <wps:spPr>
                      <a:xfrm flipV="1">
                        <a:off x="0" y="0"/>
                        <a:ext cx="5743575" cy="9525"/>
                      </a:xfrm>
                      <a:prstGeom prst="line">
                        <a:avLst/>
                      </a:prstGeom>
                      <a:ln w="19050">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93F6B2" id="Straight Connector 36"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pt" to="452.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7J66AEAABAEAAAOAAAAZHJzL2Uyb0RvYy54bWysU01v3CAQvVfKf0Dcu/Zu4nxY681ho/RS&#10;tasm6Z1gWKMCg4Cuvf++A/Z6o7S9VL0gYGbem/cY1veD0eQgfFBgG7pclJQIy6FVdt/Ql+fHj7eU&#10;hMhsyzRY0dCjCPR+c/Fh3btarKAD3QpPEMSGuncN7WJ0dVEE3gnDwgKcsBiU4A2LePT7ovWsR3Sj&#10;i1VZXhc9+NZ54CIEvH0Yg3ST8aUUPH6VMohIdEOxt5hXn9fXtBabNav3nrlO8akN9g9dGKYsks5Q&#10;Dywy8tOr36CM4h4CyLjgYAqQUnGRNaCaZflOzVPHnMha0JzgZpvC/4PlXw47T1Tb0MtrSiwz+EZP&#10;0TO17yLZgrXoIHiCQXSqd6HGgq3d+ekU3M4n2YP0hkit3HccgmwESiND9vk4+yyGSDheVjdXl9VN&#10;RQnH2F21qhJ4MaIkNOdD/CTAkLRpqFY2ucBqdvgc4ph6SknX2pIeae/KqsxpAbRqH5XWKZgnSWy1&#10;JweGMxCH5UT2JguptcUOkr5RUd7FoxYj/jch0SPsfDUSpOk8Y7Y/TpjaYmYqkcg+F01d/a1oyk1l&#10;Ik/sXDg6+U7BmW3Ozoxg41xolAX/p1bP8uWYf1I9ak2yX6E95vfNduDY5aeZvkia67fnXH7+yJtf&#10;AAAA//8DAFBLAwQUAAYACAAAACEAHrX2FNoAAAAEAQAADwAAAGRycy9kb3ducmV2LnhtbEyPwW7C&#10;MBBE75X4B2uReis2UUCQZoMQai+cSlruJt4maeN1iA2kf1/3VI6jGc28yTej7cSVBt86RpjPFAji&#10;ypmWa4SP99enFQgfNBvdOSaEH/KwKSYPuc6Mu/GBrmWoRSxhn2mEJoQ+k9JXDVntZ64njt6nG6wO&#10;UQ61NIO+xXLbyUSppbS65bjQ6J52DVXf5cUirJL9fEmHc/vy5Y5lckzP5ZvaIz5Ox+0ziEBj+A/D&#10;H35EhyIyndyFjRcdQjwSENIURDTXKl2AOCEs1iCLXN7DF78AAAD//wMAUEsBAi0AFAAGAAgAAAAh&#10;ALaDOJL+AAAA4QEAABMAAAAAAAAAAAAAAAAAAAAAAFtDb250ZW50X1R5cGVzXS54bWxQSwECLQAU&#10;AAYACAAAACEAOP0h/9YAAACUAQAACwAAAAAAAAAAAAAAAAAvAQAAX3JlbHMvLnJlbHNQSwECLQAU&#10;AAYACAAAACEAzoOyeugBAAAQBAAADgAAAAAAAAAAAAAAAAAuAgAAZHJzL2Uyb0RvYy54bWxQSwEC&#10;LQAUAAYACAAAACEAHrX2FNoAAAAEAQAADwAAAAAAAAAAAAAAAABCBAAAZHJzL2Rvd25yZXYueG1s&#10;UEsFBgAAAAAEAAQA8wAAAEkFAAAAAA==&#10;" strokecolor="black [3213]" strokeweight="1.5pt">
              <v:shadow on="t" color="black" opacity="24903f" origin=",.5" offset="0,.55556mm"/>
              <w10:wrap anchorx="margin"/>
            </v:line>
          </w:pict>
        </mc:Fallback>
      </mc:AlternateContent>
    </w:r>
  </w:p>
  <w:p w:rsidR="00880172" w:rsidRDefault="008801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172" w:rsidRDefault="008801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E49B0"/>
    <w:multiLevelType w:val="hybridMultilevel"/>
    <w:tmpl w:val="59207D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6960"/>
    <w:multiLevelType w:val="hybridMultilevel"/>
    <w:tmpl w:val="A6D4B374"/>
    <w:lvl w:ilvl="0" w:tplc="E9E81ECE">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684A05"/>
    <w:multiLevelType w:val="hybridMultilevel"/>
    <w:tmpl w:val="C1F66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EC2472"/>
    <w:multiLevelType w:val="hybridMultilevel"/>
    <w:tmpl w:val="8E06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571D9D"/>
    <w:multiLevelType w:val="hybridMultilevel"/>
    <w:tmpl w:val="E42AA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C2E9B"/>
    <w:multiLevelType w:val="hybridMultilevel"/>
    <w:tmpl w:val="47B8B51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649C7926"/>
    <w:multiLevelType w:val="hybridMultilevel"/>
    <w:tmpl w:val="1562C2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741"/>
    <w:rsid w:val="00000C44"/>
    <w:rsid w:val="000120BB"/>
    <w:rsid w:val="00013F01"/>
    <w:rsid w:val="000179B9"/>
    <w:rsid w:val="000274BF"/>
    <w:rsid w:val="00067379"/>
    <w:rsid w:val="00082FD5"/>
    <w:rsid w:val="000842F0"/>
    <w:rsid w:val="00090781"/>
    <w:rsid w:val="000A5EAF"/>
    <w:rsid w:val="000A62F3"/>
    <w:rsid w:val="000B4645"/>
    <w:rsid w:val="000C00E6"/>
    <w:rsid w:val="000C075D"/>
    <w:rsid w:val="000C54C7"/>
    <w:rsid w:val="000D0B94"/>
    <w:rsid w:val="000D1E17"/>
    <w:rsid w:val="000E02C5"/>
    <w:rsid w:val="000E40E3"/>
    <w:rsid w:val="000E65DF"/>
    <w:rsid w:val="000F6604"/>
    <w:rsid w:val="000F6ABC"/>
    <w:rsid w:val="000F7D06"/>
    <w:rsid w:val="001004ED"/>
    <w:rsid w:val="00110CA5"/>
    <w:rsid w:val="00110ECD"/>
    <w:rsid w:val="001165AE"/>
    <w:rsid w:val="001267E3"/>
    <w:rsid w:val="001307B6"/>
    <w:rsid w:val="00135803"/>
    <w:rsid w:val="00190FE0"/>
    <w:rsid w:val="00195048"/>
    <w:rsid w:val="001B6629"/>
    <w:rsid w:val="001C3746"/>
    <w:rsid w:val="001D7B2D"/>
    <w:rsid w:val="001E6577"/>
    <w:rsid w:val="001F68A0"/>
    <w:rsid w:val="00211B7A"/>
    <w:rsid w:val="00212BCA"/>
    <w:rsid w:val="00213DAE"/>
    <w:rsid w:val="002144E1"/>
    <w:rsid w:val="00226858"/>
    <w:rsid w:val="00230884"/>
    <w:rsid w:val="00236880"/>
    <w:rsid w:val="00236E19"/>
    <w:rsid w:val="00253871"/>
    <w:rsid w:val="002550B9"/>
    <w:rsid w:val="00261ABD"/>
    <w:rsid w:val="002627C5"/>
    <w:rsid w:val="00286701"/>
    <w:rsid w:val="002B3CD6"/>
    <w:rsid w:val="002C01E8"/>
    <w:rsid w:val="002C1EAE"/>
    <w:rsid w:val="002C3910"/>
    <w:rsid w:val="002D1DE0"/>
    <w:rsid w:val="002D6DA5"/>
    <w:rsid w:val="002E281E"/>
    <w:rsid w:val="00324D70"/>
    <w:rsid w:val="00327624"/>
    <w:rsid w:val="00334345"/>
    <w:rsid w:val="0034134D"/>
    <w:rsid w:val="00350A4F"/>
    <w:rsid w:val="00355238"/>
    <w:rsid w:val="00361640"/>
    <w:rsid w:val="00371480"/>
    <w:rsid w:val="00383B0C"/>
    <w:rsid w:val="003A099A"/>
    <w:rsid w:val="003A641B"/>
    <w:rsid w:val="003E3892"/>
    <w:rsid w:val="003E444E"/>
    <w:rsid w:val="003E52B5"/>
    <w:rsid w:val="003F4D74"/>
    <w:rsid w:val="003F7898"/>
    <w:rsid w:val="004010C0"/>
    <w:rsid w:val="004267B4"/>
    <w:rsid w:val="00432C1B"/>
    <w:rsid w:val="00436570"/>
    <w:rsid w:val="00451C0D"/>
    <w:rsid w:val="0048334D"/>
    <w:rsid w:val="00484462"/>
    <w:rsid w:val="00497F0D"/>
    <w:rsid w:val="004C055A"/>
    <w:rsid w:val="004E683F"/>
    <w:rsid w:val="004F7338"/>
    <w:rsid w:val="00507040"/>
    <w:rsid w:val="00507EDB"/>
    <w:rsid w:val="00514421"/>
    <w:rsid w:val="005203E4"/>
    <w:rsid w:val="005367F7"/>
    <w:rsid w:val="0054218A"/>
    <w:rsid w:val="00543579"/>
    <w:rsid w:val="00551CA0"/>
    <w:rsid w:val="00561326"/>
    <w:rsid w:val="00590CBE"/>
    <w:rsid w:val="00591FFA"/>
    <w:rsid w:val="005A036F"/>
    <w:rsid w:val="005A3815"/>
    <w:rsid w:val="005A79D9"/>
    <w:rsid w:val="005C6E34"/>
    <w:rsid w:val="005D14AF"/>
    <w:rsid w:val="005D3695"/>
    <w:rsid w:val="005D3A76"/>
    <w:rsid w:val="005D55B4"/>
    <w:rsid w:val="005D76BF"/>
    <w:rsid w:val="006054DA"/>
    <w:rsid w:val="006407AB"/>
    <w:rsid w:val="0064183B"/>
    <w:rsid w:val="00642631"/>
    <w:rsid w:val="00642B95"/>
    <w:rsid w:val="00655CB3"/>
    <w:rsid w:val="006575D5"/>
    <w:rsid w:val="00684162"/>
    <w:rsid w:val="006D01E4"/>
    <w:rsid w:val="006D198F"/>
    <w:rsid w:val="006D7074"/>
    <w:rsid w:val="006E529A"/>
    <w:rsid w:val="006E7A01"/>
    <w:rsid w:val="006F04FC"/>
    <w:rsid w:val="006F099B"/>
    <w:rsid w:val="007244D8"/>
    <w:rsid w:val="00730B4C"/>
    <w:rsid w:val="00735141"/>
    <w:rsid w:val="00747741"/>
    <w:rsid w:val="00751931"/>
    <w:rsid w:val="00752594"/>
    <w:rsid w:val="0076051D"/>
    <w:rsid w:val="0077218C"/>
    <w:rsid w:val="0077333E"/>
    <w:rsid w:val="007801F9"/>
    <w:rsid w:val="00791B16"/>
    <w:rsid w:val="007959EA"/>
    <w:rsid w:val="007A000D"/>
    <w:rsid w:val="007A6AB6"/>
    <w:rsid w:val="007B0CEC"/>
    <w:rsid w:val="007B3DD9"/>
    <w:rsid w:val="007C3CCA"/>
    <w:rsid w:val="00811CBB"/>
    <w:rsid w:val="00817E5D"/>
    <w:rsid w:val="00836F10"/>
    <w:rsid w:val="00841265"/>
    <w:rsid w:val="00852749"/>
    <w:rsid w:val="008759D4"/>
    <w:rsid w:val="00880172"/>
    <w:rsid w:val="008822DC"/>
    <w:rsid w:val="00883337"/>
    <w:rsid w:val="008975B4"/>
    <w:rsid w:val="008A5071"/>
    <w:rsid w:val="008B7791"/>
    <w:rsid w:val="008E0F5A"/>
    <w:rsid w:val="008E293B"/>
    <w:rsid w:val="008F5C17"/>
    <w:rsid w:val="00912AF4"/>
    <w:rsid w:val="00915C16"/>
    <w:rsid w:val="0093370F"/>
    <w:rsid w:val="00956E6A"/>
    <w:rsid w:val="00967576"/>
    <w:rsid w:val="009B12FA"/>
    <w:rsid w:val="009B4387"/>
    <w:rsid w:val="009C4754"/>
    <w:rsid w:val="009D4275"/>
    <w:rsid w:val="00A12C11"/>
    <w:rsid w:val="00A266A4"/>
    <w:rsid w:val="00A316B9"/>
    <w:rsid w:val="00A448C6"/>
    <w:rsid w:val="00A551C1"/>
    <w:rsid w:val="00A6475C"/>
    <w:rsid w:val="00A66167"/>
    <w:rsid w:val="00A87FD8"/>
    <w:rsid w:val="00A9171E"/>
    <w:rsid w:val="00AA0D39"/>
    <w:rsid w:val="00AB5269"/>
    <w:rsid w:val="00AD031F"/>
    <w:rsid w:val="00AE2871"/>
    <w:rsid w:val="00B00C84"/>
    <w:rsid w:val="00B2581C"/>
    <w:rsid w:val="00B3041F"/>
    <w:rsid w:val="00B33D9E"/>
    <w:rsid w:val="00B52A5D"/>
    <w:rsid w:val="00B7174E"/>
    <w:rsid w:val="00B72B52"/>
    <w:rsid w:val="00B83D81"/>
    <w:rsid w:val="00B916C2"/>
    <w:rsid w:val="00B9673D"/>
    <w:rsid w:val="00BB4659"/>
    <w:rsid w:val="00BB7E66"/>
    <w:rsid w:val="00BD22F2"/>
    <w:rsid w:val="00BD4297"/>
    <w:rsid w:val="00BD4749"/>
    <w:rsid w:val="00BD5993"/>
    <w:rsid w:val="00BE7396"/>
    <w:rsid w:val="00BE7E14"/>
    <w:rsid w:val="00C02EE6"/>
    <w:rsid w:val="00C02FEF"/>
    <w:rsid w:val="00C15452"/>
    <w:rsid w:val="00C22056"/>
    <w:rsid w:val="00C27F52"/>
    <w:rsid w:val="00C43D74"/>
    <w:rsid w:val="00C4570B"/>
    <w:rsid w:val="00C60976"/>
    <w:rsid w:val="00C838DF"/>
    <w:rsid w:val="00C85B7B"/>
    <w:rsid w:val="00CA23BD"/>
    <w:rsid w:val="00CD3CA2"/>
    <w:rsid w:val="00CD6683"/>
    <w:rsid w:val="00CE6607"/>
    <w:rsid w:val="00D205F7"/>
    <w:rsid w:val="00D212E8"/>
    <w:rsid w:val="00D33A78"/>
    <w:rsid w:val="00D412EB"/>
    <w:rsid w:val="00D41CAC"/>
    <w:rsid w:val="00D424A6"/>
    <w:rsid w:val="00D426FE"/>
    <w:rsid w:val="00D526D2"/>
    <w:rsid w:val="00D54AB6"/>
    <w:rsid w:val="00D83279"/>
    <w:rsid w:val="00D939C3"/>
    <w:rsid w:val="00D93D18"/>
    <w:rsid w:val="00D97EC0"/>
    <w:rsid w:val="00DB2D01"/>
    <w:rsid w:val="00DB495D"/>
    <w:rsid w:val="00DB66F3"/>
    <w:rsid w:val="00DC4094"/>
    <w:rsid w:val="00DC6484"/>
    <w:rsid w:val="00DE3096"/>
    <w:rsid w:val="00DF1C72"/>
    <w:rsid w:val="00DF7F8A"/>
    <w:rsid w:val="00E566EC"/>
    <w:rsid w:val="00E64ADD"/>
    <w:rsid w:val="00E80BF7"/>
    <w:rsid w:val="00E90E26"/>
    <w:rsid w:val="00EA6A8E"/>
    <w:rsid w:val="00EC1399"/>
    <w:rsid w:val="00ED42F1"/>
    <w:rsid w:val="00ED44D9"/>
    <w:rsid w:val="00F036EF"/>
    <w:rsid w:val="00F03BF7"/>
    <w:rsid w:val="00F04B50"/>
    <w:rsid w:val="00F20AFF"/>
    <w:rsid w:val="00F3486C"/>
    <w:rsid w:val="00F34EB0"/>
    <w:rsid w:val="00F45E48"/>
    <w:rsid w:val="00F46AA3"/>
    <w:rsid w:val="00F51CE2"/>
    <w:rsid w:val="00F54071"/>
    <w:rsid w:val="00F60CA3"/>
    <w:rsid w:val="00F673CC"/>
    <w:rsid w:val="00F75FC1"/>
    <w:rsid w:val="00FA5E13"/>
    <w:rsid w:val="00FA71EF"/>
    <w:rsid w:val="00FB3A35"/>
    <w:rsid w:val="00FC1407"/>
    <w:rsid w:val="00FC5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0B91B8-B41B-4DE7-8400-A3E53A5A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741"/>
    <w:pPr>
      <w:spacing w:after="160" w:line="259" w:lineRule="auto"/>
    </w:pPr>
  </w:style>
  <w:style w:type="paragraph" w:styleId="Heading1">
    <w:name w:val="heading 1"/>
    <w:basedOn w:val="Normal"/>
    <w:next w:val="Normal"/>
    <w:link w:val="Heading1Char"/>
    <w:rsid w:val="0034134D"/>
    <w:pPr>
      <w:keepNext/>
      <w:keepLines/>
      <w:spacing w:before="400" w:after="120" w:line="276" w:lineRule="auto"/>
      <w:contextualSpacing/>
      <w:outlineLvl w:val="0"/>
    </w:pPr>
    <w:rPr>
      <w:rFonts w:ascii="Arial" w:eastAsia="Arial" w:hAnsi="Arial" w:cs="Arial"/>
      <w:sz w:val="40"/>
      <w:szCs w:val="40"/>
      <w:lang w:val="en"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7741"/>
    <w:rPr>
      <w:color w:val="0000FF" w:themeColor="hyperlink"/>
      <w:u w:val="single"/>
    </w:rPr>
  </w:style>
  <w:style w:type="paragraph" w:styleId="ListParagraph">
    <w:name w:val="List Paragraph"/>
    <w:basedOn w:val="Normal"/>
    <w:uiPriority w:val="34"/>
    <w:qFormat/>
    <w:rsid w:val="00747741"/>
    <w:pPr>
      <w:spacing w:after="200" w:line="276" w:lineRule="auto"/>
      <w:ind w:left="720"/>
      <w:contextualSpacing/>
    </w:pPr>
  </w:style>
  <w:style w:type="paragraph" w:customStyle="1" w:styleId="Default">
    <w:name w:val="Default"/>
    <w:rsid w:val="0074774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526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C5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4C7"/>
  </w:style>
  <w:style w:type="paragraph" w:styleId="Footer">
    <w:name w:val="footer"/>
    <w:basedOn w:val="Normal"/>
    <w:link w:val="FooterChar"/>
    <w:uiPriority w:val="99"/>
    <w:unhideWhenUsed/>
    <w:rsid w:val="000C5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4C7"/>
  </w:style>
  <w:style w:type="character" w:customStyle="1" w:styleId="shorttext">
    <w:name w:val="short_text"/>
    <w:basedOn w:val="DefaultParagraphFont"/>
    <w:rsid w:val="008B7791"/>
  </w:style>
  <w:style w:type="paragraph" w:styleId="BalloonText">
    <w:name w:val="Balloon Text"/>
    <w:basedOn w:val="Normal"/>
    <w:link w:val="BalloonTextChar"/>
    <w:uiPriority w:val="99"/>
    <w:semiHidden/>
    <w:unhideWhenUsed/>
    <w:rsid w:val="003A0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99A"/>
    <w:rPr>
      <w:rFonts w:ascii="Tahoma" w:hAnsi="Tahoma" w:cs="Tahoma"/>
      <w:sz w:val="16"/>
      <w:szCs w:val="16"/>
    </w:rPr>
  </w:style>
  <w:style w:type="character" w:styleId="CommentReference">
    <w:name w:val="annotation reference"/>
    <w:basedOn w:val="DefaultParagraphFont"/>
    <w:uiPriority w:val="99"/>
    <w:semiHidden/>
    <w:unhideWhenUsed/>
    <w:rsid w:val="00BE7E14"/>
    <w:rPr>
      <w:sz w:val="16"/>
      <w:szCs w:val="16"/>
    </w:rPr>
  </w:style>
  <w:style w:type="paragraph" w:styleId="CommentText">
    <w:name w:val="annotation text"/>
    <w:basedOn w:val="Normal"/>
    <w:link w:val="CommentTextChar"/>
    <w:uiPriority w:val="99"/>
    <w:semiHidden/>
    <w:unhideWhenUsed/>
    <w:rsid w:val="00BE7E14"/>
    <w:pPr>
      <w:spacing w:line="240" w:lineRule="auto"/>
    </w:pPr>
    <w:rPr>
      <w:sz w:val="20"/>
      <w:szCs w:val="20"/>
    </w:rPr>
  </w:style>
  <w:style w:type="character" w:customStyle="1" w:styleId="CommentTextChar">
    <w:name w:val="Comment Text Char"/>
    <w:basedOn w:val="DefaultParagraphFont"/>
    <w:link w:val="CommentText"/>
    <w:uiPriority w:val="99"/>
    <w:semiHidden/>
    <w:rsid w:val="00BE7E14"/>
    <w:rPr>
      <w:sz w:val="20"/>
      <w:szCs w:val="20"/>
    </w:rPr>
  </w:style>
  <w:style w:type="paragraph" w:styleId="CommentSubject">
    <w:name w:val="annotation subject"/>
    <w:basedOn w:val="CommentText"/>
    <w:next w:val="CommentText"/>
    <w:link w:val="CommentSubjectChar"/>
    <w:uiPriority w:val="99"/>
    <w:semiHidden/>
    <w:unhideWhenUsed/>
    <w:rsid w:val="00BE7E14"/>
    <w:rPr>
      <w:b/>
      <w:bCs/>
    </w:rPr>
  </w:style>
  <w:style w:type="character" w:customStyle="1" w:styleId="CommentSubjectChar">
    <w:name w:val="Comment Subject Char"/>
    <w:basedOn w:val="CommentTextChar"/>
    <w:link w:val="CommentSubject"/>
    <w:uiPriority w:val="99"/>
    <w:semiHidden/>
    <w:rsid w:val="00BE7E14"/>
    <w:rPr>
      <w:b/>
      <w:bCs/>
      <w:sz w:val="20"/>
      <w:szCs w:val="20"/>
    </w:rPr>
  </w:style>
  <w:style w:type="paragraph" w:styleId="NormalWeb">
    <w:name w:val="Normal (Web)"/>
    <w:basedOn w:val="Normal"/>
    <w:uiPriority w:val="99"/>
    <w:unhideWhenUsed/>
    <w:rsid w:val="00082F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4134D"/>
    <w:rPr>
      <w:rFonts w:ascii="Arial" w:eastAsia="Arial" w:hAnsi="Arial" w:cs="Arial"/>
      <w:sz w:val="40"/>
      <w:szCs w:val="40"/>
      <w:lang w:val="en" w:eastAsia="id-ID"/>
    </w:rPr>
  </w:style>
  <w:style w:type="character" w:customStyle="1" w:styleId="tlid-translation">
    <w:name w:val="tlid-translation"/>
    <w:rsid w:val="0034134D"/>
  </w:style>
  <w:style w:type="character" w:customStyle="1" w:styleId="value">
    <w:name w:val="value"/>
    <w:rsid w:val="00341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328360">
      <w:bodyDiv w:val="1"/>
      <w:marLeft w:val="0"/>
      <w:marRight w:val="0"/>
      <w:marTop w:val="0"/>
      <w:marBottom w:val="0"/>
      <w:divBdr>
        <w:top w:val="none" w:sz="0" w:space="0" w:color="auto"/>
        <w:left w:val="none" w:sz="0" w:space="0" w:color="auto"/>
        <w:bottom w:val="none" w:sz="0" w:space="0" w:color="auto"/>
        <w:right w:val="none" w:sz="0" w:space="0" w:color="auto"/>
      </w:divBdr>
      <w:divsChild>
        <w:div w:id="393746900">
          <w:marLeft w:val="0"/>
          <w:marRight w:val="0"/>
          <w:marTop w:val="0"/>
          <w:marBottom w:val="0"/>
          <w:divBdr>
            <w:top w:val="none" w:sz="0" w:space="0" w:color="auto"/>
            <w:left w:val="none" w:sz="0" w:space="0" w:color="auto"/>
            <w:bottom w:val="none" w:sz="0" w:space="0" w:color="auto"/>
            <w:right w:val="none" w:sz="0" w:space="0" w:color="auto"/>
          </w:divBdr>
          <w:divsChild>
            <w:div w:id="12655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antonsevennain@yahoo.co.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33862/citradelima.v2i2.28" TargetMode="External"/><Relationship Id="rId4" Type="http://schemas.openxmlformats.org/officeDocument/2006/relationships/settings" Target="settings.xml"/><Relationship Id="rId9" Type="http://schemas.openxmlformats.org/officeDocument/2006/relationships/hyperlink" Target="https://doi.org/10.33862/citradelima.v2i2.28"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B8251-78AB-411B-A313-50F7E956E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56864</Words>
  <Characters>324128</Characters>
  <Application>Microsoft Office Word</Application>
  <DocSecurity>0</DocSecurity>
  <Lines>2701</Lines>
  <Paragraphs>760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Mint</dc:creator>
  <cp:lastModifiedBy>Lenovo</cp:lastModifiedBy>
  <cp:revision>14</cp:revision>
  <cp:lastPrinted>2018-12-22T01:53:00Z</cp:lastPrinted>
  <dcterms:created xsi:type="dcterms:W3CDTF">2019-04-25T06:27:00Z</dcterms:created>
  <dcterms:modified xsi:type="dcterms:W3CDTF">2019-07-02T03:07:00Z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717c47b1-ed28-37c5-9e55-ef031283ce4a</vt:lpwstr>
  </property>
  <property fmtid="{D5CDD505-2E9C-101B-9397-08002B2CF9AE}" pid="24" name="Mendeley Citation Style_1">
    <vt:lpwstr>http://www.zotero.org/styles/harvard1</vt:lpwstr>
  </property>
</Properties>
</file>